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ind w:right="-13400"/>
        <w:rPr>
          <w:sz w:val="32"/>
          <w:szCs w:val="32"/>
          <w:shd w:fill="f2f2f2" w:val="clear"/>
        </w:rPr>
      </w:pPr>
      <w:r w:rsidDel="00000000" w:rsidR="00000000" w:rsidRPr="00000000">
        <w:rPr>
          <w:sz w:val="32"/>
          <w:szCs w:val="32"/>
          <w:shd w:fill="f2f2f2" w:val="clear"/>
          <w:rtl w:val="0"/>
        </w:rPr>
        <w:t xml:space="preserve">1.1 Preparing the Data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9"/>
          <w:szCs w:val="39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9"/>
          <w:szCs w:val="39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9"/>
          <w:szCs w:val="39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9"/>
          <w:szCs w:val="39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9"/>
          <w:szCs w:val="39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9"/>
          <w:szCs w:val="39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9"/>
          <w:szCs w:val="39"/>
          <w:shd w:fill="f2f2f2" w:val="clear"/>
        </w:rPr>
      </w:pPr>
      <w:r w:rsidDel="00000000" w:rsidR="00000000" w:rsidRPr="00000000">
        <w:rPr>
          <w:sz w:val="39"/>
          <w:szCs w:val="39"/>
          <w:shd w:fill="f2f2f2" w:val="clear"/>
          <w:rtl w:val="0"/>
        </w:rPr>
        <w:t xml:space="preserve">2.Linear Regression</w:t>
      </w:r>
    </w:p>
    <w:p w:rsidR="00000000" w:rsidDel="00000000" w:rsidP="00000000" w:rsidRDefault="00000000" w:rsidRPr="00000000" w14:paraId="0000000B">
      <w:pPr>
        <w:rPr>
          <w:sz w:val="39"/>
          <w:szCs w:val="39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9"/>
          <w:szCs w:val="39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9"/>
          <w:szCs w:val="39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9"/>
          <w:szCs w:val="39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9"/>
          <w:szCs w:val="39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9"/>
          <w:szCs w:val="39"/>
          <w:shd w:fill="f2f2f2" w:val="clear"/>
        </w:rPr>
      </w:pPr>
      <w:r w:rsidDel="00000000" w:rsidR="00000000" w:rsidRPr="00000000">
        <w:rPr>
          <w:sz w:val="39"/>
          <w:szCs w:val="39"/>
          <w:shd w:fill="f2f2f2" w:val="clear"/>
        </w:rPr>
        <w:drawing>
          <wp:inline distB="114300" distT="114300" distL="114300" distR="114300">
            <wp:extent cx="5943600" cy="372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9"/>
          <w:szCs w:val="39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9"/>
          <w:szCs w:val="39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9"/>
          <w:szCs w:val="39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9"/>
          <w:szCs w:val="39"/>
          <w:shd w:fill="f2f2f2" w:val="clear"/>
        </w:rPr>
      </w:pPr>
      <w:r w:rsidDel="00000000" w:rsidR="00000000" w:rsidRPr="00000000">
        <w:rPr>
          <w:sz w:val="39"/>
          <w:szCs w:val="39"/>
          <w:shd w:fill="f2f2f2" w:val="clear"/>
        </w:rPr>
        <w:drawing>
          <wp:inline distB="114300" distT="114300" distL="114300" distR="114300">
            <wp:extent cx="4333875" cy="19507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5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9"/>
          <w:szCs w:val="39"/>
          <w:shd w:fill="f2f2f2" w:val="clear"/>
        </w:rPr>
      </w:pPr>
      <w:r w:rsidDel="00000000" w:rsidR="00000000" w:rsidRPr="00000000">
        <w:rPr>
          <w:sz w:val="39"/>
          <w:szCs w:val="39"/>
          <w:shd w:fill="f2f2f2" w:val="clear"/>
          <w:rtl w:val="0"/>
        </w:rPr>
        <w:t xml:space="preserve">            </w:t>
      </w:r>
      <w:r w:rsidDel="00000000" w:rsidR="00000000" w:rsidRPr="00000000">
        <w:rPr>
          <w:sz w:val="39"/>
          <w:szCs w:val="39"/>
          <w:shd w:fill="f2f2f2" w:val="clear"/>
        </w:rPr>
        <w:drawing>
          <wp:inline distB="114300" distT="114300" distL="114300" distR="114300">
            <wp:extent cx="5943600" cy="3949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