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73" w:rsidRDefault="00B7246B">
      <w:pPr>
        <w:pStyle w:val="BodyA"/>
      </w:pPr>
      <w:r>
        <w:t>Network Resource Lookup Protocol</w:t>
      </w: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网络资源查询获取协议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</w:pPr>
      <w:r>
        <w:rPr>
          <w:lang w:val="de-DE"/>
        </w:rPr>
        <w:t>Version 1</w:t>
      </w:r>
      <w:r>
        <w:t>.0</w:t>
      </w:r>
    </w:p>
    <w:p w:rsidR="00200173" w:rsidRDefault="00B7246B">
      <w:pPr>
        <w:pStyle w:val="BodyA"/>
      </w:pPr>
      <w:r>
        <w:t>Drafted By Shulai Zhang</w:t>
      </w:r>
    </w:p>
    <w:p w:rsidR="00200173" w:rsidRDefault="00200173">
      <w:pPr>
        <w:pStyle w:val="BodyA"/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名词定义：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网络资源</w:t>
      </w:r>
      <w:r>
        <w:rPr>
          <w:lang w:val="fr-FR"/>
        </w:rPr>
        <w:t>(Resource)</w:t>
      </w:r>
      <w:r>
        <w:rPr>
          <w:lang w:val="zh-TW" w:eastAsia="zh-TW"/>
        </w:rPr>
        <w:t>：</w:t>
      </w:r>
      <w:r>
        <w:t xml:space="preserve"> </w:t>
      </w:r>
      <w:r>
        <w:rPr>
          <w:lang w:val="zh-TW" w:eastAsia="zh-TW"/>
        </w:rPr>
        <w:t>在特定网络中，某个或多个服务提供的资源，可以为静态资源（例如，文件），可以是动态资源（例如一个</w:t>
      </w:r>
      <w:proofErr w:type="spellStart"/>
      <w:r>
        <w:t>HttpSession</w:t>
      </w:r>
      <w:proofErr w:type="spellEnd"/>
      <w:r>
        <w:rPr>
          <w:lang w:val="zh-TW" w:eastAsia="zh-TW"/>
        </w:rPr>
        <w:t>）。以下简称</w:t>
      </w:r>
      <w:r>
        <w:rPr>
          <w:lang w:eastAsia="zh-TW"/>
        </w:rPr>
        <w:t>Res</w:t>
      </w:r>
      <w:r>
        <w:rPr>
          <w:lang w:val="zh-TW" w:eastAsia="zh-TW"/>
        </w:rPr>
        <w:t>。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Provider): </w:t>
      </w:r>
      <w:r>
        <w:rPr>
          <w:lang w:val="zh-TW" w:eastAsia="zh-TW"/>
        </w:rPr>
        <w:t>在特定网络中，提供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的服务对象。可以是一个</w:t>
      </w:r>
      <w:r>
        <w:rPr>
          <w:lang w:eastAsia="zh-TW"/>
        </w:rPr>
        <w:t>Web Server</w:t>
      </w:r>
      <w:r>
        <w:rPr>
          <w:lang w:val="zh-TW" w:eastAsia="zh-TW"/>
        </w:rPr>
        <w:t>，也可以是一个进程程序，</w:t>
      </w:r>
      <w:r>
        <w:rPr>
          <w:lang w:eastAsia="zh-TW"/>
        </w:rPr>
        <w:t xml:space="preserve"> </w:t>
      </w:r>
      <w:r>
        <w:rPr>
          <w:lang w:val="zh-TW" w:eastAsia="zh-TW"/>
        </w:rPr>
        <w:t>只要其有资源提供给这个网络。以下简称</w:t>
      </w:r>
      <w:r>
        <w:rPr>
          <w:lang w:eastAsia="zh-TW"/>
        </w:rPr>
        <w:t>RP</w:t>
      </w:r>
      <w:r>
        <w:rPr>
          <w:lang w:val="zh-TW" w:eastAsia="zh-TW"/>
        </w:rPr>
        <w:t>。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</w:t>
      </w:r>
      <w:proofErr w:type="spellStart"/>
      <w:r>
        <w:rPr>
          <w:lang w:val="fr-FR" w:eastAsia="zh-TW"/>
        </w:rPr>
        <w:t>Requester</w:t>
      </w:r>
      <w:proofErr w:type="spellEnd"/>
      <w:r>
        <w:rPr>
          <w:lang w:val="fr-FR" w:eastAsia="zh-TW"/>
        </w:rPr>
        <w:t xml:space="preserve">): </w:t>
      </w:r>
      <w:r>
        <w:rPr>
          <w:lang w:val="zh-TW" w:eastAsia="zh-TW"/>
        </w:rPr>
        <w:t>在特定网络中，寻求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的对象。以下简称</w:t>
      </w:r>
      <w:r>
        <w:rPr>
          <w:lang w:eastAsia="zh-TW"/>
        </w:rPr>
        <w:t>RR</w:t>
      </w:r>
      <w:r>
        <w:rPr>
          <w:lang w:val="zh-TW" w:eastAsia="zh-TW"/>
        </w:rPr>
        <w:t>。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注：</w:t>
      </w:r>
      <w:r>
        <w:rPr>
          <w:lang w:eastAsia="zh-TW"/>
        </w:rPr>
        <w:t xml:space="preserve"> </w:t>
      </w:r>
      <w:r>
        <w:rPr>
          <w:lang w:val="zh-TW" w:eastAsia="zh-TW"/>
        </w:rPr>
        <w:t>一个对象可能即为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 </w:t>
      </w:r>
      <w:r>
        <w:rPr>
          <w:lang w:val="zh-TW" w:eastAsia="zh-TW"/>
        </w:rPr>
        <w:t>同时又是</w:t>
      </w:r>
      <w:r>
        <w:rPr>
          <w:lang w:eastAsia="zh-TW"/>
        </w:rPr>
        <w:t xml:space="preserve"> </w:t>
      </w: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</w:t>
      </w:r>
      <w:proofErr w:type="spellStart"/>
      <w:r>
        <w:rPr>
          <w:lang w:val="fr-FR" w:eastAsia="zh-TW"/>
        </w:rPr>
        <w:t>R</w:t>
      </w:r>
      <w:r>
        <w:rPr>
          <w:lang w:val="fr-FR" w:eastAsia="zh-TW"/>
        </w:rPr>
        <w:t>e</w:t>
      </w:r>
      <w:r>
        <w:rPr>
          <w:lang w:val="fr-FR" w:eastAsia="zh-TW"/>
        </w:rPr>
        <w:t>quester</w:t>
      </w:r>
      <w:proofErr w:type="spellEnd"/>
      <w:r>
        <w:rPr>
          <w:lang w:val="fr-FR" w:eastAsia="zh-TW"/>
        </w:rPr>
        <w:t>)</w:t>
      </w:r>
      <w:r>
        <w:rPr>
          <w:lang w:val="zh-TW" w:eastAsia="zh-TW"/>
        </w:rPr>
        <w:t>。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通讯中转站</w:t>
      </w:r>
      <w:r>
        <w:rPr>
          <w:lang w:val="nl-NL" w:eastAsia="zh-TW"/>
        </w:rPr>
        <w:t>(MQ Broker)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</w:t>
      </w:r>
      <w:proofErr w:type="spellStart"/>
      <w:r>
        <w:rPr>
          <w:lang w:val="fr-FR" w:eastAsia="zh-TW"/>
        </w:rPr>
        <w:t>Requester</w:t>
      </w:r>
      <w:proofErr w:type="spellEnd"/>
      <w:r>
        <w:rPr>
          <w:lang w:val="fr-FR" w:eastAsia="zh-TW"/>
        </w:rPr>
        <w:t xml:space="preserve">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之间沟通的桥梁。（本例以</w:t>
      </w:r>
      <w:r>
        <w:rPr>
          <w:lang w:val="sv-SE" w:eastAsia="zh-TW"/>
        </w:rPr>
        <w:t>mqtt broker</w:t>
      </w:r>
      <w:r>
        <w:rPr>
          <w:lang w:val="zh-TW" w:eastAsia="zh-TW"/>
        </w:rPr>
        <w:t>为例）以下简称</w:t>
      </w:r>
      <w:r>
        <w:rPr>
          <w:lang w:val="nl-NL" w:eastAsia="zh-TW"/>
        </w:rPr>
        <w:t>Broker</w:t>
      </w:r>
      <w:r>
        <w:rPr>
          <w:lang w:val="zh-TW" w:eastAsia="zh-TW"/>
        </w:rPr>
        <w:t>。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通讯协议</w:t>
      </w:r>
      <w:r>
        <w:rPr>
          <w:lang w:eastAsia="zh-TW"/>
        </w:rPr>
        <w:t>(MQ Protocol)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</w:t>
      </w:r>
      <w:proofErr w:type="spellStart"/>
      <w:r>
        <w:rPr>
          <w:lang w:val="fr-FR" w:eastAsia="zh-TW"/>
        </w:rPr>
        <w:t>Requester</w:t>
      </w:r>
      <w:proofErr w:type="spellEnd"/>
      <w:r>
        <w:rPr>
          <w:lang w:val="fr-FR" w:eastAsia="zh-TW"/>
        </w:rPr>
        <w:t xml:space="preserve">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之间沟通所用的通讯协议。（本例以</w:t>
      </w:r>
      <w:proofErr w:type="spellStart"/>
      <w:r>
        <w:rPr>
          <w:lang w:eastAsia="zh-TW"/>
        </w:rPr>
        <w:t>mqtt</w:t>
      </w:r>
      <w:proofErr w:type="spellEnd"/>
      <w:r>
        <w:rPr>
          <w:lang w:val="zh-TW" w:eastAsia="zh-TW"/>
        </w:rPr>
        <w:t>为例）</w:t>
      </w:r>
    </w:p>
    <w:p w:rsidR="00200173" w:rsidRDefault="00200173">
      <w:pPr>
        <w:pStyle w:val="BodyA"/>
        <w:rPr>
          <w:lang w:val="zh-TW" w:eastAsia="zh-TW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消息体</w:t>
      </w:r>
      <w:r>
        <w:rPr>
          <w:lang w:eastAsia="zh-TW"/>
        </w:rPr>
        <w:t>(Message)</w:t>
      </w:r>
      <w:r>
        <w:rPr>
          <w:lang w:val="zh-TW" w:eastAsia="zh-TW"/>
        </w:rPr>
        <w:t>：指通讯中传输的信息对象。以下简称</w:t>
      </w:r>
      <w:proofErr w:type="spellStart"/>
      <w:r>
        <w:t>msg</w:t>
      </w:r>
      <w:proofErr w:type="spellEnd"/>
      <w:r>
        <w:rPr>
          <w:lang w:val="zh-TW" w:eastAsia="zh-TW"/>
        </w:rPr>
        <w:t>。</w:t>
      </w:r>
    </w:p>
    <w:p w:rsidR="00200173" w:rsidRDefault="00B7246B">
      <w:pPr>
        <w:pStyle w:val="BodyA"/>
      </w:pPr>
      <w:r>
        <w:br w:type="page"/>
      </w:r>
    </w:p>
    <w:p w:rsidR="00200173" w:rsidRDefault="00200173">
      <w:pPr>
        <w:pStyle w:val="BodyA"/>
      </w:pPr>
    </w:p>
    <w:p w:rsidR="00200173" w:rsidRDefault="00200173">
      <w:pPr>
        <w:pStyle w:val="BodyA"/>
      </w:pPr>
    </w:p>
    <w:p w:rsidR="00200173" w:rsidRDefault="0020017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B7246B">
      <w:pPr>
        <w:pStyle w:val="BodyA"/>
        <w:rPr>
          <w:lang w:val="zh-TW" w:eastAsia="zh-TW"/>
        </w:rPr>
      </w:pPr>
      <w:r>
        <w:rPr>
          <w:lang w:val="zh-TW" w:eastAsia="zh-TW"/>
        </w:rPr>
        <w:t>协议描述：</w:t>
      </w:r>
    </w:p>
    <w:p w:rsidR="00200173" w:rsidRDefault="00B7246B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00173" w:rsidRDefault="00B7246B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 xml:space="preserve">Figure 1. </w:t>
      </w:r>
      <w:r>
        <w:rPr>
          <w:lang w:val="zh-TW" w:eastAsia="zh-TW"/>
        </w:rPr>
        <w:t>网络描述</w:t>
      </w:r>
    </w:p>
    <w:p w:rsidR="00200173" w:rsidRDefault="00200173">
      <w:pPr>
        <w:pStyle w:val="BodyA"/>
        <w:jc w:val="center"/>
        <w:rPr>
          <w:lang w:val="zh-TW" w:eastAsia="zh-TW"/>
        </w:rPr>
      </w:pPr>
    </w:p>
    <w:p w:rsidR="00200173" w:rsidRDefault="00B7246B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00173" w:rsidRDefault="00B7246B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>Figure 3. NRLP</w:t>
      </w:r>
      <w:r>
        <w:rPr>
          <w:lang w:val="zh-TW" w:eastAsia="zh-TW"/>
        </w:rPr>
        <w:t>流程</w:t>
      </w:r>
    </w:p>
    <w:p w:rsidR="00200173" w:rsidRDefault="00200173">
      <w:pPr>
        <w:pStyle w:val="BodyA"/>
        <w:jc w:val="center"/>
        <w:rPr>
          <w:lang w:val="zh-TW" w:eastAsia="zh-TW"/>
        </w:rPr>
      </w:pPr>
    </w:p>
    <w:p w:rsidR="00200173" w:rsidRDefault="00B7246B">
      <w:pPr>
        <w:pStyle w:val="BodyA"/>
        <w:jc w:val="left"/>
      </w:pPr>
      <w:r>
        <w:br w:type="page"/>
      </w:r>
    </w:p>
    <w:p w:rsidR="00200173" w:rsidRDefault="00200173">
      <w:pPr>
        <w:pStyle w:val="BodyA"/>
        <w:jc w:val="left"/>
      </w:pPr>
    </w:p>
    <w:p w:rsidR="00200173" w:rsidRDefault="00200173">
      <w:pPr>
        <w:pStyle w:val="BodyA"/>
        <w:jc w:val="left"/>
      </w:pPr>
    </w:p>
    <w:p w:rsidR="00200173" w:rsidRDefault="0020017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20017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200173" w:rsidRDefault="00B7246B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流程详解</w:t>
      </w:r>
    </w:p>
    <w:p w:rsidR="00200173" w:rsidRDefault="00200173">
      <w:pPr>
        <w:pStyle w:val="BodyA"/>
        <w:jc w:val="left"/>
        <w:rPr>
          <w:lang w:val="zh-TW" w:eastAsia="zh-TW"/>
        </w:rPr>
      </w:pPr>
    </w:p>
    <w:p w:rsidR="00200173" w:rsidRDefault="00B7246B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广播请求</w:t>
      </w:r>
      <w:r>
        <w:rPr>
          <w:rFonts w:ascii="Trebuchet MS"/>
        </w:rPr>
        <w:t xml:space="preserve">(Request Broadcast) </w:t>
      </w:r>
      <w:r>
        <w:rPr>
          <w:lang w:val="zh-TW" w:eastAsia="zh-TW"/>
        </w:rPr>
        <w:t>：</w:t>
      </w:r>
      <w:r>
        <w:rPr>
          <w:rFonts w:ascii="Trebuchet MS"/>
        </w:rPr>
        <w:t xml:space="preserve"> RR</w:t>
      </w:r>
      <w:r>
        <w:rPr>
          <w:lang w:val="zh-TW" w:eastAsia="zh-TW"/>
        </w:rPr>
        <w:t>向局域网内广播资源请求。（在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作为</w:t>
      </w:r>
      <w:r>
        <w:rPr>
          <w:rFonts w:ascii="Trebuchet MS"/>
          <w:lang w:val="zh-TW" w:eastAsia="zh-TW"/>
        </w:rPr>
        <w:t>MQ Protocol</w:t>
      </w:r>
      <w:r>
        <w:rPr>
          <w:lang w:val="zh-TW" w:eastAsia="zh-TW"/>
        </w:rPr>
        <w:t>的情况下，</w:t>
      </w:r>
      <w:r>
        <w:rPr>
          <w:rFonts w:ascii="Trebuchet MS"/>
          <w:lang w:val="zh-TW" w:eastAsia="zh-TW"/>
        </w:rPr>
        <w:t xml:space="preserve"> </w:t>
      </w:r>
      <w:r>
        <w:rPr>
          <w:lang w:val="zh-TW" w:eastAsia="zh-TW"/>
        </w:rPr>
        <w:t>该消息会以</w:t>
      </w:r>
      <w:r>
        <w:rPr>
          <w:rFonts w:ascii="Trebuchet MS"/>
          <w:lang w:val="zh-TW" w:eastAsia="zh-TW"/>
        </w:rPr>
        <w:t>qos 0</w:t>
      </w:r>
      <w:r>
        <w:rPr>
          <w:lang w:val="zh-TW" w:eastAsia="zh-TW"/>
        </w:rPr>
        <w:t>来发送。默认主题为</w:t>
      </w:r>
      <w:r>
        <w:rPr>
          <w:rFonts w:ascii="Trebuchet MS"/>
          <w:lang w:val="zh-TW" w:eastAsia="zh-TW"/>
        </w:rPr>
        <w:t xml:space="preserve"> nrlp/res/req/broadcast</w:t>
      </w:r>
      <w:r>
        <w:rPr>
          <w:lang w:val="zh-TW" w:eastAsia="zh-TW"/>
        </w:rPr>
        <w:t>。</w:t>
      </w:r>
    </w:p>
    <w:p w:rsidR="00200173" w:rsidRDefault="00B7246B">
      <w:pPr>
        <w:pStyle w:val="BodyA"/>
        <w:jc w:val="left"/>
      </w:pPr>
      <w:r>
        <w:rPr>
          <w:lang w:val="zh-TW" w:eastAsia="zh-TW"/>
        </w:rPr>
        <w:t>消息体</w:t>
      </w:r>
      <w:r>
        <w:rPr>
          <w:rFonts w:ascii="Trebuchet MS"/>
        </w:rPr>
        <w:t xml:space="preserve">: </w:t>
      </w:r>
    </w:p>
    <w:p w:rsidR="00200173" w:rsidRDefault="00B7246B">
      <w:pPr>
        <w:pStyle w:val="ListParagraph"/>
        <w:numPr>
          <w:ilvl w:val="0"/>
          <w:numId w:val="3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  <w:r>
        <w:rPr>
          <w:lang w:val="zh-TW" w:eastAsia="zh-TW"/>
        </w:rPr>
        <w:t>协议名。</w:t>
      </w:r>
      <w:r>
        <w:rPr>
          <w:rFonts w:ascii="Trebuchet MS"/>
        </w:rPr>
        <w:t xml:space="preserve"> UTF-8</w:t>
      </w:r>
      <w:r>
        <w:rPr>
          <w:lang w:val="zh-TW" w:eastAsia="zh-TW"/>
        </w:rPr>
        <w:t>编码。共</w:t>
      </w:r>
      <w:r>
        <w:rPr>
          <w:rFonts w:ascii="Trebuchet MS"/>
          <w:lang w:val="zh-TW" w:eastAsia="zh-TW"/>
        </w:rPr>
        <w:t xml:space="preserve">6 </w:t>
      </w:r>
      <w:r>
        <w:rPr>
          <w:lang w:val="zh-TW" w:eastAsia="zh-TW"/>
        </w:rPr>
        <w:t>比特。</w:t>
      </w:r>
    </w:p>
    <w:tbl>
      <w:tblPr>
        <w:tblW w:w="77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200173">
        <w:trPr>
          <w:trHeight w:val="53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>
            <w:pPr>
              <w:rPr>
                <w:lang w:eastAsia="zh-C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200173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</w:tr>
      <w:tr w:rsidR="00200173">
        <w:trPr>
          <w:trHeight w:val="53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200173">
        <w:trPr>
          <w:trHeight w:val="53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200173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200173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200173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200173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</w:tbl>
    <w:p w:rsidR="00200173" w:rsidRDefault="00200173">
      <w:pPr>
        <w:pStyle w:val="ListParagraph"/>
        <w:numPr>
          <w:ilvl w:val="0"/>
          <w:numId w:val="4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7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10"/>
        </w:numPr>
        <w:tabs>
          <w:tab w:val="num" w:pos="780"/>
        </w:tabs>
        <w:ind w:left="888" w:hanging="468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13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16"/>
        </w:numPr>
        <w:tabs>
          <w:tab w:val="num" w:pos="780"/>
        </w:tabs>
        <w:ind w:left="795" w:hanging="375"/>
        <w:jc w:val="left"/>
        <w:rPr>
          <w:lang w:val="zh-TW" w:eastAsia="zh-TW"/>
        </w:rPr>
      </w:pPr>
    </w:p>
    <w:p w:rsidR="00200173" w:rsidRDefault="00200173">
      <w:pPr>
        <w:pStyle w:val="ListParagraph"/>
        <w:ind w:left="780"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numPr>
          <w:ilvl w:val="0"/>
          <w:numId w:val="19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  <w:r>
        <w:rPr>
          <w:lang w:val="zh-TW" w:eastAsia="zh-TW"/>
        </w:rPr>
        <w:t>协议版本。</w:t>
      </w:r>
      <w:r>
        <w:rPr>
          <w:rFonts w:ascii="Trebuchet MS"/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200173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200173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lang w:val="de-DE"/>
              </w:rPr>
              <w:t>Protocol Version</w:t>
            </w:r>
          </w:p>
        </w:tc>
      </w:tr>
      <w:tr w:rsidR="00200173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200173" w:rsidRDefault="00200173">
      <w:pPr>
        <w:pStyle w:val="ListParagraph"/>
        <w:numPr>
          <w:ilvl w:val="0"/>
          <w:numId w:val="20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23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26"/>
        </w:numPr>
        <w:tabs>
          <w:tab w:val="num" w:pos="780"/>
        </w:tabs>
        <w:ind w:left="888" w:hanging="468"/>
        <w:jc w:val="left"/>
        <w:rPr>
          <w:lang w:val="zh-TW" w:eastAsia="zh-TW"/>
        </w:rPr>
      </w:pPr>
    </w:p>
    <w:p w:rsidR="00200173" w:rsidRDefault="00200173">
      <w:pPr>
        <w:pStyle w:val="ListParagraph"/>
        <w:numPr>
          <w:ilvl w:val="0"/>
          <w:numId w:val="29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  <w:r>
        <w:rPr>
          <w:rFonts w:ascii="Trebuchet MS"/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消息类型</w:t>
            </w:r>
          </w:p>
        </w:tc>
      </w:tr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</w:t>
            </w:r>
          </w:p>
        </w:tc>
      </w:tr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lastRenderedPageBreak/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广播请求</w:t>
            </w:r>
          </w:p>
        </w:tc>
      </w:tr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提供方案</w:t>
            </w:r>
          </w:p>
        </w:tc>
      </w:tr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请求资源</w:t>
            </w:r>
          </w:p>
        </w:tc>
      </w:tr>
      <w:tr w:rsidR="00200173">
        <w:trPr>
          <w:trHeight w:val="490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  <w:rPr>
                <w:rFonts w:ascii="Arial Unicode MS"/>
                <w:lang w:val="zh-TW" w:eastAsia="zh-TW"/>
              </w:rPr>
            </w:pPr>
            <w:r>
              <w:rPr>
                <w:rFonts w:eastAsia="Helvetica" w:hint="eastAsia"/>
                <w:lang w:val="zh-TW" w:eastAsia="zh-TW"/>
              </w:rPr>
              <w:t>请求答复</w:t>
            </w:r>
          </w:p>
          <w:p w:rsidR="00200173" w:rsidRDefault="00B7246B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开始请求</w:t>
            </w:r>
          </w:p>
        </w:tc>
      </w:tr>
      <w:tr w:rsidR="00200173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传输开始</w:t>
            </w:r>
          </w:p>
        </w:tc>
      </w:tr>
    </w:tbl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left="108" w:hanging="108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4.  </w:t>
      </w:r>
      <w:r>
        <w:rPr>
          <w:lang w:val="zh-TW" w:eastAsia="zh-TW"/>
        </w:rPr>
        <w:t>资源请求者在该网络内的唯一标示。暂定和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协议的</w:t>
      </w:r>
      <w:r>
        <w:rPr>
          <w:rFonts w:ascii="Trebuchet MS"/>
          <w:lang w:val="zh-TW" w:eastAsia="zh-TW"/>
        </w:rPr>
        <w:t>client id</w:t>
      </w:r>
      <w:r>
        <w:rPr>
          <w:lang w:val="zh-TW" w:eastAsia="zh-TW"/>
        </w:rPr>
        <w:t>保持一致。长度为</w:t>
      </w:r>
      <w:r>
        <w:rPr>
          <w:rFonts w:ascii="Trebuchet MS"/>
          <w:lang w:val="zh-TW" w:eastAsia="zh-TW"/>
        </w:rPr>
        <w:t>1-23</w:t>
      </w:r>
      <w:r>
        <w:rPr>
          <w:lang w:val="zh-TW" w:eastAsia="zh-TW"/>
        </w:rPr>
        <w:t>位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5. 请求号。2 byte。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</w:t>
      </w:r>
      <w:r>
        <w:rPr>
          <w:lang w:val="zh-TW" w:eastAsia="zh-TW"/>
        </w:rPr>
        <w:t>请求资源名称。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编码。暂定为</w:t>
      </w:r>
      <w:r>
        <w:rPr>
          <w:rFonts w:ascii="Trebuchet MS"/>
          <w:lang w:val="zh-TW" w:eastAsia="zh-TW"/>
        </w:rPr>
        <w:t>1-65535</w:t>
      </w:r>
      <w:r>
        <w:rPr>
          <w:lang w:val="zh-TW" w:eastAsia="zh-TW"/>
        </w:rPr>
        <w:t>个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。在该网络内，资源名称必须唯一。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6. </w:t>
      </w:r>
      <w:r>
        <w:rPr>
          <w:lang w:val="zh-TW" w:eastAsia="zh-TW"/>
        </w:rPr>
        <w:t>资源类型。</w:t>
      </w:r>
      <w:r>
        <w:rPr>
          <w:rFonts w:ascii="Trebuchet MS"/>
          <w:lang w:val="zh-TW" w:eastAsia="zh-TW"/>
        </w:rPr>
        <w:t xml:space="preserve"> </w:t>
      </w:r>
      <w:r>
        <w:rPr>
          <w:lang w:val="zh-TW" w:eastAsia="zh-TW"/>
        </w:rPr>
        <w:t>两个比特。</w:t>
      </w:r>
      <w:r>
        <w:rPr>
          <w:rFonts w:ascii="Trebuchet MS"/>
          <w:lang w:val="zh-TW" w:eastAsia="zh-TW"/>
        </w:rPr>
        <w:t>0-65535</w:t>
      </w:r>
      <w:r>
        <w:rPr>
          <w:lang w:val="zh-TW" w:eastAsia="zh-TW"/>
        </w:rPr>
        <w:t>种可能的资源类型。其中，</w:t>
      </w:r>
      <w:r>
        <w:rPr>
          <w:rFonts w:ascii="Trebuchet MS"/>
          <w:lang w:val="zh-TW" w:eastAsia="zh-TW"/>
        </w:rPr>
        <w:t>0-29999</w:t>
      </w:r>
      <w:r>
        <w:rPr>
          <w:lang w:val="zh-TW" w:eastAsia="zh-TW"/>
        </w:rPr>
        <w:t>均为静态资源</w:t>
      </w:r>
      <w:r>
        <w:rPr>
          <w:rFonts w:ascii="Trebuchet MS"/>
          <w:lang w:val="zh-TW" w:eastAsia="zh-TW"/>
        </w:rPr>
        <w:t>(static resource)</w:t>
      </w:r>
      <w:r>
        <w:rPr>
          <w:lang w:val="zh-TW" w:eastAsia="zh-TW"/>
        </w:rPr>
        <w:t>，</w:t>
      </w:r>
      <w:r>
        <w:rPr>
          <w:rFonts w:ascii="Trebuchet MS"/>
          <w:lang w:val="zh-TW" w:eastAsia="zh-TW"/>
        </w:rPr>
        <w:t xml:space="preserve"> 30000-65535</w:t>
      </w:r>
      <w:r>
        <w:rPr>
          <w:lang w:val="zh-TW" w:eastAsia="zh-TW"/>
        </w:rPr>
        <w:t>均为动态资源</w:t>
      </w:r>
      <w:r>
        <w:rPr>
          <w:rFonts w:ascii="Trebuchet MS"/>
          <w:lang w:val="zh-TW" w:eastAsia="zh-TW"/>
        </w:rPr>
        <w:t>(dynamic resource)</w:t>
      </w:r>
      <w:r>
        <w:rPr>
          <w:lang w:val="zh-TW" w:eastAsia="zh-TW"/>
        </w:rPr>
        <w:t>。</w:t>
      </w:r>
    </w:p>
    <w:tbl>
      <w:tblPr>
        <w:tblW w:w="82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200173">
        <w:trPr>
          <w:trHeight w:val="29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类型名称</w:t>
            </w:r>
          </w:p>
        </w:tc>
      </w:tr>
      <w:tr w:rsidR="00200173">
        <w:trPr>
          <w:trHeight w:val="465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200173">
        <w:trPr>
          <w:trHeight w:val="29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文件资源。</w:t>
            </w:r>
          </w:p>
        </w:tc>
      </w:tr>
      <w:tr w:rsidR="00200173">
        <w:trPr>
          <w:trHeight w:val="29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200173">
        <w:trPr>
          <w:trHeight w:val="51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项目自定义静态资源类型。</w:t>
            </w:r>
          </w:p>
        </w:tc>
      </w:tr>
      <w:tr w:rsidR="00200173">
        <w:trPr>
          <w:trHeight w:val="51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200173">
        <w:trPr>
          <w:trHeight w:val="51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200173">
        <w:trPr>
          <w:trHeight w:val="51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left="108" w:hanging="108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7. </w:t>
      </w:r>
      <w:r>
        <w:rPr>
          <w:rFonts w:eastAsia="Trebuchet MS" w:hint="eastAsia"/>
          <w:lang w:val="zh-TW" w:eastAsia="zh-TW"/>
        </w:rPr>
        <w:t>可选参数标识位。一个比特位。是否含有请求传输方式和方案监听渠道。如果有，需要标识位置一。</w:t>
      </w:r>
    </w:p>
    <w:tbl>
      <w:tblPr>
        <w:tblW w:w="829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2"/>
        <w:gridCol w:w="923"/>
        <w:gridCol w:w="922"/>
        <w:gridCol w:w="922"/>
        <w:gridCol w:w="922"/>
        <w:gridCol w:w="922"/>
        <w:gridCol w:w="922"/>
        <w:gridCol w:w="922"/>
        <w:gridCol w:w="922"/>
      </w:tblGrid>
      <w:tr w:rsidR="00200173">
        <w:trPr>
          <w:trHeight w:val="284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bit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</w:tr>
      <w:tr w:rsidR="00200173">
        <w:trPr>
          <w:trHeight w:val="1450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Way of Tran</w:t>
            </w:r>
            <w:r>
              <w:t>s</w:t>
            </w:r>
            <w:r>
              <w:t>mission Flag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Channel of Pr</w:t>
            </w:r>
            <w:r>
              <w:t>o</w:t>
            </w:r>
            <w:r>
              <w:t>posal listening Flag</w:t>
            </w:r>
          </w:p>
        </w:tc>
      </w:tr>
      <w:tr w:rsidR="00200173">
        <w:trPr>
          <w:trHeight w:val="284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200173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</w:tr>
    </w:tbl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7. </w:t>
      </w:r>
      <w:r>
        <w:rPr>
          <w:lang w:val="zh-TW" w:eastAsia="zh-TW"/>
        </w:rPr>
        <w:t>请求传输方式。一个比特位。提供了高达</w:t>
      </w:r>
      <w:r>
        <w:rPr>
          <w:rFonts w:ascii="Trebuchet MS"/>
          <w:lang w:val="zh-TW" w:eastAsia="zh-TW"/>
        </w:rPr>
        <w:t>255</w:t>
      </w:r>
      <w:r>
        <w:rPr>
          <w:lang w:val="zh-TW" w:eastAsia="zh-TW"/>
        </w:rPr>
        <w:t>种传输要求的可能性。</w:t>
      </w:r>
    </w:p>
    <w:tbl>
      <w:tblPr>
        <w:tblW w:w="82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200173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传输类型</w:t>
            </w:r>
          </w:p>
        </w:tc>
      </w:tr>
      <w:tr w:rsidR="00200173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直接传输</w:t>
            </w:r>
          </w:p>
        </w:tc>
      </w:tr>
      <w:tr w:rsidR="00200173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断点续传</w:t>
            </w:r>
          </w:p>
        </w:tc>
      </w:tr>
      <w:tr w:rsidR="00200173">
        <w:trPr>
          <w:trHeight w:val="30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唯一传输</w:t>
            </w:r>
            <w:r>
              <w:rPr>
                <w:rFonts w:ascii="Arial Unicode MS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（传输完的同时，本地会删除，保证全网络资源的唯一性）</w:t>
            </w:r>
          </w:p>
        </w:tc>
      </w:tr>
      <w:tr w:rsidR="00200173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</w:t>
            </w:r>
          </w:p>
        </w:tc>
      </w:tr>
      <w:tr w:rsidR="00200173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73" w:rsidRDefault="00B7246B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自定义传输要求</w:t>
            </w:r>
          </w:p>
        </w:tc>
      </w:tr>
    </w:tbl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请求审核</w:t>
      </w:r>
      <w:r>
        <w:rPr>
          <w:rFonts w:ascii="Trebuchet MS"/>
          <w:lang w:val="zh-TW" w:eastAsia="zh-TW"/>
        </w:rPr>
        <w:t>(Request Verification) : RP</w:t>
      </w:r>
      <w:r>
        <w:rPr>
          <w:lang w:val="zh-TW" w:eastAsia="zh-TW"/>
        </w:rPr>
        <w:t>在接收到</w:t>
      </w:r>
      <w:r>
        <w:rPr>
          <w:rFonts w:ascii="Trebuchet MS"/>
          <w:lang w:val="zh-TW" w:eastAsia="zh-TW"/>
        </w:rPr>
        <w:t>RR</w:t>
      </w:r>
      <w:r>
        <w:rPr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提供方案</w:t>
      </w:r>
      <w:r>
        <w:rPr>
          <w:rFonts w:ascii="Trebuchet MS"/>
          <w:lang w:val="zh-TW" w:eastAsia="zh-TW"/>
        </w:rPr>
        <w:t>(Proposal Provision)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4.  </w:t>
      </w:r>
      <w:r>
        <w:rPr>
          <w:lang w:val="zh-TW" w:eastAsia="zh-TW"/>
        </w:rPr>
        <w:t>请求号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5.  资源名称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6.  资源类型。</w:t>
      </w:r>
      <w:r w:rsidR="006D71B6">
        <w:rPr>
          <w:lang w:val="zh-TW" w:eastAsia="zh-TW"/>
        </w:rPr>
        <w:t>两个比特。</w:t>
      </w:r>
    </w:p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6.  </w:t>
      </w:r>
      <w:r>
        <w:rPr>
          <w:lang w:val="zh-TW" w:eastAsia="zh-TW"/>
        </w:rPr>
        <w:t>资源大小。资源大小通过以下算法</w:t>
      </w:r>
      <w:r>
        <w:rPr>
          <w:rFonts w:ascii="Trebuchet MS"/>
          <w:lang w:val="zh-TW" w:eastAsia="zh-TW"/>
        </w:rPr>
        <w:t>encode</w:t>
      </w:r>
      <w:r>
        <w:rPr>
          <w:lang w:val="zh-TW" w:eastAsia="zh-TW"/>
        </w:rPr>
        <w:t>。其中</w:t>
      </w:r>
      <w:r>
        <w:rPr>
          <w:rFonts w:ascii="Trebuchet MS"/>
          <w:lang w:val="zh-TW" w:eastAsia="zh-TW"/>
        </w:rPr>
        <w:t>X</w:t>
      </w:r>
      <w:r>
        <w:rPr>
          <w:lang w:val="zh-TW" w:eastAsia="zh-TW"/>
        </w:rPr>
        <w:t>表示要编码的十进制数字。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编码逻辑：</w:t>
      </w:r>
      <w:r>
        <w:rPr>
          <w:lang w:val="zh-TW" w:eastAsia="zh-TW"/>
        </w:rPr>
        <w:tab/>
      </w:r>
      <w:bookmarkStart w:id="0" w:name="_GoBack"/>
    </w:p>
    <w:bookmarkEnd w:id="0"/>
    <w:p w:rsidR="00200173" w:rsidRDefault="00200173">
      <w:pPr>
        <w:pStyle w:val="ListParagraph"/>
        <w:ind w:firstLine="0"/>
        <w:jc w:val="left"/>
        <w:rPr>
          <w:lang w:val="zh-TW" w:eastAsia="zh-TW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Trebuchet MS"/>
          <w:lang w:val="zh-TW" w:eastAsia="zh-TW"/>
        </w:rPr>
        <w:t>do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digit = X MOD 128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X = X DIV 128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// if there are more digits to encode, set the top bit of this digit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if ( X &gt; 0 )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>digit = digit OR 0x80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endif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'output' digit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while ( X&gt; 0 )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其中MOD的是余数算法(在c语言里为 : %)，DIV 为整数除法 (c语言里为 /)，OR 为字节或算法(c语言里的 |)。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解码逻辑：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multiplier = 1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value = 0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do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  <w:t>digit = 'next digit from stream'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value += (digit AND 127) * multiplier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multiplier *= 128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while ((digit AND 128) != 0)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其中 AND 是字节且算法(c语言里的 &amp;)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当运算结束， value即为该要表示的数字。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7.  资源提供者的客户id。1-23位char。utf-8编码。在该网络中唯一。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8.  提供的传输方式。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9.  提供的传输时速。2 比特。单位为： kb/s。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选择方案(Proposal Selection) ： 当 资源请求者 在等待一定时间的 提供方案 后，从得到的方案中，选择最适合自己的方案。这种选择条件，根据需求不同，可能受下面因素影响，如：方案提供者身份，方案提供的传输方式，传输时速等。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请求资源(Resource Request) : 当 资源请求者 在确定请求方案后，</w:t>
      </w:r>
      <w:r>
        <w:rPr>
          <w:rFonts w:ascii="宋体" w:eastAsia="宋体" w:hAnsi="宋体" w:cs="宋体"/>
          <w:sz w:val="21"/>
          <w:szCs w:val="21"/>
        </w:rPr>
        <w:t>向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发送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请求资源的指令。</w:t>
      </w:r>
    </w:p>
    <w:p w:rsidR="00200173" w:rsidRDefault="00200173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200173" w:rsidRPr="00AE5B13" w:rsidRDefault="00AE5B1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ab/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7.  </w:t>
      </w:r>
      <w:r>
        <w:rPr>
          <w:rFonts w:ascii="宋体" w:eastAsia="宋体" w:hAnsi="宋体" w:cs="宋体"/>
          <w:sz w:val="21"/>
          <w:szCs w:val="21"/>
        </w:rPr>
        <w:t>资源请求者的客户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0C06C1" w:rsidRDefault="000C06C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7. </w:t>
      </w:r>
      <w:r>
        <w:rPr>
          <w:rFonts w:ascii="宋体" w:eastAsia="宋体" w:hAnsi="宋体" w:cs="宋体"/>
          <w:sz w:val="21"/>
          <w:szCs w:val="21"/>
        </w:rPr>
        <w:t>请求号。</w:t>
      </w:r>
      <w:r>
        <w:rPr>
          <w:rFonts w:ascii="Calibri" w:eastAsia="Calibri" w:hAnsi="Calibri" w:cs="Calibri"/>
          <w:sz w:val="21"/>
          <w:szCs w:val="21"/>
        </w:rPr>
        <w:t>2 bytes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 xml:space="preserve">    </w:t>
      </w:r>
      <w:r>
        <w:rPr>
          <w:rFonts w:ascii="Trebuchet MS"/>
        </w:rPr>
        <w:t xml:space="preserve">     </w:t>
      </w:r>
      <w:r>
        <w:rPr>
          <w:rFonts w:ascii="Trebuchet MS"/>
          <w:lang w:val="zh-TW" w:eastAsia="zh-TW"/>
        </w:rPr>
        <w:t xml:space="preserve">4.  </w:t>
      </w:r>
      <w:r>
        <w:rPr>
          <w:lang w:val="zh-TW" w:eastAsia="zh-TW"/>
        </w:rPr>
        <w:t>资源名称。用于做资源比对。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 </w:t>
      </w:r>
      <w:r>
        <w:rPr>
          <w:lang w:val="zh-TW" w:eastAsia="zh-TW"/>
        </w:rPr>
        <w:t>资源类型。用于做资源比对。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6.  </w:t>
      </w:r>
      <w:r>
        <w:rPr>
          <w:rFonts w:ascii="宋体" w:eastAsia="宋体" w:hAnsi="宋体" w:cs="宋体"/>
          <w:sz w:val="21"/>
          <w:szCs w:val="21"/>
        </w:rPr>
        <w:t>资源请求的传输方式。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请求注册</w:t>
      </w:r>
      <w:r>
        <w:rPr>
          <w:rFonts w:ascii="Calibri" w:eastAsia="Calibri" w:hAnsi="Calibri" w:cs="Calibri"/>
          <w:sz w:val="21"/>
          <w:szCs w:val="21"/>
        </w:rPr>
        <w:t xml:space="preserve">(Request Registration) 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接收到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的请求后，必要时，再一次根据请求者的客户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和请求的资源名称和类型进行一次验证，如果验证通过，则进行一个请求注册动作，即将该客户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和资源</w:t>
      </w:r>
      <w:r>
        <w:rPr>
          <w:rFonts w:ascii="Calibri" w:eastAsia="Calibri" w:hAnsi="Calibri" w:cs="Calibri"/>
          <w:sz w:val="21"/>
          <w:szCs w:val="21"/>
        </w:rPr>
        <w:t xml:space="preserve">ID </w:t>
      </w:r>
      <w:r>
        <w:rPr>
          <w:rFonts w:ascii="宋体" w:eastAsia="宋体" w:hAnsi="宋体" w:cs="宋体"/>
          <w:sz w:val="21"/>
          <w:szCs w:val="21"/>
        </w:rPr>
        <w:t>一起注册为一个传输任务。如果验证不通过，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则返回信息拒绝请求。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lastRenderedPageBreak/>
        <w:t>请求答复</w:t>
      </w:r>
      <w:r>
        <w:rPr>
          <w:rFonts w:ascii="Calibri" w:eastAsia="Calibri" w:hAnsi="Calibri" w:cs="Calibri"/>
          <w:sz w:val="21"/>
          <w:szCs w:val="21"/>
        </w:rPr>
        <w:t xml:space="preserve">(Request Permission) : 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就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的请求，进行必要的审核和准备后，正式给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请求路径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，允许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开始资源的传输，或者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审核未通过，拒绝客户的传输请求。</w:t>
      </w:r>
    </w:p>
    <w:p w:rsidR="00200173" w:rsidRDefault="00200173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</w:rPr>
        <w:t xml:space="preserve">         </w:t>
      </w:r>
      <w:r>
        <w:rPr>
          <w:rFonts w:ascii="Trebuchet MS"/>
          <w:lang w:val="zh-TW" w:eastAsia="zh-TW"/>
        </w:rPr>
        <w:t xml:space="preserve">4. </w:t>
      </w:r>
      <w:r>
        <w:rPr>
          <w:rFonts w:ascii="宋体" w:eastAsia="宋体" w:hAnsi="宋体" w:cs="宋体"/>
          <w:lang w:val="zh-TW" w:eastAsia="zh-TW"/>
        </w:rPr>
        <w:t>请求号。</w:t>
      </w:r>
      <w:r>
        <w:rPr>
          <w:rFonts w:ascii="Trebuchet MS"/>
          <w:lang w:val="zh-TW" w:eastAsia="zh-TW"/>
        </w:rPr>
        <w:t xml:space="preserve"> 2bytes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6.  资源提供者的客户id。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7.  </w:t>
      </w:r>
      <w:r>
        <w:rPr>
          <w:rFonts w:ascii="宋体" w:eastAsia="宋体" w:hAnsi="宋体" w:cs="宋体"/>
          <w:sz w:val="21"/>
          <w:szCs w:val="21"/>
        </w:rPr>
        <w:t>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。由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在其自身的</w:t>
      </w:r>
      <w:r>
        <w:rPr>
          <w:rFonts w:ascii="Calibri" w:eastAsia="Calibri" w:hAnsi="Calibri" w:cs="Calibri"/>
          <w:sz w:val="21"/>
          <w:szCs w:val="21"/>
        </w:rPr>
        <w:t>context</w:t>
      </w:r>
      <w:r>
        <w:rPr>
          <w:rFonts w:ascii="宋体" w:eastAsia="宋体" w:hAnsi="宋体" w:cs="宋体"/>
          <w:sz w:val="21"/>
          <w:szCs w:val="21"/>
        </w:rPr>
        <w:t>内生成，在其自身内保持唯一。每个资源传输任务的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对应一个资源传输任务，资源传输任务包括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资源请求者，资源名称和资源类型，以及传输方案和传输时速。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宋体" w:eastAsia="宋体" w:hAnsi="宋体" w:cs="宋体"/>
          <w:sz w:val="21"/>
          <w:szCs w:val="21"/>
        </w:rPr>
        <w:t>编码。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8.  </w:t>
      </w:r>
      <w:r>
        <w:rPr>
          <w:rFonts w:ascii="宋体" w:eastAsia="宋体" w:hAnsi="宋体" w:cs="宋体"/>
          <w:sz w:val="21"/>
          <w:szCs w:val="21"/>
        </w:rPr>
        <w:t>资源提供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的地址。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200173" w:rsidRDefault="00B7246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开始请求</w:t>
      </w:r>
      <w:r>
        <w:rPr>
          <w:rFonts w:ascii="Calibri" w:eastAsia="Calibri" w:hAnsi="Calibri" w:cs="Calibri"/>
          <w:sz w:val="21"/>
          <w:szCs w:val="21"/>
        </w:rPr>
        <w:t xml:space="preserve">(Transmission Request ) :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拿到请求答复，从中获取解析出，资源传输任务的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和资源提供的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地址。资源请求者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发起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请求。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lang w:eastAsia="zh-TW"/>
        </w:rPr>
        <w:tab/>
      </w:r>
      <w:r>
        <w:rPr>
          <w:rFonts w:ascii="Trebuchet MS"/>
          <w:lang w:val="zh-TW" w:eastAsia="zh-TW"/>
        </w:rPr>
        <w:t xml:space="preserve">1.  </w:t>
      </w:r>
      <w:r>
        <w:rPr>
          <w:lang w:val="zh-TW" w:eastAsia="zh-TW"/>
        </w:rPr>
        <w:t>协议名。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200173" w:rsidRDefault="00200173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numPr>
          <w:ilvl w:val="0"/>
          <w:numId w:val="32"/>
        </w:numPr>
        <w:tabs>
          <w:tab w:val="clear" w:pos="797"/>
          <w:tab w:val="left" w:pos="405"/>
          <w:tab w:val="num" w:pos="8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15" w:hanging="395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200173" w:rsidRDefault="00B7246B">
      <w:pPr>
        <w:pStyle w:val="Default"/>
        <w:numPr>
          <w:ilvl w:val="0"/>
          <w:numId w:val="32"/>
        </w:numPr>
        <w:tabs>
          <w:tab w:val="clear" w:pos="797"/>
          <w:tab w:val="left" w:pos="405"/>
          <w:tab w:val="num" w:pos="8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15" w:hanging="395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剩余长度。标识了请求参数的长度。用</w:t>
      </w:r>
      <w:r>
        <w:rPr>
          <w:rFonts w:ascii="宋体" w:eastAsia="宋体" w:hAnsi="宋体" w:cs="宋体"/>
          <w:sz w:val="21"/>
          <w:szCs w:val="21"/>
        </w:rPr>
        <w:t>multi-byte integer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200173" w:rsidRDefault="00B7246B">
      <w:pPr>
        <w:pStyle w:val="Default"/>
        <w:numPr>
          <w:ilvl w:val="0"/>
          <w:numId w:val="32"/>
        </w:numPr>
        <w:tabs>
          <w:tab w:val="clear" w:pos="797"/>
          <w:tab w:val="left" w:pos="405"/>
          <w:tab w:val="num" w:pos="8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15" w:hanging="395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请求参数。</w:t>
      </w:r>
    </w:p>
    <w:p w:rsidR="00200173" w:rsidRDefault="00200173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传输资源</w:t>
      </w:r>
      <w:r>
        <w:rPr>
          <w:rFonts w:ascii="Calibri" w:eastAsia="Calibri" w:hAnsi="Calibri" w:cs="Calibri"/>
          <w:sz w:val="21"/>
          <w:szCs w:val="21"/>
        </w:rPr>
        <w:t xml:space="preserve">(Resource Transmission) :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接收到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开始请求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后，通过资源传输任务的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，找到需要进行传输的资源，按之前协议好的速率进行传输。</w:t>
      </w:r>
    </w:p>
    <w:p w:rsidR="00200173" w:rsidRDefault="002001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tab/>
      </w:r>
      <w:r>
        <w:rPr>
          <w:rFonts w:ascii="Trebuchet MS"/>
          <w:lang w:val="zh-TW" w:eastAsia="zh-TW"/>
        </w:rPr>
        <w:t xml:space="preserve">1.  </w:t>
      </w:r>
      <w:r>
        <w:rPr>
          <w:lang w:val="zh-TW" w:eastAsia="zh-TW"/>
        </w:rPr>
        <w:t>协议名。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200173" w:rsidRDefault="00B7246B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200173" w:rsidRDefault="00200173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200173" w:rsidRDefault="00B7246B">
      <w:pPr>
        <w:pStyle w:val="Default"/>
        <w:numPr>
          <w:ilvl w:val="0"/>
          <w:numId w:val="34"/>
        </w:numPr>
        <w:tabs>
          <w:tab w:val="clear" w:pos="720"/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4" w:hanging="754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请求号</w:t>
      </w:r>
    </w:p>
    <w:p w:rsidR="00200173" w:rsidRDefault="00B7246B">
      <w:pPr>
        <w:pStyle w:val="Default"/>
        <w:numPr>
          <w:ilvl w:val="0"/>
          <w:numId w:val="34"/>
        </w:numPr>
        <w:tabs>
          <w:tab w:val="clear" w:pos="720"/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4" w:hanging="754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资源长度</w:t>
      </w:r>
    </w:p>
    <w:p w:rsidR="00200173" w:rsidRDefault="00B7246B">
      <w:pPr>
        <w:pStyle w:val="Default"/>
        <w:numPr>
          <w:ilvl w:val="0"/>
          <w:numId w:val="34"/>
        </w:numPr>
        <w:tabs>
          <w:tab w:val="clear" w:pos="720"/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4" w:hanging="754"/>
        <w:rPr>
          <w:rFonts w:ascii="Trebuchet MS" w:eastAsia="Trebuchet MS" w:hAnsi="Trebuchet MS" w:cs="Trebuchet MS"/>
        </w:rPr>
      </w:pPr>
      <w:r>
        <w:rPr>
          <w:rFonts w:ascii="宋体" w:eastAsia="宋体" w:hAnsi="宋体" w:cs="宋体" w:hint="eastAsia"/>
          <w:sz w:val="21"/>
          <w:szCs w:val="21"/>
        </w:rPr>
        <w:t>资源</w:t>
      </w:r>
    </w:p>
    <w:sectPr w:rsidR="00200173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9DE" w:rsidRDefault="006569DE">
      <w:r>
        <w:separator/>
      </w:r>
    </w:p>
  </w:endnote>
  <w:endnote w:type="continuationSeparator" w:id="0">
    <w:p w:rsidR="006569DE" w:rsidRDefault="0065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173" w:rsidRDefault="0020017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9DE" w:rsidRDefault="006569DE">
      <w:r>
        <w:separator/>
      </w:r>
    </w:p>
  </w:footnote>
  <w:footnote w:type="continuationSeparator" w:id="0">
    <w:p w:rsidR="006569DE" w:rsidRDefault="00656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173" w:rsidRDefault="0020017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04F"/>
    <w:multiLevelType w:val="multilevel"/>
    <w:tmpl w:val="9A8C7BC8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1">
    <w:nsid w:val="043B70A7"/>
    <w:multiLevelType w:val="multilevel"/>
    <w:tmpl w:val="12C0BCEE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">
    <w:nsid w:val="156C7397"/>
    <w:multiLevelType w:val="multilevel"/>
    <w:tmpl w:val="67EE76E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">
    <w:nsid w:val="173622CB"/>
    <w:multiLevelType w:val="multilevel"/>
    <w:tmpl w:val="030E6C8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17BA69CC"/>
    <w:multiLevelType w:val="multilevel"/>
    <w:tmpl w:val="02CA634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1FE84AC9"/>
    <w:multiLevelType w:val="multilevel"/>
    <w:tmpl w:val="75B2C912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6">
    <w:nsid w:val="23900C9E"/>
    <w:multiLevelType w:val="multilevel"/>
    <w:tmpl w:val="6A90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7">
    <w:nsid w:val="26193DD9"/>
    <w:multiLevelType w:val="multilevel"/>
    <w:tmpl w:val="D1ECE94A"/>
    <w:styleLink w:val="List3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8">
    <w:nsid w:val="276628AC"/>
    <w:multiLevelType w:val="multilevel"/>
    <w:tmpl w:val="18FCD06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>
    <w:nsid w:val="29944176"/>
    <w:multiLevelType w:val="multilevel"/>
    <w:tmpl w:val="24F40A8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0">
    <w:nsid w:val="2A1F257A"/>
    <w:multiLevelType w:val="multilevel"/>
    <w:tmpl w:val="E14A5166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1">
    <w:nsid w:val="2A4A09A4"/>
    <w:multiLevelType w:val="multilevel"/>
    <w:tmpl w:val="24648A1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2">
    <w:nsid w:val="30475E32"/>
    <w:multiLevelType w:val="multilevel"/>
    <w:tmpl w:val="C0CE599C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3">
    <w:nsid w:val="387D62E7"/>
    <w:multiLevelType w:val="multilevel"/>
    <w:tmpl w:val="E410F47C"/>
    <w:styleLink w:val="List0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4">
    <w:nsid w:val="38874CF9"/>
    <w:multiLevelType w:val="multilevel"/>
    <w:tmpl w:val="5F6293D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5">
    <w:nsid w:val="3D523D6F"/>
    <w:multiLevelType w:val="multilevel"/>
    <w:tmpl w:val="1AB8546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>
    <w:nsid w:val="3E395008"/>
    <w:multiLevelType w:val="multilevel"/>
    <w:tmpl w:val="F58C996E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7">
    <w:nsid w:val="4047163E"/>
    <w:multiLevelType w:val="multilevel"/>
    <w:tmpl w:val="1F3C9710"/>
    <w:styleLink w:val="List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8">
    <w:nsid w:val="51752E4C"/>
    <w:multiLevelType w:val="multilevel"/>
    <w:tmpl w:val="C9B0F85E"/>
    <w:styleLink w:val="List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rebuchet MS" w:eastAsia="Trebuchet MS" w:hAnsi="Trebuchet MS" w:cs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19">
    <w:nsid w:val="57301639"/>
    <w:multiLevelType w:val="multilevel"/>
    <w:tmpl w:val="921222CC"/>
    <w:styleLink w:val="List9"/>
    <w:lvl w:ilvl="0">
      <w:start w:val="3"/>
      <w:numFmt w:val="decimal"/>
      <w:lvlText w:val="%1."/>
      <w:lvlJc w:val="left"/>
      <w:pPr>
        <w:tabs>
          <w:tab w:val="num" w:pos="797"/>
        </w:tabs>
        <w:ind w:left="797" w:hanging="377"/>
      </w:pPr>
      <w:rPr>
        <w:rFonts w:ascii="Trebuchet MS" w:eastAsia="Trebuchet MS" w:hAnsi="Trebuchet MS" w:cs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20">
    <w:nsid w:val="57FE019C"/>
    <w:multiLevelType w:val="multilevel"/>
    <w:tmpl w:val="CAA2647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1">
    <w:nsid w:val="5A9D13CA"/>
    <w:multiLevelType w:val="multilevel"/>
    <w:tmpl w:val="C85ABD9A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22">
    <w:nsid w:val="63557483"/>
    <w:multiLevelType w:val="multilevel"/>
    <w:tmpl w:val="39EED69A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3">
    <w:nsid w:val="6A463C76"/>
    <w:multiLevelType w:val="multilevel"/>
    <w:tmpl w:val="6C101048"/>
    <w:styleLink w:val="List8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4">
    <w:nsid w:val="6B36518B"/>
    <w:multiLevelType w:val="multilevel"/>
    <w:tmpl w:val="F81E20FA"/>
    <w:styleLink w:val="List2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5">
    <w:nsid w:val="71CF6695"/>
    <w:multiLevelType w:val="multilevel"/>
    <w:tmpl w:val="667E5F34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6">
    <w:nsid w:val="74B462BE"/>
    <w:multiLevelType w:val="multilevel"/>
    <w:tmpl w:val="9AA0845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7">
    <w:nsid w:val="75C43D1D"/>
    <w:multiLevelType w:val="multilevel"/>
    <w:tmpl w:val="92705660"/>
    <w:styleLink w:val="List6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8">
    <w:nsid w:val="773F7214"/>
    <w:multiLevelType w:val="multilevel"/>
    <w:tmpl w:val="73F01F04"/>
    <w:styleLink w:val="List51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9">
    <w:nsid w:val="78C57297"/>
    <w:multiLevelType w:val="multilevel"/>
    <w:tmpl w:val="C8B07BFC"/>
    <w:lvl w:ilvl="0">
      <w:start w:val="2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30">
    <w:nsid w:val="7DB263F8"/>
    <w:multiLevelType w:val="multilevel"/>
    <w:tmpl w:val="E86AEB2C"/>
    <w:lvl w:ilvl="0">
      <w:start w:val="1"/>
      <w:numFmt w:val="decimal"/>
      <w:lvlText w:val="%1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31">
    <w:nsid w:val="7DC23E40"/>
    <w:multiLevelType w:val="multilevel"/>
    <w:tmpl w:val="A86A7D86"/>
    <w:styleLink w:val="List4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32">
    <w:nsid w:val="7EA01B1F"/>
    <w:multiLevelType w:val="multilevel"/>
    <w:tmpl w:val="54444032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33">
    <w:nsid w:val="7F570ED4"/>
    <w:multiLevelType w:val="multilevel"/>
    <w:tmpl w:val="392A5C60"/>
    <w:styleLink w:val="List7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num w:numId="1">
    <w:abstractNumId w:val="32"/>
  </w:num>
  <w:num w:numId="2">
    <w:abstractNumId w:val="3"/>
  </w:num>
  <w:num w:numId="3">
    <w:abstractNumId w:val="21"/>
  </w:num>
  <w:num w:numId="4">
    <w:abstractNumId w:val="13"/>
  </w:num>
  <w:num w:numId="5">
    <w:abstractNumId w:val="22"/>
  </w:num>
  <w:num w:numId="6">
    <w:abstractNumId w:val="9"/>
  </w:num>
  <w:num w:numId="7">
    <w:abstractNumId w:val="17"/>
  </w:num>
  <w:num w:numId="8">
    <w:abstractNumId w:val="25"/>
  </w:num>
  <w:num w:numId="9">
    <w:abstractNumId w:val="26"/>
  </w:num>
  <w:num w:numId="10">
    <w:abstractNumId w:val="24"/>
  </w:num>
  <w:num w:numId="11">
    <w:abstractNumId w:val="16"/>
  </w:num>
  <w:num w:numId="12">
    <w:abstractNumId w:val="20"/>
  </w:num>
  <w:num w:numId="13">
    <w:abstractNumId w:val="7"/>
  </w:num>
  <w:num w:numId="14">
    <w:abstractNumId w:val="5"/>
  </w:num>
  <w:num w:numId="15">
    <w:abstractNumId w:val="11"/>
  </w:num>
  <w:num w:numId="16">
    <w:abstractNumId w:val="31"/>
  </w:num>
  <w:num w:numId="17">
    <w:abstractNumId w:val="0"/>
  </w:num>
  <w:num w:numId="18">
    <w:abstractNumId w:val="8"/>
  </w:num>
  <w:num w:numId="19">
    <w:abstractNumId w:val="29"/>
  </w:num>
  <w:num w:numId="20">
    <w:abstractNumId w:val="28"/>
  </w:num>
  <w:num w:numId="21">
    <w:abstractNumId w:val="10"/>
  </w:num>
  <w:num w:numId="22">
    <w:abstractNumId w:val="4"/>
  </w:num>
  <w:num w:numId="23">
    <w:abstractNumId w:val="27"/>
  </w:num>
  <w:num w:numId="24">
    <w:abstractNumId w:val="1"/>
  </w:num>
  <w:num w:numId="25">
    <w:abstractNumId w:val="14"/>
  </w:num>
  <w:num w:numId="26">
    <w:abstractNumId w:val="33"/>
  </w:num>
  <w:num w:numId="27">
    <w:abstractNumId w:val="12"/>
  </w:num>
  <w:num w:numId="28">
    <w:abstractNumId w:val="2"/>
  </w:num>
  <w:num w:numId="29">
    <w:abstractNumId w:val="23"/>
  </w:num>
  <w:num w:numId="30">
    <w:abstractNumId w:val="30"/>
  </w:num>
  <w:num w:numId="31">
    <w:abstractNumId w:val="15"/>
  </w:num>
  <w:num w:numId="32">
    <w:abstractNumId w:val="19"/>
  </w:num>
  <w:num w:numId="33">
    <w:abstractNumId w:val="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00173"/>
    <w:rsid w:val="000C06C1"/>
    <w:rsid w:val="00200173"/>
    <w:rsid w:val="006569DE"/>
    <w:rsid w:val="006D71B6"/>
    <w:rsid w:val="00AE5B13"/>
    <w:rsid w:val="00B7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3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6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0"/>
      </w:numPr>
    </w:pPr>
  </w:style>
  <w:style w:type="numbering" w:customStyle="1" w:styleId="ImportedStyle6">
    <w:name w:val="Imported Style 6"/>
  </w:style>
  <w:style w:type="paragraph" w:customStyle="1" w:styleId="TableStyle2A">
    <w:name w:val="Table Style 2 A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B">
    <w:name w:val="Body B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6">
    <w:name w:val="List 6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6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9"/>
      </w:numPr>
    </w:pPr>
  </w:style>
  <w:style w:type="numbering" w:customStyle="1" w:styleId="ImportedStyle9">
    <w:name w:val="Imported Style 9"/>
  </w:style>
  <w:style w:type="paragraph" w:customStyle="1" w:styleId="TableStyle2B">
    <w:name w:val="Table Style 2 B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numbering" w:customStyle="1" w:styleId="List9">
    <w:name w:val="List 9"/>
    <w:basedOn w:val="ImportedStyle10"/>
    <w:pPr>
      <w:numPr>
        <w:numId w:val="3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6"/>
    <w:pPr>
      <w:numPr>
        <w:numId w:val="3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B1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13"/>
    <w:rPr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3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6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0"/>
      </w:numPr>
    </w:pPr>
  </w:style>
  <w:style w:type="numbering" w:customStyle="1" w:styleId="ImportedStyle6">
    <w:name w:val="Imported Style 6"/>
  </w:style>
  <w:style w:type="paragraph" w:customStyle="1" w:styleId="TableStyle2A">
    <w:name w:val="Table Style 2 A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B">
    <w:name w:val="Body B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6">
    <w:name w:val="List 6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6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9"/>
      </w:numPr>
    </w:pPr>
  </w:style>
  <w:style w:type="numbering" w:customStyle="1" w:styleId="ImportedStyle9">
    <w:name w:val="Imported Style 9"/>
  </w:style>
  <w:style w:type="paragraph" w:customStyle="1" w:styleId="TableStyle2B">
    <w:name w:val="Table Style 2 B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numbering" w:customStyle="1" w:styleId="List9">
    <w:name w:val="List 9"/>
    <w:basedOn w:val="ImportedStyle10"/>
    <w:pPr>
      <w:numPr>
        <w:numId w:val="3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6"/>
    <w:pPr>
      <w:numPr>
        <w:numId w:val="3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B1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13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616</Words>
  <Characters>3514</Characters>
  <Application>Microsoft Office Word</Application>
  <DocSecurity>0</DocSecurity>
  <Lines>29</Lines>
  <Paragraphs>8</Paragraphs>
  <ScaleCrop>false</ScaleCrop>
  <Company>SunGard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Shulai</cp:lastModifiedBy>
  <cp:revision>4</cp:revision>
  <dcterms:created xsi:type="dcterms:W3CDTF">2014-06-11T03:04:00Z</dcterms:created>
  <dcterms:modified xsi:type="dcterms:W3CDTF">2014-06-12T08:46:00Z</dcterms:modified>
</cp:coreProperties>
</file>