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72D62" w14:textId="14F6096C" w:rsidR="00974BC2" w:rsidRDefault="00974BC2" w:rsidP="00974BC2">
      <w:pPr>
        <w:spacing w:line="240" w:lineRule="auto"/>
      </w:pPr>
      <w:r>
        <w:t>Glen Morgenstern</w:t>
      </w:r>
    </w:p>
    <w:p w14:paraId="73C4D1CE" w14:textId="5DB43342" w:rsidR="00974BC2" w:rsidRDefault="00974BC2" w:rsidP="00974BC2">
      <w:pPr>
        <w:spacing w:line="240" w:lineRule="auto"/>
      </w:pPr>
      <w:r>
        <w:t>DATA 37000</w:t>
      </w:r>
    </w:p>
    <w:p w14:paraId="60B1C2E5" w14:textId="7EF02B8D" w:rsidR="00974BC2" w:rsidRDefault="00974BC2" w:rsidP="00974BC2">
      <w:pPr>
        <w:spacing w:line="240" w:lineRule="auto"/>
      </w:pPr>
      <w:r>
        <w:t>Prof. Edwin Lo</w:t>
      </w:r>
    </w:p>
    <w:p w14:paraId="1E8EBD29" w14:textId="51CDF319" w:rsidR="00974BC2" w:rsidRDefault="00974BC2" w:rsidP="00974BC2">
      <w:pPr>
        <w:spacing w:line="240" w:lineRule="auto"/>
      </w:pPr>
      <w:r>
        <w:t>Dec</w:t>
      </w:r>
      <w:r>
        <w:t>. 1</w:t>
      </w:r>
      <w:r>
        <w:t>4</w:t>
      </w:r>
      <w:r>
        <w:t>, 2025</w:t>
      </w:r>
    </w:p>
    <w:p w14:paraId="64FB8BEF" w14:textId="31F71F30" w:rsidR="00974BC2" w:rsidRDefault="00974BC2" w:rsidP="00974BC2">
      <w:pPr>
        <w:jc w:val="center"/>
      </w:pPr>
      <w:r>
        <w:t>Convolutional Neural Networks on Open Images for Classification</w:t>
      </w:r>
    </w:p>
    <w:p w14:paraId="213438F3" w14:textId="4823D08F" w:rsidR="00974BC2" w:rsidRPr="001240ED" w:rsidRDefault="00974BC2" w:rsidP="00974BC2">
      <w:pPr>
        <w:rPr>
          <w:b/>
          <w:bCs/>
        </w:rPr>
      </w:pPr>
      <w:r w:rsidRPr="001240ED">
        <w:rPr>
          <w:b/>
          <w:bCs/>
        </w:rPr>
        <w:t>1. Introduction</w:t>
      </w:r>
    </w:p>
    <w:p w14:paraId="2CACC55C" w14:textId="3F992B68" w:rsidR="00974BC2" w:rsidRPr="001240ED" w:rsidRDefault="007A5B81" w:rsidP="00974BC2">
      <w:r w:rsidRPr="007A5B81">
        <w:t>The problem addressed in this study is the classification of images into five categories: Bicycle, Car, Cat, Dog, and Tree. The challenge lies in building models that generalize well across diverse datasets, avoiding overfitting while maintaining high accuracy. This paper explores two approaches: a baseline convolutional neural network (CNN) trained from scratch, and an improved model using transfer learning with ResNet18 pretrained on ImageNet.</w:t>
      </w:r>
    </w:p>
    <w:p w14:paraId="7B1C37A1" w14:textId="7411331D" w:rsidR="00974BC2" w:rsidRPr="001240ED" w:rsidRDefault="00974BC2" w:rsidP="00974BC2">
      <w:pPr>
        <w:rPr>
          <w:b/>
          <w:bCs/>
        </w:rPr>
      </w:pPr>
      <w:r w:rsidRPr="001240ED">
        <w:rPr>
          <w:b/>
          <w:bCs/>
        </w:rPr>
        <w:t>2. Data Overview</w:t>
      </w:r>
    </w:p>
    <w:p w14:paraId="0EC0017C" w14:textId="77777777" w:rsidR="007A5B81" w:rsidRPr="007A5B81" w:rsidRDefault="007A5B81" w:rsidP="007A5B81">
      <w:r w:rsidRPr="007A5B81">
        <w:t>The dataset was sourced from the Open Images repository, restricted to five classes of interest. After cleaning and removing unlabeled data, the final dataset contained approximately 1,366 images distributed across the five categories:</w:t>
      </w:r>
    </w:p>
    <w:p w14:paraId="7705AF1C" w14:textId="77777777" w:rsidR="007A5B81" w:rsidRPr="007A5B81" w:rsidRDefault="007A5B81" w:rsidP="007A5B81">
      <w:pPr>
        <w:numPr>
          <w:ilvl w:val="0"/>
          <w:numId w:val="9"/>
        </w:numPr>
      </w:pPr>
      <w:r w:rsidRPr="007A5B81">
        <w:t>Bicycle: 156</w:t>
      </w:r>
    </w:p>
    <w:p w14:paraId="301BC6CD" w14:textId="77777777" w:rsidR="007A5B81" w:rsidRPr="007A5B81" w:rsidRDefault="007A5B81" w:rsidP="007A5B81">
      <w:pPr>
        <w:numPr>
          <w:ilvl w:val="0"/>
          <w:numId w:val="9"/>
        </w:numPr>
      </w:pPr>
      <w:r w:rsidRPr="007A5B81">
        <w:t>Car: 402</w:t>
      </w:r>
    </w:p>
    <w:p w14:paraId="34A6633E" w14:textId="77777777" w:rsidR="007A5B81" w:rsidRPr="007A5B81" w:rsidRDefault="007A5B81" w:rsidP="007A5B81">
      <w:pPr>
        <w:numPr>
          <w:ilvl w:val="0"/>
          <w:numId w:val="9"/>
        </w:numPr>
      </w:pPr>
      <w:r w:rsidRPr="007A5B81">
        <w:t>Cat: 217</w:t>
      </w:r>
    </w:p>
    <w:p w14:paraId="6E3A00E9" w14:textId="77777777" w:rsidR="007A5B81" w:rsidRPr="007A5B81" w:rsidRDefault="007A5B81" w:rsidP="007A5B81">
      <w:pPr>
        <w:numPr>
          <w:ilvl w:val="0"/>
          <w:numId w:val="9"/>
        </w:numPr>
      </w:pPr>
      <w:r w:rsidRPr="007A5B81">
        <w:t>Dog: 303</w:t>
      </w:r>
    </w:p>
    <w:p w14:paraId="4241DE1C" w14:textId="77777777" w:rsidR="007A5B81" w:rsidRPr="007A5B81" w:rsidRDefault="007A5B81" w:rsidP="007A5B81">
      <w:pPr>
        <w:numPr>
          <w:ilvl w:val="0"/>
          <w:numId w:val="9"/>
        </w:numPr>
      </w:pPr>
      <w:r w:rsidRPr="007A5B81">
        <w:t>Tree: 288</w:t>
      </w:r>
    </w:p>
    <w:p w14:paraId="73F2AE90" w14:textId="77777777" w:rsidR="007A5B81" w:rsidRPr="007A5B81" w:rsidRDefault="007A5B81" w:rsidP="007A5B81">
      <w:r w:rsidRPr="007A5B81">
        <w:t>Images varied in resolution, with an average size of 992×787 pixels, minimum size of 680×576, and maximum size of 2592×1944. This variability necessitated resizing during preprocessing to ensure consistent input dimensions for the models.</w:t>
      </w:r>
    </w:p>
    <w:p w14:paraId="52A9A986" w14:textId="15DC2A53" w:rsidR="00974BC2" w:rsidRPr="00974BC2" w:rsidRDefault="00974BC2" w:rsidP="00974BC2">
      <w:r>
        <w:pict w14:anchorId="5A6F61CE">
          <v:rect id="_x0000_i1025" style="width:0;height:1.5pt" o:hralign="center" o:hrstd="t" o:hr="t" fillcolor="#a0a0a0" stroked="f"/>
        </w:pict>
      </w:r>
    </w:p>
    <w:p w14:paraId="51D96D41" w14:textId="6B1FA309" w:rsidR="00974BC2" w:rsidRPr="001240ED" w:rsidRDefault="00974BC2" w:rsidP="00974BC2">
      <w:pPr>
        <w:rPr>
          <w:b/>
          <w:bCs/>
        </w:rPr>
      </w:pPr>
      <w:r w:rsidRPr="001240ED">
        <w:rPr>
          <w:b/>
          <w:bCs/>
        </w:rPr>
        <w:t>3. Exploratory Data Analysis</w:t>
      </w:r>
    </w:p>
    <w:p w14:paraId="3990FA7A" w14:textId="77777777" w:rsidR="007A5B81" w:rsidRPr="007A5B81" w:rsidRDefault="007A5B81" w:rsidP="007A5B81">
      <w:r w:rsidRPr="007A5B81">
        <w:t>Exploratory Data Analysis (EDA) was conducted to understand dataset characteristics:</w:t>
      </w:r>
    </w:p>
    <w:p w14:paraId="09E5DB83" w14:textId="77777777" w:rsidR="007A5B81" w:rsidRPr="007A5B81" w:rsidRDefault="007A5B81" w:rsidP="007A5B81">
      <w:pPr>
        <w:numPr>
          <w:ilvl w:val="0"/>
          <w:numId w:val="10"/>
        </w:numPr>
      </w:pPr>
      <w:r w:rsidRPr="007A5B81">
        <w:rPr>
          <w:b/>
          <w:bCs/>
        </w:rPr>
        <w:t>Class distribution</w:t>
      </w:r>
      <w:r w:rsidRPr="007A5B81">
        <w:t>: Car and Dog classes were more represented, while Bicycle had fewer samples.</w:t>
      </w:r>
    </w:p>
    <w:p w14:paraId="5222E51D" w14:textId="77777777" w:rsidR="007A5B81" w:rsidRPr="007A5B81" w:rsidRDefault="007A5B81" w:rsidP="007A5B81">
      <w:pPr>
        <w:numPr>
          <w:ilvl w:val="0"/>
          <w:numId w:val="10"/>
        </w:numPr>
      </w:pPr>
      <w:r w:rsidRPr="007A5B81">
        <w:rPr>
          <w:b/>
          <w:bCs/>
        </w:rPr>
        <w:lastRenderedPageBreak/>
        <w:t>Image sizes</w:t>
      </w:r>
      <w:r w:rsidRPr="007A5B81">
        <w:t>: Most images clustered around 1000 pixels in height, with some outliers at higher resolutions.</w:t>
      </w:r>
    </w:p>
    <w:p w14:paraId="1FBC700A" w14:textId="77777777" w:rsidR="007A5B81" w:rsidRDefault="007A5B81" w:rsidP="007A5B81">
      <w:pPr>
        <w:numPr>
          <w:ilvl w:val="0"/>
          <w:numId w:val="10"/>
        </w:numPr>
      </w:pPr>
      <w:r w:rsidRPr="007A5B81">
        <w:rPr>
          <w:b/>
          <w:bCs/>
        </w:rPr>
        <w:t>Visual inspection</w:t>
      </w:r>
      <w:r w:rsidRPr="007A5B81">
        <w:t>: Example images revealed diversity in lighting, orientation, and background clutter.</w:t>
      </w:r>
    </w:p>
    <w:p w14:paraId="4E6B81F7" w14:textId="158592E5" w:rsidR="007A5B81" w:rsidRDefault="007A5B81" w:rsidP="007A5B81">
      <w:r>
        <w:t>Examples below:</w:t>
      </w:r>
    </w:p>
    <w:p w14:paraId="37C44322" w14:textId="227910D3" w:rsidR="007A5B81" w:rsidRDefault="007A5B81" w:rsidP="007A5B81">
      <w:r w:rsidRPr="007A5B81">
        <w:rPr>
          <w:b/>
          <w:bCs/>
        </w:rPr>
        <w:drawing>
          <wp:anchor distT="0" distB="0" distL="114300" distR="114300" simplePos="0" relativeHeight="251662336" behindDoc="0" locked="0" layoutInCell="1" allowOverlap="1" wp14:anchorId="011379A0" wp14:editId="71AABC67">
            <wp:simplePos x="0" y="0"/>
            <wp:positionH relativeFrom="column">
              <wp:posOffset>4467970</wp:posOffset>
            </wp:positionH>
            <wp:positionV relativeFrom="paragraph">
              <wp:posOffset>238843</wp:posOffset>
            </wp:positionV>
            <wp:extent cx="1514475" cy="2000250"/>
            <wp:effectExtent l="0" t="0" r="9525" b="0"/>
            <wp:wrapSquare wrapText="bothSides"/>
            <wp:docPr id="3111686" name="Picture 1" descr="A planter with plants grow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686" name="Picture 1" descr="A planter with plants growing on it&#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1514475" cy="2000250"/>
                    </a:xfrm>
                    <a:prstGeom prst="rect">
                      <a:avLst/>
                    </a:prstGeom>
                  </pic:spPr>
                </pic:pic>
              </a:graphicData>
            </a:graphic>
          </wp:anchor>
        </w:drawing>
      </w:r>
      <w:r w:rsidRPr="007A5B81">
        <w:rPr>
          <w:b/>
          <w:bCs/>
        </w:rPr>
        <w:drawing>
          <wp:anchor distT="0" distB="0" distL="114300" distR="114300" simplePos="0" relativeHeight="251666432" behindDoc="0" locked="0" layoutInCell="1" allowOverlap="1" wp14:anchorId="7CDCA823" wp14:editId="20C7BED1">
            <wp:simplePos x="0" y="0"/>
            <wp:positionH relativeFrom="margin">
              <wp:align>left</wp:align>
            </wp:positionH>
            <wp:positionV relativeFrom="paragraph">
              <wp:posOffset>237656</wp:posOffset>
            </wp:positionV>
            <wp:extent cx="2038635" cy="1362265"/>
            <wp:effectExtent l="0" t="0" r="0" b="9525"/>
            <wp:wrapSquare wrapText="bothSides"/>
            <wp:docPr id="1782727504" name="Picture 1" descr="A person on a bi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27504" name="Picture 1" descr="A person on a bicycle&#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2038635" cy="1362265"/>
                    </a:xfrm>
                    <a:prstGeom prst="rect">
                      <a:avLst/>
                    </a:prstGeom>
                  </pic:spPr>
                </pic:pic>
              </a:graphicData>
            </a:graphic>
          </wp:anchor>
        </w:drawing>
      </w:r>
      <w:r w:rsidRPr="007A5B81">
        <w:rPr>
          <w:b/>
          <w:bCs/>
        </w:rPr>
        <w:drawing>
          <wp:anchor distT="0" distB="0" distL="114300" distR="114300" simplePos="0" relativeHeight="251665408" behindDoc="0" locked="0" layoutInCell="1" allowOverlap="1" wp14:anchorId="1B400720" wp14:editId="3C9B1FC2">
            <wp:simplePos x="0" y="0"/>
            <wp:positionH relativeFrom="column">
              <wp:posOffset>2297126</wp:posOffset>
            </wp:positionH>
            <wp:positionV relativeFrom="paragraph">
              <wp:posOffset>246518</wp:posOffset>
            </wp:positionV>
            <wp:extent cx="2028825" cy="1466850"/>
            <wp:effectExtent l="0" t="0" r="9525" b="0"/>
            <wp:wrapSquare wrapText="bothSides"/>
            <wp:docPr id="1599417303" name="Picture 1" descr="A white car parked in a show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7303" name="Picture 1" descr="A white car parked in a showroom&#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2028825" cy="1466850"/>
                    </a:xfrm>
                    <a:prstGeom prst="rect">
                      <a:avLst/>
                    </a:prstGeom>
                  </pic:spPr>
                </pic:pic>
              </a:graphicData>
            </a:graphic>
          </wp:anchor>
        </w:drawing>
      </w:r>
      <w:r w:rsidRPr="007A5B81">
        <w:rPr>
          <w:b/>
          <w:bCs/>
        </w:rPr>
        <w:t>Figure 1. Bicycle</w:t>
      </w:r>
      <w:r>
        <w:tab/>
      </w:r>
      <w:r>
        <w:tab/>
      </w:r>
      <w:r>
        <w:tab/>
      </w:r>
      <w:r w:rsidRPr="007A5B81">
        <w:rPr>
          <w:b/>
          <w:bCs/>
        </w:rPr>
        <w:t>Figure 2. Car</w:t>
      </w:r>
      <w:r>
        <w:tab/>
      </w:r>
      <w:r>
        <w:tab/>
      </w:r>
      <w:r>
        <w:tab/>
        <w:t xml:space="preserve">            </w:t>
      </w:r>
      <w:r w:rsidRPr="007A5B81">
        <w:rPr>
          <w:b/>
          <w:bCs/>
        </w:rPr>
        <w:t>Figure 3. Tree</w:t>
      </w:r>
    </w:p>
    <w:p w14:paraId="7F72823B" w14:textId="77777777" w:rsidR="007A5B81" w:rsidRDefault="007A5B81" w:rsidP="007A5B81"/>
    <w:p w14:paraId="23ECD27F" w14:textId="7BE9D4A8" w:rsidR="007A5B81" w:rsidRPr="007A5B81" w:rsidRDefault="007A5B81" w:rsidP="007A5B81">
      <w:r w:rsidRPr="007A5B81">
        <w:rPr>
          <w:b/>
          <w:bCs/>
        </w:rPr>
        <w:drawing>
          <wp:anchor distT="0" distB="0" distL="114300" distR="114300" simplePos="0" relativeHeight="251664384" behindDoc="0" locked="0" layoutInCell="1" allowOverlap="1" wp14:anchorId="4F182DF9" wp14:editId="5F50E3B7">
            <wp:simplePos x="0" y="0"/>
            <wp:positionH relativeFrom="margin">
              <wp:align>left</wp:align>
            </wp:positionH>
            <wp:positionV relativeFrom="paragraph">
              <wp:posOffset>314988</wp:posOffset>
            </wp:positionV>
            <wp:extent cx="2038350" cy="1514475"/>
            <wp:effectExtent l="0" t="0" r="0" b="9525"/>
            <wp:wrapSquare wrapText="bothSides"/>
            <wp:docPr id="1735222411" name="Picture 1" descr="A black cat lying dow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22411" name="Picture 1" descr="A black cat lying dow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038350" cy="1514475"/>
                    </a:xfrm>
                    <a:prstGeom prst="rect">
                      <a:avLst/>
                    </a:prstGeom>
                  </pic:spPr>
                </pic:pic>
              </a:graphicData>
            </a:graphic>
          </wp:anchor>
        </w:drawing>
      </w:r>
      <w:r w:rsidRPr="007A5B81">
        <w:rPr>
          <w:b/>
          <w:bCs/>
        </w:rPr>
        <w:t>Figure 4. Cat</w:t>
      </w:r>
      <w:r>
        <w:tab/>
      </w:r>
      <w:r>
        <w:tab/>
      </w:r>
      <w:r>
        <w:tab/>
        <w:t xml:space="preserve">          </w:t>
      </w:r>
      <w:r w:rsidRPr="007A5B81">
        <w:rPr>
          <w:b/>
          <w:bCs/>
        </w:rPr>
        <w:t>Figure 5. Dog</w:t>
      </w:r>
    </w:p>
    <w:p w14:paraId="4A1C113D" w14:textId="1A8EF460" w:rsidR="007A5B81" w:rsidRDefault="007A5B81" w:rsidP="00974BC2">
      <w:r w:rsidRPr="007A5B81">
        <w:drawing>
          <wp:anchor distT="0" distB="0" distL="114300" distR="114300" simplePos="0" relativeHeight="251663360" behindDoc="0" locked="0" layoutInCell="1" allowOverlap="1" wp14:anchorId="68CD584B" wp14:editId="4745C0D6">
            <wp:simplePos x="0" y="0"/>
            <wp:positionH relativeFrom="column">
              <wp:posOffset>2138597</wp:posOffset>
            </wp:positionH>
            <wp:positionV relativeFrom="paragraph">
              <wp:posOffset>9608</wp:posOffset>
            </wp:positionV>
            <wp:extent cx="2019300" cy="1333500"/>
            <wp:effectExtent l="0" t="0" r="0" b="0"/>
            <wp:wrapSquare wrapText="bothSides"/>
            <wp:docPr id="1656960511" name="Picture 1" descr="A dog running on gra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60511" name="Picture 1" descr="A dog running on gras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019300" cy="1333500"/>
                    </a:xfrm>
                    <a:prstGeom prst="rect">
                      <a:avLst/>
                    </a:prstGeom>
                  </pic:spPr>
                </pic:pic>
              </a:graphicData>
            </a:graphic>
          </wp:anchor>
        </w:drawing>
      </w:r>
    </w:p>
    <w:p w14:paraId="4DE70A13" w14:textId="2A10A2D5" w:rsidR="007A5B81" w:rsidRDefault="007A5B81" w:rsidP="00974BC2"/>
    <w:p w14:paraId="7A000CF0" w14:textId="4E004365" w:rsidR="007A5B81" w:rsidRDefault="007A5B81" w:rsidP="00974BC2"/>
    <w:p w14:paraId="072D1863" w14:textId="4BA6A5CE" w:rsidR="007A5B81" w:rsidRDefault="007A5B81" w:rsidP="00974BC2"/>
    <w:p w14:paraId="37E37D65" w14:textId="77777777" w:rsidR="007A5B81" w:rsidRDefault="007A5B81" w:rsidP="00974BC2"/>
    <w:p w14:paraId="67DBAC9F" w14:textId="3BA48A07" w:rsidR="00974BC2" w:rsidRPr="001240ED" w:rsidRDefault="00974BC2" w:rsidP="00974BC2">
      <w:r>
        <w:pict w14:anchorId="7E080748">
          <v:rect id="_x0000_i1026" style="width:0;height:1.5pt" o:hralign="center" o:hrstd="t" o:hr="t" fillcolor="#a0a0a0" stroked="f"/>
        </w:pict>
      </w:r>
    </w:p>
    <w:p w14:paraId="717A2CBF" w14:textId="24B90F0C" w:rsidR="00974BC2" w:rsidRDefault="00974BC2" w:rsidP="00974BC2">
      <w:pPr>
        <w:rPr>
          <w:b/>
          <w:bCs/>
        </w:rPr>
      </w:pPr>
      <w:r w:rsidRPr="001240ED">
        <w:rPr>
          <w:b/>
          <w:bCs/>
        </w:rPr>
        <w:t xml:space="preserve">4. </w:t>
      </w:r>
      <w:r w:rsidR="00E347D5">
        <w:rPr>
          <w:b/>
          <w:bCs/>
        </w:rPr>
        <w:t>Baseline Neural Network</w:t>
      </w:r>
    </w:p>
    <w:p w14:paraId="0B22A3BB" w14:textId="77777777" w:rsidR="006F3D54" w:rsidRPr="006F3D54" w:rsidRDefault="006F3D54" w:rsidP="006F3D54">
      <w:r w:rsidRPr="006F3D54">
        <w:t xml:space="preserve">The baseline CNN consisted of three convolutional layers with </w:t>
      </w:r>
      <w:proofErr w:type="spellStart"/>
      <w:r w:rsidRPr="006F3D54">
        <w:t>ReLU</w:t>
      </w:r>
      <w:proofErr w:type="spellEnd"/>
      <w:r w:rsidRPr="006F3D54">
        <w:t xml:space="preserve"> activations and max pooling, followed by two fully connected layers with dropout regularization. Training was conducted for 10 epochs using the </w:t>
      </w:r>
      <w:proofErr w:type="spellStart"/>
      <w:r w:rsidRPr="006F3D54">
        <w:t>AdamW</w:t>
      </w:r>
      <w:proofErr w:type="spellEnd"/>
      <w:r w:rsidRPr="006F3D54">
        <w:t xml:space="preserve"> optimizer.</w:t>
      </w:r>
    </w:p>
    <w:p w14:paraId="4AEFF641" w14:textId="77777777" w:rsidR="006F3D54" w:rsidRPr="006F3D54" w:rsidRDefault="006F3D54" w:rsidP="006F3D54">
      <w:r w:rsidRPr="006F3D54">
        <w:rPr>
          <w:b/>
          <w:bCs/>
        </w:rPr>
        <w:t>Results:</w:t>
      </w:r>
    </w:p>
    <w:p w14:paraId="72C6F3BA" w14:textId="77777777" w:rsidR="006F3D54" w:rsidRPr="006F3D54" w:rsidRDefault="006F3D54" w:rsidP="006F3D54">
      <w:pPr>
        <w:numPr>
          <w:ilvl w:val="0"/>
          <w:numId w:val="11"/>
        </w:numPr>
      </w:pPr>
      <w:r w:rsidRPr="006F3D54">
        <w:t>Training accuracy rose to 93.8%, but validation accuracy plateaued around 53–59%.</w:t>
      </w:r>
    </w:p>
    <w:p w14:paraId="558117C9" w14:textId="77777777" w:rsidR="006F3D54" w:rsidRPr="006F3D54" w:rsidRDefault="006F3D54" w:rsidP="006F3D54">
      <w:pPr>
        <w:numPr>
          <w:ilvl w:val="0"/>
          <w:numId w:val="11"/>
        </w:numPr>
      </w:pPr>
      <w:r w:rsidRPr="006F3D54">
        <w:t>Confusion matrix revealed misclassifications across all classes, particularly Bicycle and Dog.</w:t>
      </w:r>
    </w:p>
    <w:p w14:paraId="547A658A" w14:textId="77777777" w:rsidR="006F3D54" w:rsidRPr="006F3D54" w:rsidRDefault="006F3D54" w:rsidP="006F3D54">
      <w:pPr>
        <w:numPr>
          <w:ilvl w:val="0"/>
          <w:numId w:val="11"/>
        </w:numPr>
      </w:pPr>
      <w:r w:rsidRPr="006F3D54">
        <w:t>Classification report showed macro F1-score of 0.55, with Car performing best (precision 0.71, recall 0.77).</w:t>
      </w:r>
    </w:p>
    <w:p w14:paraId="76965212" w14:textId="257AD33B" w:rsidR="006F3D54" w:rsidRPr="006F3D54" w:rsidRDefault="006F3D54" w:rsidP="006F3D54">
      <w:pPr>
        <w:numPr>
          <w:ilvl w:val="0"/>
          <w:numId w:val="11"/>
        </w:numPr>
      </w:pPr>
      <w:r w:rsidRPr="00BB7C88">
        <w:lastRenderedPageBreak/>
        <w:drawing>
          <wp:anchor distT="0" distB="0" distL="114300" distR="114300" simplePos="0" relativeHeight="251661312" behindDoc="0" locked="0" layoutInCell="1" allowOverlap="1" wp14:anchorId="6CBEAEBE" wp14:editId="74063E1F">
            <wp:simplePos x="0" y="0"/>
            <wp:positionH relativeFrom="margin">
              <wp:align>left</wp:align>
            </wp:positionH>
            <wp:positionV relativeFrom="paragraph">
              <wp:posOffset>-83</wp:posOffset>
            </wp:positionV>
            <wp:extent cx="3910965" cy="3307715"/>
            <wp:effectExtent l="0" t="0" r="0" b="6985"/>
            <wp:wrapSquare wrapText="bothSides"/>
            <wp:docPr id="178741757"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1757" name="Picture 1" descr="A diagram of a graph&#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910965" cy="3307715"/>
                    </a:xfrm>
                    <a:prstGeom prst="rect">
                      <a:avLst/>
                    </a:prstGeom>
                  </pic:spPr>
                </pic:pic>
              </a:graphicData>
            </a:graphic>
          </wp:anchor>
        </w:drawing>
      </w:r>
      <w:r w:rsidRPr="006F3D54">
        <w:t xml:space="preserve">ROC/AUC curves indicated moderate discriminative ability, with AUC values ranging from </w:t>
      </w:r>
      <w:r w:rsidRPr="006F3D54">
        <w:rPr>
          <w:b/>
          <w:bCs/>
        </w:rPr>
        <w:t>0.82 (Bicycle)</w:t>
      </w:r>
      <w:r w:rsidRPr="006F3D54">
        <w:t xml:space="preserve"> to </w:t>
      </w:r>
      <w:r w:rsidRPr="006F3D54">
        <w:rPr>
          <w:b/>
          <w:bCs/>
        </w:rPr>
        <w:t>0.92 (Car)</w:t>
      </w:r>
      <w:r w:rsidRPr="006F3D54">
        <w:t>.</w:t>
      </w:r>
    </w:p>
    <w:p w14:paraId="7FD76ECD" w14:textId="027FE3D2" w:rsidR="006F3D54" w:rsidRPr="006F3D54" w:rsidRDefault="006F3D54" w:rsidP="006F3D54">
      <w:r w:rsidRPr="006F3D54">
        <w:t xml:space="preserve">This demonstrates clear </w:t>
      </w:r>
      <w:r w:rsidRPr="006F3D54">
        <w:rPr>
          <w:b/>
          <w:bCs/>
        </w:rPr>
        <w:t>overfitting</w:t>
      </w:r>
      <w:r w:rsidRPr="006F3D54">
        <w:t>: the model memorized training data but failed to generalize.</w:t>
      </w:r>
    </w:p>
    <w:p w14:paraId="5D2A4921" w14:textId="43E2E745" w:rsidR="006F3D54" w:rsidRPr="006F3D54" w:rsidRDefault="006F3D54" w:rsidP="00974BC2"/>
    <w:p w14:paraId="02B58635" w14:textId="21B26543" w:rsidR="00E347D5" w:rsidRDefault="00974BC2" w:rsidP="00974BC2">
      <w:r>
        <w:pict w14:anchorId="150C4122">
          <v:rect id="_x0000_i1027" style="width:0;height:1.5pt" o:hralign="center" o:hrstd="t" o:hr="t" fillcolor="#a0a0a0" stroked="f"/>
        </w:pict>
      </w:r>
    </w:p>
    <w:p w14:paraId="66C8A78C" w14:textId="3DABCB6D" w:rsidR="00974BC2" w:rsidRPr="00E347D5" w:rsidRDefault="00E347D5" w:rsidP="00974BC2">
      <w:pPr>
        <w:rPr>
          <w:b/>
          <w:bCs/>
          <w:noProof/>
        </w:rPr>
      </w:pPr>
      <w:r w:rsidRPr="00E347D5">
        <w:rPr>
          <w:b/>
          <w:bCs/>
          <w:noProof/>
        </w:rPr>
        <w:t>5. Improved Model</w:t>
      </w:r>
    </w:p>
    <w:p w14:paraId="1C766D46" w14:textId="77777777" w:rsidR="00DA0C7A" w:rsidRPr="00DA0C7A" w:rsidRDefault="00DA0C7A" w:rsidP="00DA0C7A">
      <w:pPr>
        <w:rPr>
          <w:noProof/>
        </w:rPr>
      </w:pPr>
      <w:r w:rsidRPr="00DA0C7A">
        <w:rPr>
          <w:noProof/>
        </w:rPr>
        <w:t>The improved model used ResNet18 with pretrained ImageNet weights. Base layers were frozen, and a custom classifier head was trained for 15 epochs.</w:t>
      </w:r>
    </w:p>
    <w:p w14:paraId="064AD5D3" w14:textId="77777777" w:rsidR="00DA0C7A" w:rsidRPr="00DA0C7A" w:rsidRDefault="00DA0C7A" w:rsidP="00DA0C7A">
      <w:pPr>
        <w:rPr>
          <w:noProof/>
        </w:rPr>
      </w:pPr>
      <w:r w:rsidRPr="00DA0C7A">
        <w:rPr>
          <w:b/>
          <w:bCs/>
          <w:noProof/>
        </w:rPr>
        <w:t>Results:</w:t>
      </w:r>
    </w:p>
    <w:p w14:paraId="7FF9A663" w14:textId="77777777" w:rsidR="00DA0C7A" w:rsidRPr="00DA0C7A" w:rsidRDefault="00DA0C7A" w:rsidP="00DA0C7A">
      <w:pPr>
        <w:numPr>
          <w:ilvl w:val="0"/>
          <w:numId w:val="12"/>
        </w:numPr>
        <w:rPr>
          <w:noProof/>
        </w:rPr>
      </w:pPr>
      <w:r w:rsidRPr="00DA0C7A">
        <w:rPr>
          <w:noProof/>
        </w:rPr>
        <w:t>Training accuracy reached 95.9%, with validation accuracy stabilizing around 90–91%.</w:t>
      </w:r>
    </w:p>
    <w:p w14:paraId="277120A6" w14:textId="77777777" w:rsidR="00DA0C7A" w:rsidRPr="00DA0C7A" w:rsidRDefault="00DA0C7A" w:rsidP="00DA0C7A">
      <w:pPr>
        <w:numPr>
          <w:ilvl w:val="0"/>
          <w:numId w:val="12"/>
        </w:numPr>
        <w:rPr>
          <w:noProof/>
        </w:rPr>
      </w:pPr>
      <w:r w:rsidRPr="00DA0C7A">
        <w:rPr>
          <w:noProof/>
        </w:rPr>
        <w:t>Confusion matrix showed strong performance across all classes, with minimal misclassifications.</w:t>
      </w:r>
    </w:p>
    <w:p w14:paraId="39FE3D5F" w14:textId="77777777" w:rsidR="00DA0C7A" w:rsidRPr="00DA0C7A" w:rsidRDefault="00DA0C7A" w:rsidP="00DA0C7A">
      <w:pPr>
        <w:numPr>
          <w:ilvl w:val="0"/>
          <w:numId w:val="12"/>
        </w:numPr>
        <w:rPr>
          <w:noProof/>
        </w:rPr>
      </w:pPr>
      <w:r w:rsidRPr="00DA0C7A">
        <w:rPr>
          <w:noProof/>
        </w:rPr>
        <w:t>Classification report yielded macro F1-score of 0.90, with all classes above 0.86 F1.</w:t>
      </w:r>
    </w:p>
    <w:p w14:paraId="698540C6" w14:textId="77777777" w:rsidR="00DA0C7A" w:rsidRPr="00DA0C7A" w:rsidRDefault="00DA0C7A" w:rsidP="00DA0C7A">
      <w:pPr>
        <w:numPr>
          <w:ilvl w:val="0"/>
          <w:numId w:val="12"/>
        </w:numPr>
        <w:rPr>
          <w:noProof/>
        </w:rPr>
      </w:pPr>
      <w:r w:rsidRPr="00DA0C7A">
        <w:rPr>
          <w:noProof/>
        </w:rPr>
        <w:t>ROC/AUC curves demonstrated excellent discriminative ability, with AUC values between 0.97–0.99 across all classes.</w:t>
      </w:r>
    </w:p>
    <w:p w14:paraId="3812CEE9" w14:textId="77777777" w:rsidR="00DA0C7A" w:rsidRPr="00DA0C7A" w:rsidRDefault="00DA0C7A" w:rsidP="00DA0C7A">
      <w:pPr>
        <w:rPr>
          <w:noProof/>
        </w:rPr>
      </w:pPr>
      <w:r w:rsidRPr="00DA0C7A">
        <w:rPr>
          <w:noProof/>
        </w:rPr>
        <w:t>Transfer learning provided substantial improvements in generalization and robustness compared to the baseline CNN.</w:t>
      </w:r>
    </w:p>
    <w:p w14:paraId="0E113065" w14:textId="05F51900" w:rsidR="00E347D5" w:rsidRPr="001240ED" w:rsidRDefault="00E347D5" w:rsidP="00974BC2">
      <w:r>
        <w:pict w14:anchorId="447A5C80">
          <v:rect id="_x0000_i1074" style="width:0;height:1.5pt" o:hralign="center" o:hrstd="t" o:hr="t" fillcolor="#a0a0a0" stroked="f"/>
        </w:pict>
      </w:r>
    </w:p>
    <w:p w14:paraId="3AD0A4A4" w14:textId="111D20AA" w:rsidR="00974BC2" w:rsidRDefault="00BB7C88" w:rsidP="00974BC2">
      <w:pPr>
        <w:rPr>
          <w:b/>
          <w:bCs/>
        </w:rPr>
      </w:pPr>
      <w:r w:rsidRPr="00BB7C88">
        <w:lastRenderedPageBreak/>
        <w:drawing>
          <wp:anchor distT="0" distB="0" distL="114300" distR="114300" simplePos="0" relativeHeight="251660288" behindDoc="0" locked="0" layoutInCell="1" allowOverlap="1" wp14:anchorId="0E6E0FC7" wp14:editId="0149D1B2">
            <wp:simplePos x="0" y="0"/>
            <wp:positionH relativeFrom="margin">
              <wp:align>left</wp:align>
            </wp:positionH>
            <wp:positionV relativeFrom="paragraph">
              <wp:posOffset>90005</wp:posOffset>
            </wp:positionV>
            <wp:extent cx="3953510" cy="3172460"/>
            <wp:effectExtent l="0" t="0" r="8890" b="8890"/>
            <wp:wrapSquare wrapText="bothSides"/>
            <wp:docPr id="357391092"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91092" name="Picture 1" descr="A graph of a curv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953510" cy="3172460"/>
                    </a:xfrm>
                    <a:prstGeom prst="rect">
                      <a:avLst/>
                    </a:prstGeom>
                  </pic:spPr>
                </pic:pic>
              </a:graphicData>
            </a:graphic>
            <wp14:sizeRelH relativeFrom="margin">
              <wp14:pctWidth>0</wp14:pctWidth>
            </wp14:sizeRelH>
            <wp14:sizeRelV relativeFrom="margin">
              <wp14:pctHeight>0</wp14:pctHeight>
            </wp14:sizeRelV>
          </wp:anchor>
        </w:drawing>
      </w:r>
      <w:r w:rsidR="00E347D5">
        <w:rPr>
          <w:b/>
          <w:bCs/>
        </w:rPr>
        <w:t>6</w:t>
      </w:r>
      <w:r w:rsidR="00974BC2" w:rsidRPr="001240ED">
        <w:rPr>
          <w:b/>
          <w:bCs/>
        </w:rPr>
        <w:t xml:space="preserve">. </w:t>
      </w:r>
      <w:r w:rsidR="00E347D5">
        <w:rPr>
          <w:b/>
          <w:bCs/>
        </w:rPr>
        <w:t>Comparison of R</w:t>
      </w:r>
      <w:r w:rsidR="00974BC2" w:rsidRPr="001240ED">
        <w:rPr>
          <w:b/>
          <w:bCs/>
        </w:rPr>
        <w:t>esults</w:t>
      </w:r>
    </w:p>
    <w:p w14:paraId="1801B7A7" w14:textId="754F2CB9" w:rsidR="00BB7C88" w:rsidRPr="00BB7C88" w:rsidRDefault="00DA0C7A" w:rsidP="00974BC2">
      <w:r>
        <w:t>Text</w:t>
      </w:r>
    </w:p>
    <w:tbl>
      <w:tblPr>
        <w:tblStyle w:val="TableGrid"/>
        <w:tblW w:w="0" w:type="auto"/>
        <w:tblLook w:val="04A0" w:firstRow="1" w:lastRow="0" w:firstColumn="1" w:lastColumn="0" w:noHBand="0" w:noVBand="1"/>
      </w:tblPr>
      <w:tblGrid>
        <w:gridCol w:w="3116"/>
        <w:gridCol w:w="2909"/>
        <w:gridCol w:w="3325"/>
      </w:tblGrid>
      <w:tr w:rsidR="00DA0C7A" w14:paraId="53C2FAEE" w14:textId="77777777" w:rsidTr="00DA0C7A">
        <w:tc>
          <w:tcPr>
            <w:tcW w:w="3116" w:type="dxa"/>
            <w:shd w:val="clear" w:color="auto" w:fill="D1D1D1" w:themeFill="background2" w:themeFillShade="E6"/>
          </w:tcPr>
          <w:p w14:paraId="644DDDA7" w14:textId="42509C99" w:rsidR="00DA0C7A" w:rsidRPr="00DA0C7A" w:rsidRDefault="00DA0C7A" w:rsidP="00974BC2">
            <w:pPr>
              <w:rPr>
                <w:b/>
                <w:bCs/>
              </w:rPr>
            </w:pPr>
            <w:r w:rsidRPr="00DA0C7A">
              <w:rPr>
                <w:b/>
                <w:bCs/>
              </w:rPr>
              <w:t>Metric</w:t>
            </w:r>
          </w:p>
        </w:tc>
        <w:tc>
          <w:tcPr>
            <w:tcW w:w="2909" w:type="dxa"/>
            <w:shd w:val="clear" w:color="auto" w:fill="D1D1D1" w:themeFill="background2" w:themeFillShade="E6"/>
          </w:tcPr>
          <w:p w14:paraId="1A3D49BB" w14:textId="1ABCEAE7" w:rsidR="00DA0C7A" w:rsidRPr="00DA0C7A" w:rsidRDefault="00DA0C7A" w:rsidP="00974BC2">
            <w:pPr>
              <w:rPr>
                <w:b/>
                <w:bCs/>
              </w:rPr>
            </w:pPr>
            <w:r w:rsidRPr="00DA0C7A">
              <w:rPr>
                <w:b/>
                <w:bCs/>
              </w:rPr>
              <w:t>Baseline CNN</w:t>
            </w:r>
          </w:p>
        </w:tc>
        <w:tc>
          <w:tcPr>
            <w:tcW w:w="3325" w:type="dxa"/>
            <w:shd w:val="clear" w:color="auto" w:fill="D1D1D1" w:themeFill="background2" w:themeFillShade="E6"/>
          </w:tcPr>
          <w:p w14:paraId="3C423A4A" w14:textId="5CD02ADD" w:rsidR="00DA0C7A" w:rsidRPr="00DA0C7A" w:rsidRDefault="00DA0C7A" w:rsidP="00974BC2">
            <w:pPr>
              <w:rPr>
                <w:b/>
                <w:bCs/>
              </w:rPr>
            </w:pPr>
            <w:r w:rsidRPr="00DA0C7A">
              <w:rPr>
                <w:b/>
                <w:bCs/>
              </w:rPr>
              <w:t>ResNet18 Transfer Learning</w:t>
            </w:r>
          </w:p>
        </w:tc>
      </w:tr>
      <w:tr w:rsidR="00DA0C7A" w14:paraId="52ED584D" w14:textId="77777777" w:rsidTr="00DA0C7A">
        <w:tc>
          <w:tcPr>
            <w:tcW w:w="3116" w:type="dxa"/>
          </w:tcPr>
          <w:p w14:paraId="7A215253" w14:textId="68E2E89D" w:rsidR="00DA0C7A" w:rsidRDefault="00DA0C7A" w:rsidP="00974BC2">
            <w:r>
              <w:t>Validation Accuracy</w:t>
            </w:r>
          </w:p>
        </w:tc>
        <w:tc>
          <w:tcPr>
            <w:tcW w:w="2909" w:type="dxa"/>
          </w:tcPr>
          <w:p w14:paraId="6B60407F" w14:textId="3E393174" w:rsidR="00DA0C7A" w:rsidRDefault="00DA0C7A" w:rsidP="00974BC2">
            <w:r>
              <w:t>~59%</w:t>
            </w:r>
          </w:p>
        </w:tc>
        <w:tc>
          <w:tcPr>
            <w:tcW w:w="3325" w:type="dxa"/>
          </w:tcPr>
          <w:p w14:paraId="66973C33" w14:textId="593B43C4" w:rsidR="00DA0C7A" w:rsidRDefault="00DA0C7A" w:rsidP="00974BC2">
            <w:r>
              <w:t>~91%</w:t>
            </w:r>
          </w:p>
        </w:tc>
      </w:tr>
      <w:tr w:rsidR="00DA0C7A" w14:paraId="689931F1" w14:textId="77777777" w:rsidTr="00DA0C7A">
        <w:tc>
          <w:tcPr>
            <w:tcW w:w="3116" w:type="dxa"/>
          </w:tcPr>
          <w:p w14:paraId="766171C3" w14:textId="5B6D22A6" w:rsidR="00DA0C7A" w:rsidRDefault="00DA0C7A" w:rsidP="00974BC2">
            <w:r>
              <w:t>Macro F1-score</w:t>
            </w:r>
          </w:p>
        </w:tc>
        <w:tc>
          <w:tcPr>
            <w:tcW w:w="2909" w:type="dxa"/>
          </w:tcPr>
          <w:p w14:paraId="13564658" w14:textId="5F8E8AB0" w:rsidR="00DA0C7A" w:rsidRDefault="00DA0C7A" w:rsidP="00974BC2">
            <w:r>
              <w:t>0.55</w:t>
            </w:r>
          </w:p>
        </w:tc>
        <w:tc>
          <w:tcPr>
            <w:tcW w:w="3325" w:type="dxa"/>
          </w:tcPr>
          <w:p w14:paraId="6FD56539" w14:textId="1FDF0DB7" w:rsidR="00DA0C7A" w:rsidRDefault="00DA0C7A" w:rsidP="00974BC2">
            <w:r>
              <w:t>0.90</w:t>
            </w:r>
          </w:p>
        </w:tc>
      </w:tr>
      <w:tr w:rsidR="00DA0C7A" w14:paraId="0B31B341" w14:textId="77777777" w:rsidTr="00DA0C7A">
        <w:tc>
          <w:tcPr>
            <w:tcW w:w="3116" w:type="dxa"/>
          </w:tcPr>
          <w:p w14:paraId="581DDCAA" w14:textId="43419E0C" w:rsidR="00DA0C7A" w:rsidRDefault="00DA0C7A" w:rsidP="00974BC2">
            <w:r>
              <w:t>Best Class Performance</w:t>
            </w:r>
          </w:p>
        </w:tc>
        <w:tc>
          <w:tcPr>
            <w:tcW w:w="2909" w:type="dxa"/>
          </w:tcPr>
          <w:p w14:paraId="0CA7581A" w14:textId="06EA8AF3" w:rsidR="00DA0C7A" w:rsidRDefault="00DA0C7A" w:rsidP="00974BC2">
            <w:r>
              <w:t>Car (0.74 F1)</w:t>
            </w:r>
          </w:p>
        </w:tc>
        <w:tc>
          <w:tcPr>
            <w:tcW w:w="3325" w:type="dxa"/>
          </w:tcPr>
          <w:p w14:paraId="0AEB97F8" w14:textId="020EC014" w:rsidR="00DA0C7A" w:rsidRDefault="00DA0C7A" w:rsidP="00974BC2">
            <w:r>
              <w:t>Cat (0.92 F1), Car (0.94 F1)</w:t>
            </w:r>
          </w:p>
        </w:tc>
      </w:tr>
      <w:tr w:rsidR="00DA0C7A" w14:paraId="79D300B1" w14:textId="77777777" w:rsidTr="00DA0C7A">
        <w:tc>
          <w:tcPr>
            <w:tcW w:w="3116" w:type="dxa"/>
          </w:tcPr>
          <w:p w14:paraId="0CB673E6" w14:textId="4645E155" w:rsidR="00DA0C7A" w:rsidRDefault="00DA0C7A" w:rsidP="00974BC2">
            <w:r>
              <w:t>ROC/AUC Range</w:t>
            </w:r>
          </w:p>
        </w:tc>
        <w:tc>
          <w:tcPr>
            <w:tcW w:w="2909" w:type="dxa"/>
          </w:tcPr>
          <w:p w14:paraId="4E88E345" w14:textId="6DCDA9A6" w:rsidR="00DA0C7A" w:rsidRDefault="00DA0C7A" w:rsidP="00974BC2">
            <w:r>
              <w:t>0.82-0.92</w:t>
            </w:r>
          </w:p>
        </w:tc>
        <w:tc>
          <w:tcPr>
            <w:tcW w:w="3325" w:type="dxa"/>
          </w:tcPr>
          <w:p w14:paraId="7483A80D" w14:textId="4332FBAD" w:rsidR="00DA0C7A" w:rsidRDefault="00DA0C7A" w:rsidP="00974BC2">
            <w:r>
              <w:t>0.97-0.99</w:t>
            </w:r>
          </w:p>
        </w:tc>
      </w:tr>
      <w:tr w:rsidR="00DA0C7A" w14:paraId="1F6BE7A6" w14:textId="77777777" w:rsidTr="00DA0C7A">
        <w:tc>
          <w:tcPr>
            <w:tcW w:w="3116" w:type="dxa"/>
          </w:tcPr>
          <w:p w14:paraId="048D10B9" w14:textId="3E32380C" w:rsidR="00DA0C7A" w:rsidRDefault="00DA0C7A" w:rsidP="00974BC2">
            <w:r>
              <w:t>Overfitting</w:t>
            </w:r>
          </w:p>
        </w:tc>
        <w:tc>
          <w:tcPr>
            <w:tcW w:w="2909" w:type="dxa"/>
          </w:tcPr>
          <w:p w14:paraId="32C73019" w14:textId="04B6F0A5" w:rsidR="00DA0C7A" w:rsidRDefault="00DA0C7A" w:rsidP="00974BC2">
            <w:r>
              <w:t>High</w:t>
            </w:r>
          </w:p>
        </w:tc>
        <w:tc>
          <w:tcPr>
            <w:tcW w:w="3325" w:type="dxa"/>
          </w:tcPr>
          <w:p w14:paraId="1E8CECFA" w14:textId="782F24B4" w:rsidR="00DA0C7A" w:rsidRDefault="00DA0C7A" w:rsidP="00974BC2">
            <w:r>
              <w:t>Minimal</w:t>
            </w:r>
          </w:p>
        </w:tc>
      </w:tr>
    </w:tbl>
    <w:p w14:paraId="4EC8B68D" w14:textId="4D58095E" w:rsidR="00974BC2" w:rsidRPr="001240ED" w:rsidRDefault="00974BC2" w:rsidP="00974BC2"/>
    <w:p w14:paraId="7F369F2A" w14:textId="577AE6B5" w:rsidR="00974BC2" w:rsidRPr="001240ED" w:rsidRDefault="00974BC2" w:rsidP="00974BC2">
      <w:r>
        <w:pict w14:anchorId="122B5F17">
          <v:rect id="_x0000_i1028" style="width:0;height:1.5pt" o:hralign="center" o:hrstd="t" o:hr="t" fillcolor="#a0a0a0" stroked="f"/>
        </w:pict>
      </w:r>
    </w:p>
    <w:p w14:paraId="6D85065E" w14:textId="0F9B4580" w:rsidR="00974BC2" w:rsidRDefault="00E347D5" w:rsidP="00974BC2">
      <w:pPr>
        <w:rPr>
          <w:b/>
          <w:bCs/>
        </w:rPr>
      </w:pPr>
      <w:r>
        <w:rPr>
          <w:b/>
          <w:bCs/>
        </w:rPr>
        <w:t>7</w:t>
      </w:r>
      <w:r w:rsidR="00974BC2" w:rsidRPr="001240ED">
        <w:rPr>
          <w:b/>
          <w:bCs/>
        </w:rPr>
        <w:t>. Discussion</w:t>
      </w:r>
    </w:p>
    <w:p w14:paraId="27CA4214" w14:textId="77777777" w:rsidR="004D3106" w:rsidRPr="004D3106" w:rsidRDefault="004D3106" w:rsidP="004D3106">
      <w:r w:rsidRPr="004D3106">
        <w:t>The baseline CNN highlighted the limitations of training from scratch on limited data: high training accuracy but poor validation performance due to overfitting. In contrast, ResNet18 leveraged pretrained features, enabling strong generalization even with modest dataset size. The confusion matrices and per-class metrics revealed that the baseline struggled most with Bicycle and Dog, while ResNet18 achieved balanced performance across all categories.</w:t>
      </w:r>
    </w:p>
    <w:p w14:paraId="1555B67C" w14:textId="77777777" w:rsidR="004D3106" w:rsidRPr="004D3106" w:rsidRDefault="004D3106" w:rsidP="004D3106">
      <w:r w:rsidRPr="004D3106">
        <w:t>The ROC/AUC curves further confirmed the improved discriminative ability of ResNet18, with near-perfect separation between classes. This underscores the importance of transfer learning in modern computer vision tasks, especially when data is limited.</w:t>
      </w:r>
    </w:p>
    <w:p w14:paraId="6A6C27C4" w14:textId="699D2586" w:rsidR="00974BC2" w:rsidRPr="001240ED" w:rsidRDefault="00BB7C88" w:rsidP="00974BC2">
      <w:r w:rsidRPr="00BB7C88">
        <w:lastRenderedPageBreak/>
        <w:drawing>
          <wp:anchor distT="0" distB="0" distL="114300" distR="114300" simplePos="0" relativeHeight="251658240" behindDoc="0" locked="0" layoutInCell="1" allowOverlap="1" wp14:anchorId="235217D3" wp14:editId="61C6D043">
            <wp:simplePos x="0" y="0"/>
            <wp:positionH relativeFrom="margin">
              <wp:align>left</wp:align>
            </wp:positionH>
            <wp:positionV relativeFrom="paragraph">
              <wp:posOffset>2540</wp:posOffset>
            </wp:positionV>
            <wp:extent cx="3967480" cy="3355340"/>
            <wp:effectExtent l="0" t="0" r="0" b="0"/>
            <wp:wrapSquare wrapText="bothSides"/>
            <wp:docPr id="452579202"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79202" name="Picture 1" descr="A graph of a diagram&#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967480" cy="3355340"/>
                    </a:xfrm>
                    <a:prstGeom prst="rect">
                      <a:avLst/>
                    </a:prstGeom>
                  </pic:spPr>
                </pic:pic>
              </a:graphicData>
            </a:graphic>
          </wp:anchor>
        </w:drawing>
      </w:r>
      <w:r w:rsidR="00974BC2" w:rsidRPr="001240ED">
        <w:t xml:space="preserve"> </w:t>
      </w:r>
    </w:p>
    <w:p w14:paraId="523E7546" w14:textId="77777777" w:rsidR="00974BC2" w:rsidRPr="001240ED" w:rsidRDefault="00974BC2" w:rsidP="00974BC2">
      <w:r>
        <w:pict w14:anchorId="24EBAF80">
          <v:rect id="_x0000_i1029" style="width:0;height:1.5pt" o:hralign="center" o:hrstd="t" o:hr="t" fillcolor="#a0a0a0" stroked="f"/>
        </w:pict>
      </w:r>
    </w:p>
    <w:p w14:paraId="4125EDEC" w14:textId="1276CAEC" w:rsidR="00974BC2" w:rsidRDefault="00E347D5" w:rsidP="00974BC2">
      <w:pPr>
        <w:rPr>
          <w:b/>
          <w:bCs/>
        </w:rPr>
      </w:pPr>
      <w:r>
        <w:rPr>
          <w:b/>
          <w:bCs/>
        </w:rPr>
        <w:t>8</w:t>
      </w:r>
      <w:r w:rsidR="00974BC2" w:rsidRPr="001240ED">
        <w:rPr>
          <w:b/>
          <w:bCs/>
        </w:rPr>
        <w:t>. Conclusion</w:t>
      </w:r>
    </w:p>
    <w:p w14:paraId="68F276E3" w14:textId="2AC4F912" w:rsidR="004D3106" w:rsidRPr="004D3106" w:rsidRDefault="004D3106" w:rsidP="00974BC2">
      <w:r w:rsidRPr="004D3106">
        <w:t>This study demonstrated that while a simple CNN can serve as a baseline, it suffers from overfitting and poor generalization. Transfer learning with ResNet18 significantly improved performance, achieving validation accuracy above 90% and strong per-class metrics. The results highlight the effectiveness of pretrained architectures in image classification tasks and suggest that future work should explore deeper networks, fine-tuning strategies, and interpretability methods (e.g., Grad-CAM) to further enhance performance and understanding.</w:t>
      </w:r>
    </w:p>
    <w:p w14:paraId="2CA8EF5C" w14:textId="77777777" w:rsidR="00974BC2" w:rsidRDefault="00974BC2" w:rsidP="00974BC2">
      <w:pPr>
        <w:jc w:val="center"/>
      </w:pPr>
      <w:r>
        <w:t>Bibliography</w:t>
      </w:r>
    </w:p>
    <w:p w14:paraId="03A04CDF" w14:textId="35CD8EA6" w:rsidR="0055052C" w:rsidRDefault="00BB7C88">
      <w:r w:rsidRPr="00BB7C88">
        <w:drawing>
          <wp:anchor distT="0" distB="0" distL="114300" distR="114300" simplePos="0" relativeHeight="251659264" behindDoc="0" locked="0" layoutInCell="1" allowOverlap="1" wp14:anchorId="05DF0E18" wp14:editId="29E63EFD">
            <wp:simplePos x="0" y="0"/>
            <wp:positionH relativeFrom="margin">
              <wp:align>left</wp:align>
            </wp:positionH>
            <wp:positionV relativeFrom="paragraph">
              <wp:posOffset>1867535</wp:posOffset>
            </wp:positionV>
            <wp:extent cx="3959225" cy="3177540"/>
            <wp:effectExtent l="0" t="0" r="3175" b="3810"/>
            <wp:wrapSquare wrapText="bothSides"/>
            <wp:docPr id="640893531"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93531" name="Picture 1" descr="A graph of a curv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959225" cy="3177540"/>
                    </a:xfrm>
                    <a:prstGeom prst="rect">
                      <a:avLst/>
                    </a:prstGeom>
                  </pic:spPr>
                </pic:pic>
              </a:graphicData>
            </a:graphic>
          </wp:anchor>
        </w:drawing>
      </w:r>
    </w:p>
    <w:sectPr w:rsidR="005505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27E35"/>
    <w:multiLevelType w:val="multilevel"/>
    <w:tmpl w:val="2C0E6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2E5066"/>
    <w:multiLevelType w:val="multilevel"/>
    <w:tmpl w:val="44608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BF5E47"/>
    <w:multiLevelType w:val="multilevel"/>
    <w:tmpl w:val="2E8AB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9E0A74"/>
    <w:multiLevelType w:val="multilevel"/>
    <w:tmpl w:val="5518DEAA"/>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43583974"/>
    <w:multiLevelType w:val="multilevel"/>
    <w:tmpl w:val="D178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B241C0"/>
    <w:multiLevelType w:val="multilevel"/>
    <w:tmpl w:val="27509DDC"/>
    <w:lvl w:ilvl="0">
      <w:start w:val="3"/>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ECE08F1"/>
    <w:multiLevelType w:val="multilevel"/>
    <w:tmpl w:val="92A07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6840A2"/>
    <w:multiLevelType w:val="multilevel"/>
    <w:tmpl w:val="976A4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2617127"/>
    <w:multiLevelType w:val="multilevel"/>
    <w:tmpl w:val="74FEC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B34130"/>
    <w:multiLevelType w:val="multilevel"/>
    <w:tmpl w:val="18E0A944"/>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773B59B1"/>
    <w:multiLevelType w:val="multilevel"/>
    <w:tmpl w:val="68F63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8E0D56"/>
    <w:multiLevelType w:val="multilevel"/>
    <w:tmpl w:val="972C0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6674649">
    <w:abstractNumId w:val="7"/>
  </w:num>
  <w:num w:numId="2" w16cid:durableId="1211650018">
    <w:abstractNumId w:val="8"/>
  </w:num>
  <w:num w:numId="3" w16cid:durableId="145434478">
    <w:abstractNumId w:val="6"/>
  </w:num>
  <w:num w:numId="4" w16cid:durableId="2113084051">
    <w:abstractNumId w:val="4"/>
  </w:num>
  <w:num w:numId="5" w16cid:durableId="1594586242">
    <w:abstractNumId w:val="2"/>
  </w:num>
  <w:num w:numId="6" w16cid:durableId="1176648331">
    <w:abstractNumId w:val="5"/>
  </w:num>
  <w:num w:numId="7" w16cid:durableId="1663391649">
    <w:abstractNumId w:val="3"/>
  </w:num>
  <w:num w:numId="8" w16cid:durableId="490561821">
    <w:abstractNumId w:val="9"/>
  </w:num>
  <w:num w:numId="9" w16cid:durableId="1760254788">
    <w:abstractNumId w:val="10"/>
  </w:num>
  <w:num w:numId="10" w16cid:durableId="1277329093">
    <w:abstractNumId w:val="1"/>
  </w:num>
  <w:num w:numId="11" w16cid:durableId="1333987331">
    <w:abstractNumId w:val="11"/>
  </w:num>
  <w:num w:numId="12" w16cid:durableId="5033213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BC2"/>
    <w:rsid w:val="00085E71"/>
    <w:rsid w:val="001B06BE"/>
    <w:rsid w:val="00444D4A"/>
    <w:rsid w:val="004D3106"/>
    <w:rsid w:val="005474AE"/>
    <w:rsid w:val="0055052C"/>
    <w:rsid w:val="006F3D54"/>
    <w:rsid w:val="007A5B81"/>
    <w:rsid w:val="00974BC2"/>
    <w:rsid w:val="00990C39"/>
    <w:rsid w:val="00BB7C88"/>
    <w:rsid w:val="00DA0C7A"/>
    <w:rsid w:val="00E347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49830"/>
  <w15:chartTrackingRefBased/>
  <w15:docId w15:val="{506894AA-004A-41B5-86E4-448CD2A15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4BC2"/>
  </w:style>
  <w:style w:type="paragraph" w:styleId="Heading1">
    <w:name w:val="heading 1"/>
    <w:basedOn w:val="Normal"/>
    <w:next w:val="Normal"/>
    <w:link w:val="Heading1Char"/>
    <w:uiPriority w:val="9"/>
    <w:qFormat/>
    <w:rsid w:val="00974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4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4B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4B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4B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4B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4B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4B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4B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4B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4B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4B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4B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4B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4B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4B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4B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4BC2"/>
    <w:rPr>
      <w:rFonts w:eastAsiaTheme="majorEastAsia" w:cstheme="majorBidi"/>
      <w:color w:val="272727" w:themeColor="text1" w:themeTint="D8"/>
    </w:rPr>
  </w:style>
  <w:style w:type="paragraph" w:styleId="Title">
    <w:name w:val="Title"/>
    <w:basedOn w:val="Normal"/>
    <w:next w:val="Normal"/>
    <w:link w:val="TitleChar"/>
    <w:uiPriority w:val="10"/>
    <w:qFormat/>
    <w:rsid w:val="00974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4B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4B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4B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4BC2"/>
    <w:pPr>
      <w:spacing w:before="160"/>
      <w:jc w:val="center"/>
    </w:pPr>
    <w:rPr>
      <w:i/>
      <w:iCs/>
      <w:color w:val="404040" w:themeColor="text1" w:themeTint="BF"/>
    </w:rPr>
  </w:style>
  <w:style w:type="character" w:customStyle="1" w:styleId="QuoteChar">
    <w:name w:val="Quote Char"/>
    <w:basedOn w:val="DefaultParagraphFont"/>
    <w:link w:val="Quote"/>
    <w:uiPriority w:val="29"/>
    <w:rsid w:val="00974BC2"/>
    <w:rPr>
      <w:i/>
      <w:iCs/>
      <w:color w:val="404040" w:themeColor="text1" w:themeTint="BF"/>
    </w:rPr>
  </w:style>
  <w:style w:type="paragraph" w:styleId="ListParagraph">
    <w:name w:val="List Paragraph"/>
    <w:basedOn w:val="Normal"/>
    <w:uiPriority w:val="34"/>
    <w:qFormat/>
    <w:rsid w:val="00974BC2"/>
    <w:pPr>
      <w:ind w:left="720"/>
      <w:contextualSpacing/>
    </w:pPr>
  </w:style>
  <w:style w:type="character" w:styleId="IntenseEmphasis">
    <w:name w:val="Intense Emphasis"/>
    <w:basedOn w:val="DefaultParagraphFont"/>
    <w:uiPriority w:val="21"/>
    <w:qFormat/>
    <w:rsid w:val="00974BC2"/>
    <w:rPr>
      <w:i/>
      <w:iCs/>
      <w:color w:val="0F4761" w:themeColor="accent1" w:themeShade="BF"/>
    </w:rPr>
  </w:style>
  <w:style w:type="paragraph" w:styleId="IntenseQuote">
    <w:name w:val="Intense Quote"/>
    <w:basedOn w:val="Normal"/>
    <w:next w:val="Normal"/>
    <w:link w:val="IntenseQuoteChar"/>
    <w:uiPriority w:val="30"/>
    <w:qFormat/>
    <w:rsid w:val="00974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4BC2"/>
    <w:rPr>
      <w:i/>
      <w:iCs/>
      <w:color w:val="0F4761" w:themeColor="accent1" w:themeShade="BF"/>
    </w:rPr>
  </w:style>
  <w:style w:type="character" w:styleId="IntenseReference">
    <w:name w:val="Intense Reference"/>
    <w:basedOn w:val="DefaultParagraphFont"/>
    <w:uiPriority w:val="32"/>
    <w:qFormat/>
    <w:rsid w:val="00974BC2"/>
    <w:rPr>
      <w:b/>
      <w:bCs/>
      <w:smallCaps/>
      <w:color w:val="0F4761" w:themeColor="accent1" w:themeShade="BF"/>
      <w:spacing w:val="5"/>
    </w:rPr>
  </w:style>
  <w:style w:type="table" w:styleId="PlainTable1">
    <w:name w:val="Plain Table 1"/>
    <w:basedOn w:val="TableNormal"/>
    <w:uiPriority w:val="41"/>
    <w:rsid w:val="00974BC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7A5B81"/>
    <w:rPr>
      <w:rFonts w:ascii="Times New Roman" w:hAnsi="Times New Roman" w:cs="Times New Roman"/>
    </w:rPr>
  </w:style>
  <w:style w:type="table" w:styleId="TableGrid">
    <w:name w:val="Table Grid"/>
    <w:basedOn w:val="TableNormal"/>
    <w:uiPriority w:val="39"/>
    <w:rsid w:val="00DA0C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1019</TotalTime>
  <Pages>5</Pages>
  <Words>699</Words>
  <Characters>3990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Morgenstern</dc:creator>
  <cp:keywords/>
  <dc:description/>
  <cp:lastModifiedBy>Glen Morgenstern</cp:lastModifiedBy>
  <cp:revision>6</cp:revision>
  <dcterms:created xsi:type="dcterms:W3CDTF">2025-12-12T21:19:00Z</dcterms:created>
  <dcterms:modified xsi:type="dcterms:W3CDTF">2025-12-13T14:18:00Z</dcterms:modified>
</cp:coreProperties>
</file>