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4E79"/>
          <w:sz w:val="72"/>
          <w:szCs w:val="72"/>
        </w:rPr>
        <w:t xml:space="preserve">DDLaunch+</w:t>
      </w:r>
    </w:p>
    <w:p>
      <w:pPr>
        <w:spacing w:after="200"/>
        <w:jc w:val="center"/>
      </w:pPr>
      <w:r>
        <w:rPr>
          <w:color w:val="2E75B6"/>
          <w:sz w:val="32"/>
          <w:szCs w:val="32"/>
        </w:rPr>
        <w:t xml:space="preserve">Data-Driven Launcher+  ·  Version 2.1.0</w:t>
      </w:r>
    </w:p>
    <w:p>
      <w:pPr>
        <w:pBdr>
          <w:bottom w:val="single" w:color="1F4E79" w:sz="12" w:space="8"/>
        </w:pBdr>
        <w:spacing w:after="1200"/>
        <w:jc w:val="center"/>
      </w:pPr>
      <w:r>
        <w:rPr>
          <w:i/>
          <w:iCs/>
          <w:sz w:val="28"/>
          <w:szCs w:val="28"/>
        </w:rPr>
        <w:t xml:space="preserve">Technical Documentation and Code Analysis</w:t>
      </w:r>
    </w:p>
    <w:p>
      <w:pPr>
        <w:spacing w:after="80"/>
        <w:jc w:val="center"/>
      </w:pPr>
      <w:r>
        <w:rPr>
          <w:sz w:val="22"/>
          <w:szCs w:val="22"/>
        </w:rPr>
        <w:t xml:space="preserve">Source: DDLaunch.cpp (C++17 / Win32 API)</w:t>
      </w:r>
    </w:p>
    <w:p>
      <w:pPr>
        <w:spacing w:after="80"/>
        <w:jc w:val="center"/>
      </w:pPr>
      <w:r>
        <w:rPr>
          <w:sz w:val="22"/>
          <w:szCs w:val="22"/>
        </w:rPr>
        <w:t xml:space="preserve">Author: Glenn Madine</w:t>
      </w:r>
    </w:p>
    <w:p>
      <w:pPr>
        <w:jc w:val="center"/>
      </w:pPr>
      <w:r>
        <w:rPr>
          <w:sz w:val="22"/>
          <w:szCs w:val="22"/>
        </w:rPr>
        <w:t xml:space="preserve">September 25,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20"/>
      </w:pPr>
      <w:r>
        <w:t xml:space="preserve">A small, native Win32 C++ desktop launcher. It lists remote resources (hosts, drives, shell items, URLs) from a JSON file and opens each one with a tool chosen by its </w:t>
      </w:r>
      <w:r>
        <w:rPr>
          <w:b/>
          <w:bCs/>
        </w:rPr>
        <w:t xml:space="preserve">type</w:t>
      </w:r>
      <w:r>
        <w:t xml:space="preserve">. Which tool handles which type is also defined in JSON, so you can add new connection types without recompiling.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8"/>
        <w:gridCol w:w="8302"/>
      </w:tblGrid>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Author</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Glenn Madine</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Version</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2.1.0 (release date 09/25/2026)</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Language / API</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C++17, Win32 API, Common Controls v6, COM (Shell.Application)</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Compiler</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Microsoft C++ 19.51 (MSVC)</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Dependencies</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Windows SDK, nlohmann/json (single header </w:t>
            </w:r>
            <w:r>
              <w:rPr>
                <w:rFonts w:ascii="Consolas" w:cs="Consolas" w:eastAsia="Consolas" w:hAnsi="Consolas"/>
                <w:color w:val="8B1A1A"/>
                <w:sz w:val="18"/>
                <w:szCs w:val="18"/>
              </w:rPr>
              <w:t xml:space="preserve">json.hpp</w:t>
            </w:r>
            <w:r>
              <w:rPr>
                <w:sz w:val="19"/>
                <w:szCs w:val="19"/>
              </w:rPr>
              <w:t xml:space="preserve">), </w:t>
            </w:r>
            <w:r>
              <w:rPr>
                <w:rFonts w:ascii="Consolas" w:cs="Consolas" w:eastAsia="Consolas" w:hAnsi="Consolas"/>
                <w:color w:val="8B1A1A"/>
                <w:sz w:val="18"/>
                <w:szCs w:val="18"/>
              </w:rPr>
              <w:t xml:space="preserve">resource.h</w:t>
            </w:r>
            <w:r>
              <w:rPr>
                <w:sz w:val="19"/>
                <w:szCs w:val="19"/>
              </w:rPr>
              <w:t xml:space="preserve"> / </w:t>
            </w:r>
            <w:r>
              <w:rPr>
                <w:rFonts w:ascii="Consolas" w:cs="Consolas" w:eastAsia="Consolas" w:hAnsi="Consolas"/>
                <w:color w:val="8B1A1A"/>
                <w:sz w:val="18"/>
                <w:szCs w:val="18"/>
              </w:rPr>
              <w:t xml:space="preserve">DDLaunch.res</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Source file</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DDLaunch.cpp</w:t>
            </w:r>
            <w:r>
              <w:rPr>
                <w:sz w:val="19"/>
                <w:szCs w:val="19"/>
              </w:rPr>
              <w:t xml:space="preserve"> (~1,560 lines)</w:t>
            </w:r>
          </w:p>
        </w:tc>
      </w:tr>
      <w:tr>
        <w:trPr>
          <w:cantSplit/>
        </w:trPr>
        <w:tc>
          <w:tcPr>
            <w:tcW w:type="dxa" w:w="1778"/>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Minimum OS</w:t>
            </w:r>
          </w:p>
        </w:tc>
        <w:tc>
          <w:tcPr>
            <w:tcW w:type="dxa" w:w="830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Windows Vista or later; best on Windows 10 1703+ (Per-Monitor V2 DPI)</w:t>
            </w:r>
          </w:p>
        </w:tc>
      </w:tr>
    </w:tbl>
    <w:p>
      <w:pPr>
        <w:spacing w:after="120"/>
      </w:pPr>
    </w:p>
    <w:p>
      <w:pPr>
        <w:pStyle w:val="Heading1"/>
      </w:pPr>
      <w:r>
        <w:t xml:space="preserve">1. What it does</w:t>
      </w:r>
    </w:p>
    <w:p>
      <w:pPr>
        <w:spacing w:after="120"/>
      </w:pPr>
      <w:r>
        <w:t xml:space="preserve">When started, DDLaunch+ opens a resizable window, sized for the DPI of the monitor it opens on. The window contains:</w:t>
      </w:r>
    </w:p>
    <w:p>
      <w:pPr>
        <w:pStyle w:val="ListParagraph"/>
        <w:numPr>
          <w:ilvl w:val="0"/>
          <w:numId w:val="2"/>
        </w:numPr>
        <w:spacing w:after="60"/>
      </w:pPr>
      <w:r>
        <w:rPr>
          <w:b/>
          <w:bCs/>
        </w:rPr>
        <w:t xml:space="preserve">A report-style list view</w:t>
      </w:r>
      <w:r>
        <w:t xml:space="preserve"> with three sortable columns: </w:t>
      </w:r>
      <w:r>
        <w:rPr>
          <w:i/>
          <w:iCs/>
        </w:rPr>
        <w:t xml:space="preserve">Resource (Host, Drive, or Shell Item)</w:t>
      </w:r>
      <w:r>
        <w:t xml:space="preserve">, </w:t>
      </w:r>
      <w:r>
        <w:rPr>
          <w:i/>
          <w:iCs/>
        </w:rPr>
        <w:t xml:space="preserve">Type</w:t>
      </w:r>
      <w:r>
        <w:t xml:space="preserve">, and </w:t>
      </w:r>
      <w:r>
        <w:rPr>
          <w:i/>
          <w:iCs/>
        </w:rPr>
        <w:t xml:space="preserve">Description</w:t>
      </w:r>
      <w:r>
        <w:t xml:space="preserve">.</w:t>
      </w:r>
    </w:p>
    <w:p>
      <w:pPr>
        <w:pStyle w:val="ListParagraph"/>
        <w:numPr>
          <w:ilvl w:val="0"/>
          <w:numId w:val="2"/>
        </w:numPr>
        <w:spacing w:after="60"/>
      </w:pPr>
      <w:r>
        <w:rPr>
          <w:b/>
          <w:bCs/>
        </w:rPr>
        <w:t xml:space="preserve">Five buttons</w:t>
      </w:r>
      <w:r>
        <w:t xml:space="preserve"> in two rows, sized to fit their captions: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81"/>
        <w:gridCol w:w="6099"/>
      </w:tblGrid>
      <w:tr>
        <w:trPr>
          <w:tblHeader/>
        </w:trPr>
        <w:tc>
          <w:tcPr>
            <w:tcW w:type="dxa" w:w="3981"/>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Button</w:t>
            </w:r>
          </w:p>
        </w:tc>
        <w:tc>
          <w:tcPr>
            <w:tcW w:type="dxa" w:w="6099"/>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Behavior</w:t>
            </w:r>
          </w:p>
        </w:tc>
      </w:tr>
      <w:tr>
        <w:trPr>
          <w:cantSplit/>
        </w:trPr>
        <w:tc>
          <w:tcPr>
            <w:tcW w:type="dxa" w:w="398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Launch RDP connection for host not in this list</w:t>
            </w:r>
          </w:p>
        </w:tc>
        <w:tc>
          <w:tcPr>
            <w:tcW w:type="dxa" w:w="609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Starts </w:t>
            </w:r>
            <w:r>
              <w:rPr>
                <w:rFonts w:ascii="Consolas" w:cs="Consolas" w:eastAsia="Consolas" w:hAnsi="Consolas"/>
                <w:color w:val="8B1A1A"/>
                <w:sz w:val="18"/>
                <w:szCs w:val="18"/>
              </w:rPr>
              <w:t xml:space="preserve">mstsc.exe</w:t>
            </w:r>
            <w:r>
              <w:rPr>
                <w:sz w:val="19"/>
                <w:szCs w:val="19"/>
              </w:rPr>
              <w:t xml:space="preserve"> with no arguments; reports an error if it can't start</w:t>
            </w:r>
          </w:p>
        </w:tc>
      </w:tr>
      <w:tr>
        <w:trPr>
          <w:cantSplit/>
        </w:trPr>
        <w:tc>
          <w:tcPr>
            <w:tcW w:type="dxa" w:w="398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Edit actionDefinitions.json</w:t>
            </w:r>
          </w:p>
        </w:tc>
        <w:tc>
          <w:tcPr>
            <w:tcW w:type="dxa" w:w="609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Opens the actions file in Notepad</w:t>
            </w:r>
          </w:p>
        </w:tc>
      </w:tr>
      <w:tr>
        <w:trPr>
          <w:cantSplit/>
        </w:trPr>
        <w:tc>
          <w:tcPr>
            <w:tcW w:type="dxa" w:w="398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Edit connections.json</w:t>
            </w:r>
          </w:p>
        </w:tc>
        <w:tc>
          <w:tcPr>
            <w:tcW w:type="dxa" w:w="609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Opens the connections file in Notepad</w:t>
            </w:r>
          </w:p>
        </w:tc>
      </w:tr>
      <w:tr>
        <w:trPr>
          <w:cantSplit/>
        </w:trPr>
        <w:tc>
          <w:tcPr>
            <w:tcW w:type="dxa" w:w="398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Run...</w:t>
            </w:r>
          </w:p>
        </w:tc>
        <w:tc>
          <w:tcPr>
            <w:tcW w:type="dxa" w:w="609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Shows the standard Windows Run dialog (same as Win+R)</w:t>
            </w:r>
          </w:p>
        </w:tc>
      </w:tr>
      <w:tr>
        <w:trPr>
          <w:cantSplit/>
        </w:trPr>
        <w:tc>
          <w:tcPr>
            <w:tcW w:type="dxa" w:w="398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Exit</w:t>
            </w:r>
          </w:p>
        </w:tc>
        <w:tc>
          <w:tcPr>
            <w:tcW w:type="dxa" w:w="609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Closes the application</w:t>
            </w:r>
          </w:p>
        </w:tc>
      </w:tr>
    </w:tbl>
    <w:p>
      <w:pPr>
        <w:spacing w:after="120"/>
      </w:pPr>
    </w:p>
    <w:p>
      <w:pPr>
        <w:spacing w:after="120"/>
      </w:pPr>
      <w:r>
        <w:rPr>
          <w:b/>
          <w:bCs/>
        </w:rPr>
        <w:t xml:space="preserve">Launching.</w:t>
      </w:r>
      <w:r>
        <w:t xml:space="preserve"> Double-click a row, or press </w:t>
      </w:r>
      <w:r>
        <w:rPr>
          <w:b/>
          <w:bCs/>
        </w:rPr>
        <w:t xml:space="preserve">Enter</w:t>
      </w:r>
      <w:r>
        <w:t xml:space="preserve"> on it. The app upper-cases the row's </w:t>
      </w:r>
      <w:r>
        <w:rPr>
          <w:b/>
          <w:bCs/>
        </w:rPr>
        <w:t xml:space="preserve">Type</w:t>
      </w:r>
      <w:r>
        <w:t xml:space="preserve"> and looks it up in </w:t>
      </w:r>
      <w:r>
        <w:rPr>
          <w:rFonts w:ascii="Consolas" w:cs="Consolas" w:eastAsia="Consolas" w:hAnsi="Consolas"/>
          <w:color w:val="8B1A1A"/>
          <w:sz w:val="18"/>
          <w:szCs w:val="18"/>
        </w:rPr>
        <w:t xml:space="preserve">actionDefinitions.json</w:t>
      </w:r>
      <w:r>
        <w:t xml:space="preserve">:</w:t>
      </w:r>
    </w:p>
    <w:p>
      <w:pPr>
        <w:pStyle w:val="ListParagraph"/>
        <w:numPr>
          <w:ilvl w:val="0"/>
          <w:numId w:val="3"/>
        </w:numPr>
        <w:spacing w:after="60"/>
      </w:pPr>
      <w:r>
        <w:t xml:space="preserve">If the action's </w:t>
      </w:r>
      <w:r>
        <w:rPr>
          <w:rFonts w:ascii="Consolas" w:cs="Consolas" w:eastAsia="Consolas" w:hAnsi="Consolas"/>
          <w:color w:val="8B1A1A"/>
          <w:sz w:val="18"/>
          <w:szCs w:val="18"/>
        </w:rPr>
        <w:t xml:space="preserve">command</w:t>
      </w:r>
      <w:r>
        <w:t xml:space="preserve"> starts with a URI scheme (</w:t>
      </w:r>
      <w:r>
        <w:rPr>
          <w:rFonts w:ascii="Consolas" w:cs="Consolas" w:eastAsia="Consolas" w:hAnsi="Consolas"/>
          <w:color w:val="8B1A1A"/>
          <w:sz w:val="18"/>
          <w:szCs w:val="18"/>
        </w:rPr>
        <w:t xml:space="preserve">https://</w:t>
      </w:r>
      <w:r>
        <w:t xml:space="preserve">, </w:t>
      </w:r>
      <w:r>
        <w:rPr>
          <w:rFonts w:ascii="Consolas" w:cs="Consolas" w:eastAsia="Consolas" w:hAnsi="Consolas"/>
          <w:color w:val="8B1A1A"/>
          <w:sz w:val="18"/>
          <w:szCs w:val="18"/>
        </w:rPr>
        <w:t xml:space="preserve">file:///</w:t>
      </w:r>
      <w:r>
        <w:t xml:space="preserve">, </w:t>
      </w:r>
      <w:r>
        <w:rPr>
          <w:rFonts w:ascii="Consolas" w:cs="Consolas" w:eastAsia="Consolas" w:hAnsi="Consolas"/>
          <w:color w:val="8B1A1A"/>
          <w:sz w:val="18"/>
          <w:szCs w:val="18"/>
        </w:rPr>
        <w:t xml:space="preserve">ssh://</w:t>
      </w:r>
      <w:r>
        <w:t xml:space="preserve">, </w:t>
      </w:r>
      <w:r>
        <w:rPr>
          <w:rFonts w:ascii="Consolas" w:cs="Consolas" w:eastAsia="Consolas" w:hAnsi="Consolas"/>
          <w:color w:val="8B1A1A"/>
          <w:sz w:val="18"/>
          <w:szCs w:val="18"/>
        </w:rPr>
        <w:t xml:space="preserve">vnc://</w:t>
      </w:r>
      <w:r>
        <w:t xml:space="preserve">, </w:t>
      </w:r>
      <w:r>
        <w:rPr>
          <w:rFonts w:ascii="Consolas" w:cs="Consolas" w:eastAsia="Consolas" w:hAnsi="Consolas"/>
          <w:color w:val="8B1A1A"/>
          <w:sz w:val="18"/>
          <w:szCs w:val="18"/>
        </w:rPr>
        <w:t xml:space="preserve">mailto:</w:t>
      </w:r>
      <w:r>
        <w:t xml:space="preserve">, </w:t>
      </w:r>
      <w:r>
        <w:rPr>
          <w:rFonts w:ascii="Consolas" w:cs="Consolas" w:eastAsia="Consolas" w:hAnsi="Consolas"/>
          <w:color w:val="8B1A1A"/>
          <w:sz w:val="18"/>
          <w:szCs w:val="18"/>
        </w:rPr>
        <w:t xml:space="preserve">ms-settings:</w:t>
      </w:r>
      <w:r>
        <w:t xml:space="preserve">…), the app opens </w:t>
      </w:r>
      <w:r>
        <w:rPr>
          <w:rFonts w:ascii="Consolas" w:cs="Consolas" w:eastAsia="Consolas" w:hAnsi="Consolas"/>
          <w:color w:val="8B1A1A"/>
          <w:sz w:val="18"/>
          <w:szCs w:val="18"/>
        </w:rPr>
        <w:t xml:space="preserve">command + host</w:t>
      </w:r>
      <w:r>
        <w:t xml:space="preserve"> with the program registered for that scheme.</w:t>
      </w:r>
    </w:p>
    <w:p>
      <w:pPr>
        <w:pStyle w:val="ListParagraph"/>
        <w:numPr>
          <w:ilvl w:val="0"/>
          <w:numId w:val="3"/>
        </w:numPr>
        <w:spacing w:after="60"/>
      </w:pPr>
      <w:r>
        <w:t xml:space="preserve">Otherwise the app runs </w:t>
      </w:r>
      <w:r>
        <w:rPr>
          <w:rFonts w:ascii="Consolas" w:cs="Consolas" w:eastAsia="Consolas" w:hAnsi="Consolas"/>
          <w:color w:val="8B1A1A"/>
          <w:sz w:val="18"/>
          <w:szCs w:val="18"/>
        </w:rPr>
        <w:t xml:space="preserve">command</w:t>
      </w:r>
      <w:r>
        <w:t xml:space="preserve"> as a program, with </w:t>
      </w:r>
      <w:r>
        <w:rPr>
          <w:rFonts w:ascii="Consolas" w:cs="Consolas" w:eastAsia="Consolas" w:hAnsi="Consolas"/>
          <w:color w:val="8B1A1A"/>
          <w:sz w:val="18"/>
          <w:szCs w:val="18"/>
        </w:rPr>
        <w:t xml:space="preserve">args + host</w:t>
      </w:r>
      <w:r>
        <w:t xml:space="preserve"> as its parameters.</w:t>
      </w:r>
    </w:p>
    <w:p>
      <w:pPr>
        <w:spacing w:after="60"/>
      </w:pPr>
    </w:p>
    <w:p>
      <w:pPr>
        <w:spacing w:after="120"/>
      </w:pPr>
      <w:r>
        <w:rPr>
          <w:b/>
          <w:bCs/>
        </w:rPr>
        <w:t xml:space="preserve">Error messages.</w:t>
      </w:r>
      <w:r>
        <w:t xml:space="preserve"> The app shows a specific message when:</w:t>
      </w:r>
    </w:p>
    <w:p>
      <w:pPr>
        <w:pStyle w:val="ListParagraph"/>
        <w:numPr>
          <w:ilvl w:val="0"/>
          <w:numId w:val="4"/>
        </w:numPr>
        <w:spacing w:after="60"/>
      </w:pPr>
      <w:r>
        <w:t xml:space="preserve">the entry has no type</w:t>
      </w:r>
    </w:p>
    <w:p>
      <w:pPr>
        <w:pStyle w:val="ListParagraph"/>
        <w:numPr>
          <w:ilvl w:val="0"/>
          <w:numId w:val="4"/>
        </w:numPr>
        <w:spacing w:after="60"/>
      </w:pPr>
      <w:r>
        <w:t xml:space="preserve">no action matches the type (the message also says when the name matches except for upper/lower case)</w:t>
      </w:r>
    </w:p>
    <w:p>
      <w:pPr>
        <w:pStyle w:val="ListParagraph"/>
        <w:numPr>
          <w:ilvl w:val="0"/>
          <w:numId w:val="4"/>
        </w:numPr>
        <w:spacing w:after="60"/>
      </w:pPr>
      <w:r>
        <w:t xml:space="preserve">the action's command is empty</w:t>
      </w:r>
    </w:p>
    <w:p>
      <w:pPr>
        <w:pStyle w:val="ListParagraph"/>
        <w:numPr>
          <w:ilvl w:val="0"/>
          <w:numId w:val="4"/>
        </w:numPr>
        <w:spacing w:after="60"/>
      </w:pPr>
      <w:r>
        <w:t xml:space="preserve">the launch fails (the message includes the Windows error code and text)</w:t>
      </w:r>
    </w:p>
    <w:p>
      <w:pPr>
        <w:spacing w:after="60"/>
      </w:pPr>
    </w:p>
    <w:p>
      <w:pPr>
        <w:spacing w:after="120"/>
      </w:pPr>
      <w:r>
        <w:rPr>
          <w:b/>
          <w:bCs/>
        </w:rPr>
        <w:t xml:space="preserve">Sorting.</w:t>
      </w:r>
      <w:r>
        <w:t xml:space="preserve"> Click a column header to sort by that column, ignoring case. Click it again to reverse the order. The sort, and the arrow in the header, are kept when the data reloads.</w:t>
      </w:r>
    </w:p>
    <w:p>
      <w:pPr>
        <w:spacing w:after="120"/>
      </w:pPr>
      <w:r>
        <w:rPr>
          <w:b/>
          <w:bCs/>
        </w:rPr>
        <w:t xml:space="preserve">Hot reload.</w:t>
      </w:r>
      <w:r>
        <w:t xml:space="preserve"> When you switch back to the window, it reloads a JSON file only if the file's last-write time or size has changed. Edits made in Notepad show up right away, and an invalid file reports its error once.</w:t>
      </w:r>
    </w:p>
    <w:p>
      <w:pPr>
        <w:spacing w:after="120"/>
      </w:pPr>
      <w:r>
        <w:rPr>
          <w:b/>
          <w:bCs/>
        </w:rPr>
        <w:t xml:space="preserve">Keyboard.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56"/>
        <w:gridCol w:w="7824"/>
      </w:tblGrid>
      <w:tr>
        <w:trPr>
          <w:tblHeader/>
        </w:trPr>
        <w:tc>
          <w:tcPr>
            <w:tcW w:type="dxa" w:w="2256"/>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Key</w:t>
            </w:r>
          </w:p>
        </w:tc>
        <w:tc>
          <w:tcPr>
            <w:tcW w:type="dxa" w:w="7824"/>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Action</w:t>
            </w:r>
          </w:p>
        </w:tc>
      </w:tr>
      <w:tr>
        <w:trPr>
          <w:cantSplit/>
        </w:trPr>
        <w:tc>
          <w:tcPr>
            <w:tcW w:type="dxa" w:w="225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Tab / Shift+Tab</w:t>
            </w:r>
          </w:p>
        </w:tc>
        <w:tc>
          <w:tcPr>
            <w:tcW w:type="dxa" w:w="782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Move between the list and the buttons</w:t>
            </w:r>
          </w:p>
        </w:tc>
      </w:tr>
      <w:tr>
        <w:trPr>
          <w:cantSplit/>
        </w:trPr>
        <w:tc>
          <w:tcPr>
            <w:tcW w:type="dxa" w:w="225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Arrow keys</w:t>
            </w:r>
          </w:p>
        </w:tc>
        <w:tc>
          <w:tcPr>
            <w:tcW w:type="dxa" w:w="782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Move within the list</w:t>
            </w:r>
          </w:p>
        </w:tc>
      </w:tr>
      <w:tr>
        <w:trPr>
          <w:cantSplit/>
        </w:trPr>
        <w:tc>
          <w:tcPr>
            <w:tcW w:type="dxa" w:w="225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Enter</w:t>
            </w:r>
          </w:p>
        </w:tc>
        <w:tc>
          <w:tcPr>
            <w:tcW w:type="dxa" w:w="782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Launch the selected row, or press the focused button</w:t>
            </w:r>
          </w:p>
        </w:tc>
      </w:tr>
      <w:tr>
        <w:trPr>
          <w:cantSplit/>
        </w:trPr>
        <w:tc>
          <w:tcPr>
            <w:tcW w:type="dxa" w:w="225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Space</w:t>
            </w:r>
          </w:p>
        </w:tc>
        <w:tc>
          <w:tcPr>
            <w:tcW w:type="dxa" w:w="782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Press the focused button</w:t>
            </w:r>
          </w:p>
        </w:tc>
      </w:tr>
      <w:tr>
        <w:trPr>
          <w:cantSplit/>
        </w:trPr>
        <w:tc>
          <w:tcPr>
            <w:tcW w:type="dxa" w:w="225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Esc</w:t>
            </w:r>
          </w:p>
        </w:tc>
        <w:tc>
          <w:tcPr>
            <w:tcW w:type="dxa" w:w="782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Ignored on purpose, so it can't close the launcher</w:t>
            </w:r>
          </w:p>
        </w:tc>
      </w:tr>
    </w:tbl>
    <w:p>
      <w:pPr>
        <w:spacing w:after="120"/>
      </w:pPr>
    </w:p>
    <w:p>
      <w:pPr>
        <w:spacing w:after="120"/>
      </w:pPr>
      <w:r>
        <w:t xml:space="preserve">When the window is re-activated, focus goes back to the control that last had it.</w:t>
      </w:r>
    </w:p>
    <w:p>
      <w:pPr>
        <w:spacing w:after="120"/>
      </w:pPr>
      <w:r>
        <w:rPr>
          <w:b/>
          <w:bCs/>
        </w:rPr>
        <w:t xml:space="preserve">High DPI.</w:t>
      </w:r>
      <w:r>
        <w:t xml:space="preserve"> The app runs Per-Monitor V2 DPI aware. The font (the system message font, normally Segoe UI 9pt), column widths, buttons and margins scale with the monitor, and they update live when the window moves to another monitor. The window has a minimum size so the buttons never overlap.</w:t>
      </w:r>
    </w:p>
    <w:p>
      <w:pPr>
        <w:pStyle w:val="Heading1"/>
      </w:pPr>
      <w:r>
        <w:t xml:space="preserve">2. Configuration files</w:t>
      </w:r>
    </w:p>
    <w:p>
      <w:pPr>
        <w:spacing w:after="120"/>
      </w:pPr>
      <w:r>
        <w:t xml:space="preserve">Both files live in a per-user folder:</w:t>
      </w:r>
    </w:p>
    <w:p>
      <w:pPr>
        <w:pBdr>
          <w:left w:val="single" w:color="2E75B6" w:sz="18" w:space="6"/>
        </w:pBdr>
        <w:shd w:fill="F4F6F9" w:val="clear"/>
        <w:spacing w:after="0" w:before="80" w:line="250"/>
        <w:ind w:left="160"/>
      </w:pPr>
      <w:r>
        <w:rPr>
          <w:rFonts w:ascii="Consolas" w:cs="Consolas" w:eastAsia="Consolas" w:hAnsi="Consolas"/>
          <w:sz w:val="17"/>
          <w:szCs w:val="17"/>
        </w:rPr>
        <w:t xml:space="preserve">%USERPROFILE%\DDLaunch\actionDefinitions.json</w:t>
      </w:r>
    </w:p>
    <w:p>
      <w:pPr>
        <w:pBdr>
          <w:left w:val="single" w:color="2E75B6" w:sz="18" w:space="6"/>
        </w:pBdr>
        <w:shd w:fill="F4F6F9" w:val="clear"/>
        <w:spacing w:after="160" w:before="0" w:line="250"/>
        <w:ind w:left="160"/>
      </w:pPr>
      <w:r>
        <w:rPr>
          <w:rFonts w:ascii="Consolas" w:cs="Consolas" w:eastAsia="Consolas" w:hAnsi="Consolas"/>
          <w:sz w:val="17"/>
          <w:szCs w:val="17"/>
        </w:rPr>
        <w:t xml:space="preserve">%USERPROFILE%\DDLaunch\connections.json</w:t>
      </w:r>
    </w:p>
    <w:p>
      <w:pPr>
        <w:spacing w:after="120"/>
      </w:pPr>
      <w:r>
        <w:t xml:space="preserve">If </w:t>
      </w:r>
      <w:r>
        <w:rPr>
          <w:rFonts w:ascii="Consolas" w:cs="Consolas" w:eastAsia="Consolas" w:hAnsi="Consolas"/>
          <w:color w:val="8B1A1A"/>
          <w:sz w:val="18"/>
          <w:szCs w:val="18"/>
        </w:rPr>
        <w:t xml:space="preserve">%USERPROFILE%</w:t>
      </w:r>
      <w:r>
        <w:t xml:space="preserve"> is not set, the app uses the shell's Profile known folder instead. If that also fails, it uses the folder that contains </w:t>
      </w:r>
      <w:r>
        <w:rPr>
          <w:rFonts w:ascii="Consolas" w:cs="Consolas" w:eastAsia="Consolas" w:hAnsi="Consolas"/>
          <w:color w:val="8B1A1A"/>
          <w:sz w:val="18"/>
          <w:szCs w:val="18"/>
        </w:rPr>
        <w:t xml:space="preserve">DDLaunch.exe</w:t>
      </w:r>
      <w:r>
        <w:t xml:space="preserve">. The folder and both files are created on first run. Existing files are never overwritten.</w:t>
      </w:r>
    </w:p>
    <w:p>
      <w:pPr>
        <w:pStyle w:val="Heading2"/>
      </w:pPr>
      <w:r>
        <w:t xml:space="preserve">2.1 actionDefinitions.json</w:t>
      </w:r>
    </w:p>
    <w:p>
      <w:pPr>
        <w:spacing w:after="120"/>
      </w:pPr>
      <w:r>
        <w:t xml:space="preserve">The file must be a top-level JSON </w:t>
      </w:r>
      <w:r>
        <w:rPr>
          <w:b/>
          <w:bCs/>
        </w:rPr>
        <w:t xml:space="preserve">array</w:t>
      </w:r>
      <w:r>
        <w:t xml:space="preserve">. Every entry needs all three keys, or the file fails to load (the app then keeps the actions it last loaded successfully).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25"/>
        <w:gridCol w:w="8655"/>
      </w:tblGrid>
      <w:tr>
        <w:trPr>
          <w:tblHeader/>
        </w:trPr>
        <w:tc>
          <w:tcPr>
            <w:tcW w:type="dxa" w:w="142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Key</w:t>
            </w:r>
          </w:p>
        </w:tc>
        <w:tc>
          <w:tcPr>
            <w:tcW w:type="dxa" w:w="865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142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action</w:t>
            </w:r>
          </w:p>
        </w:tc>
        <w:tc>
          <w:tcPr>
            <w:tcW w:type="dxa" w:w="865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Name matched against a connection's </w:t>
            </w:r>
            <w:r>
              <w:rPr>
                <w:rFonts w:ascii="Consolas" w:cs="Consolas" w:eastAsia="Consolas" w:hAnsi="Consolas"/>
                <w:color w:val="8B1A1A"/>
                <w:sz w:val="18"/>
                <w:szCs w:val="18"/>
              </w:rPr>
              <w:t xml:space="preserve">type</w:t>
            </w:r>
            <w:r>
              <w:rPr>
                <w:sz w:val="19"/>
                <w:szCs w:val="19"/>
              </w:rPr>
              <w:t xml:space="preserve">. The type is upper-cased before matching, so write action names in UPPER CASE</w:t>
            </w:r>
          </w:p>
        </w:tc>
      </w:tr>
      <w:tr>
        <w:trPr>
          <w:cantSplit/>
        </w:trPr>
        <w:tc>
          <w:tcPr>
            <w:tcW w:type="dxa" w:w="142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args</w:t>
            </w:r>
          </w:p>
        </w:tc>
        <w:tc>
          <w:tcPr>
            <w:tcW w:type="dxa" w:w="865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Text placed before the host on the command line (e.g. </w:t>
            </w:r>
            <w:r>
              <w:rPr>
                <w:rFonts w:ascii="Consolas" w:cs="Consolas" w:eastAsia="Consolas" w:hAnsi="Consolas"/>
                <w:color w:val="8B1A1A"/>
                <w:sz w:val="18"/>
                <w:szCs w:val="18"/>
              </w:rPr>
              <w:t xml:space="preserve">" /v:"</w:t>
            </w:r>
            <w:r>
              <w:rPr>
                <w:sz w:val="19"/>
                <w:szCs w:val="19"/>
              </w:rPr>
              <w:t xml:space="preserve">). Not used for URL commands</w:t>
            </w:r>
          </w:p>
        </w:tc>
      </w:tr>
      <w:tr>
        <w:trPr>
          <w:cantSplit/>
        </w:trPr>
        <w:tc>
          <w:tcPr>
            <w:tcW w:type="dxa" w:w="142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command</w:t>
            </w:r>
          </w:p>
        </w:tc>
        <w:tc>
          <w:tcPr>
            <w:tcW w:type="dxa" w:w="865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Path to a program, or a URL prefix with any scheme (e.g. </w:t>
            </w:r>
            <w:r>
              <w:rPr>
                <w:rFonts w:ascii="Consolas" w:cs="Consolas" w:eastAsia="Consolas" w:hAnsi="Consolas"/>
                <w:color w:val="8B1A1A"/>
                <w:sz w:val="18"/>
                <w:szCs w:val="18"/>
              </w:rPr>
              <w:t xml:space="preserve">https://</w:t>
            </w:r>
            <w:r>
              <w:rPr>
                <w:sz w:val="19"/>
                <w:szCs w:val="19"/>
              </w:rPr>
              <w:t xml:space="preserve">, </w:t>
            </w:r>
            <w:r>
              <w:rPr>
                <w:rFonts w:ascii="Consolas" w:cs="Consolas" w:eastAsia="Consolas" w:hAnsi="Consolas"/>
                <w:color w:val="8B1A1A"/>
                <w:sz w:val="18"/>
                <w:szCs w:val="18"/>
              </w:rPr>
              <w:t xml:space="preserve">vnc://</w:t>
            </w:r>
            <w:r>
              <w:rPr>
                <w:sz w:val="19"/>
                <w:szCs w:val="19"/>
              </w:rPr>
              <w:t xml:space="preserve">)</w:t>
            </w:r>
          </w:p>
        </w:tc>
      </w:tr>
    </w:tbl>
    <w:p>
      <w:pPr>
        <w:spacing w:after="120"/>
      </w:pPr>
    </w:p>
    <w:p>
      <w:pPr>
        <w:spacing w:after="120"/>
      </w:pPr>
      <w:r>
        <w:t xml:space="preserve">Default content written on first run:</w:t>
      </w:r>
    </w:p>
    <w:p>
      <w:pPr>
        <w:pBdr>
          <w:left w:val="single" w:color="2E75B6" w:sz="18" w:space="6"/>
        </w:pBdr>
        <w:shd w:fill="F4F6F9" w:val="clear"/>
        <w:spacing w:after="0" w:before="80" w:line="250"/>
        <w:ind w:left="160"/>
      </w:pPr>
      <w:r>
        <w:rPr>
          <w:rFonts w:ascii="Consolas" w:cs="Consolas" w:eastAsia="Consolas" w:hAnsi="Consolas"/>
          <w:sz w:val="17"/>
          <w:szCs w:val="17"/>
        </w:rPr>
        <w:t xml:space="preserve">[</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"action": "RDP",   "args": " /v:", "command": "C:\\Windows\\System32\\mstsc.exe"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"action": "SSH",   "args": " ",    "command": "C:\\Windows\\System32\\OpenSSH\\ssh.exe"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"action": "HTTPS", "args": "",     "command": "https://"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"action": "HTTP",  "args": "",     "command": "http://" }</w:t>
      </w:r>
    </w:p>
    <w:p>
      <w:pPr>
        <w:pBdr>
          <w:left w:val="single" w:color="2E75B6" w:sz="18" w:space="6"/>
        </w:pBdr>
        <w:shd w:fill="F4F6F9" w:val="clear"/>
        <w:spacing w:after="160" w:before="0" w:line="250"/>
        <w:ind w:left="160"/>
      </w:pPr>
      <w:r>
        <w:rPr>
          <w:rFonts w:ascii="Consolas" w:cs="Consolas" w:eastAsia="Consolas" w:hAnsi="Consolas"/>
          <w:sz w:val="17"/>
          <w:szCs w:val="17"/>
        </w:rPr>
        <w:t xml:space="preserve">]</w:t>
      </w:r>
    </w:p>
    <w:p>
      <w:pPr>
        <w:spacing w:after="120"/>
      </w:pPr>
      <w:r>
        <w:t xml:space="preserve">Example of a custom action, which needs no recompile:</w:t>
      </w:r>
    </w:p>
    <w:p>
      <w:pPr>
        <w:pBdr>
          <w:left w:val="single" w:color="2E75B6" w:sz="18" w:space="6"/>
        </w:pBdr>
        <w:shd w:fill="F4F6F9" w:val="clear"/>
        <w:spacing w:after="160" w:before="80" w:line="250"/>
        <w:ind w:left="160"/>
      </w:pPr>
      <w:r>
        <w:rPr>
          <w:rFonts w:ascii="Consolas" w:cs="Consolas" w:eastAsia="Consolas" w:hAnsi="Consolas"/>
          <w:sz w:val="17"/>
          <w:szCs w:val="17"/>
        </w:rPr>
        <w:t xml:space="preserve">{ "action": "VNC", "args": "", "command": "vnc://" }</w:t>
      </w:r>
    </w:p>
    <w:p>
      <w:pPr>
        <w:spacing w:after="120"/>
      </w:pPr>
      <w:r>
        <w:t xml:space="preserve">How the app tells a URL from a program path: it looks for a scheme as defined by RFC 3986 (</w:t>
      </w:r>
      <w:r>
        <w:rPr>
          <w:rFonts w:ascii="Consolas" w:cs="Consolas" w:eastAsia="Consolas" w:hAnsi="Consolas"/>
          <w:color w:val="8B1A1A"/>
          <w:sz w:val="18"/>
          <w:szCs w:val="18"/>
        </w:rPr>
        <w:t xml:space="preserve">ALPHA *( ALPHA / DIGIT / "+" / "-" / "." ) ":"</w:t>
      </w:r>
      <w:r>
        <w:t xml:space="preserve">). Schemes must be at least two characters long, so drive letters such as </w:t>
      </w:r>
      <w:r>
        <w:rPr>
          <w:rFonts w:ascii="Consolas" w:cs="Consolas" w:eastAsia="Consolas" w:hAnsi="Consolas"/>
          <w:color w:val="8B1A1A"/>
          <w:sz w:val="18"/>
          <w:szCs w:val="18"/>
        </w:rPr>
        <w:t xml:space="preserve">C:\...</w:t>
      </w:r>
      <w:r>
        <w:t xml:space="preserve"> are still treated as program paths.</w:t>
      </w:r>
    </w:p>
    <w:p>
      <w:pPr>
        <w:pStyle w:val="Heading2"/>
      </w:pPr>
      <w:r>
        <w:t xml:space="preserve">2.2 connections.json</w:t>
      </w:r>
    </w:p>
    <w:p>
      <w:pPr>
        <w:spacing w:after="120"/>
      </w:pPr>
      <w:r>
        <w:t xml:space="preserve">The file can be a flat array of device objects, or an object of named groups (each group is an object or an array of objects). Each device can have </w:t>
      </w:r>
      <w:r>
        <w:rPr>
          <w:rFonts w:ascii="Consolas" w:cs="Consolas" w:eastAsia="Consolas" w:hAnsi="Consolas"/>
          <w:color w:val="8B1A1A"/>
          <w:sz w:val="18"/>
          <w:szCs w:val="18"/>
        </w:rPr>
        <w:t xml:space="preserve">host</w:t>
      </w:r>
      <w:r>
        <w:t xml:space="preserve">, </w:t>
      </w:r>
      <w:r>
        <w:rPr>
          <w:rFonts w:ascii="Consolas" w:cs="Consolas" w:eastAsia="Consolas" w:hAnsi="Consolas"/>
          <w:color w:val="8B1A1A"/>
          <w:sz w:val="18"/>
          <w:szCs w:val="18"/>
        </w:rPr>
        <w:t xml:space="preserve">type</w:t>
      </w:r>
      <w:r>
        <w:t xml:space="preserve">, and </w:t>
      </w:r>
      <w:r>
        <w:rPr>
          <w:rFonts w:ascii="Consolas" w:cs="Consolas" w:eastAsia="Consolas" w:hAnsi="Consolas"/>
          <w:color w:val="8B1A1A"/>
          <w:sz w:val="18"/>
          <w:szCs w:val="18"/>
        </w:rPr>
        <w:t xml:space="preserve">description</w:t>
      </w:r>
      <w:r>
        <w:t xml:space="preserve"> (all strings, all optional). The default is an empty array </w:t>
      </w:r>
      <w:r>
        <w:rPr>
          <w:rFonts w:ascii="Consolas" w:cs="Consolas" w:eastAsia="Consolas" w:hAnsi="Consolas"/>
          <w:color w:val="8B1A1A"/>
          <w:sz w:val="18"/>
          <w:szCs w:val="18"/>
        </w:rPr>
        <w:t xml:space="preserve">[]</w:t>
      </w:r>
      <w:r>
        <w:t xml:space="preserve">.</w:t>
      </w:r>
    </w:p>
    <w:p>
      <w:pPr>
        <w:pBdr>
          <w:left w:val="single" w:color="2E75B6" w:sz="18" w:space="6"/>
        </w:pBdr>
        <w:shd w:fill="F4F6F9" w:val="clear"/>
        <w:spacing w:after="0" w:before="80" w:line="250"/>
        <w:ind w:left="160"/>
      </w:pPr>
      <w:r>
        <w:rPr>
          <w:rFonts w:ascii="Consolas" w:cs="Consolas" w:eastAsia="Consolas" w:hAnsi="Consolas"/>
          <w:sz w:val="17"/>
          <w:szCs w:val="17"/>
        </w:rPr>
        <w:t xml:space="preserve">[</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"host": "dc01.ynext.corp",  "type": "RDP",   "description": "Domain controller"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"host": "piweb.ynext.corp", "type": "HTTPS", "description": "Raspberry Pi web server"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 "host": "admin@pi01",       "type": "ssh",   "description": "Pi shell (type is case-insensitive)" }</w:t>
      </w:r>
    </w:p>
    <w:p>
      <w:pPr>
        <w:pBdr>
          <w:left w:val="single" w:color="2E75B6" w:sz="18" w:space="6"/>
        </w:pBdr>
        <w:shd w:fill="F4F6F9" w:val="clear"/>
        <w:spacing w:after="160" w:before="0" w:line="250"/>
        <w:ind w:left="160"/>
      </w:pPr>
      <w:r>
        <w:rPr>
          <w:rFonts w:ascii="Consolas" w:cs="Consolas" w:eastAsia="Consolas" w:hAnsi="Consolas"/>
          <w:sz w:val="17"/>
          <w:szCs w:val="17"/>
        </w:rPr>
        <w:t xml:space="preserve">]</w:t>
      </w:r>
    </w:p>
    <w:p>
      <w:pPr>
        <w:spacing w:after="120"/>
      </w:pPr>
      <w:r>
        <w:t xml:space="preserve">Grouped form (group names are not shown; all devices are merged into one list):</w:t>
      </w:r>
    </w:p>
    <w:p>
      <w:pPr>
        <w:pBdr>
          <w:left w:val="single" w:color="2E75B6" w:sz="18" w:space="6"/>
        </w:pBdr>
        <w:shd w:fill="F4F6F9" w:val="clear"/>
        <w:spacing w:after="0" w:before="80" w:line="250"/>
        <w:ind w:left="160"/>
      </w:pPr>
      <w:r>
        <w:rPr>
          <w:rFonts w:ascii="Consolas" w:cs="Consolas" w:eastAsia="Consolas" w:hAnsi="Consolas"/>
          <w:sz w:val="17"/>
          <w:szCs w:val="17"/>
        </w:rPr>
        <w:t xml:space="preserve">{</w:t>
      </w:r>
    </w:p>
    <w:p>
      <w:pPr>
        <w:pBdr>
          <w:left w:val="single" w:color="2E75B6" w:sz="18" w:space="6"/>
        </w:pBdr>
        <w:shd w:fill="F4F6F9" w:val="clear"/>
        <w:spacing w:after="0" w:before="0" w:line="250"/>
        <w:ind w:left="160"/>
      </w:pPr>
      <w:r>
        <w:rPr>
          <w:rFonts w:ascii="Consolas" w:cs="Consolas" w:eastAsia="Consolas" w:hAnsi="Consolas"/>
          <w:sz w:val="17"/>
          <w:szCs w:val="17"/>
        </w:rPr>
        <w:t xml:space="preserve">    "Servers": [ { "host": "ca1.ynext.corp", "type": "RDP", "description": "Certificate Authority" } ],</w:t>
      </w:r>
    </w:p>
    <w:p>
      <w:pPr>
        <w:pBdr>
          <w:left w:val="single" w:color="2E75B6" w:sz="18" w:space="6"/>
        </w:pBdr>
        <w:shd w:fill="F4F6F9" w:val="clear"/>
        <w:spacing w:after="0" w:before="0" w:line="250"/>
        <w:ind w:left="160"/>
      </w:pPr>
      <w:r>
        <w:rPr>
          <w:rFonts w:ascii="Consolas" w:cs="Consolas" w:eastAsia="Consolas" w:hAnsi="Consolas"/>
          <w:sz w:val="17"/>
          <w:szCs w:val="17"/>
        </w:rPr>
        <w:t xml:space="preserve">    "Web":       { "host": "intranet.ynext.corp", "type": "HTTPS", "description": "Intranet" }</w:t>
      </w:r>
    </w:p>
    <w:p>
      <w:pPr>
        <w:pBdr>
          <w:left w:val="single" w:color="2E75B6" w:sz="18" w:space="6"/>
        </w:pBdr>
        <w:shd w:fill="F4F6F9" w:val="clear"/>
        <w:spacing w:after="160" w:before="0" w:line="250"/>
        <w:ind w:left="160"/>
      </w:pPr>
      <w:r>
        <w:rPr>
          <w:rFonts w:ascii="Consolas" w:cs="Consolas" w:eastAsia="Consolas" w:hAnsi="Consolas"/>
          <w:sz w:val="17"/>
          <w:szCs w:val="17"/>
        </w:rPr>
        <w:t xml:space="preserve">}</w:t>
      </w:r>
    </w:p>
    <w:p>
      <w:pPr>
        <w:pStyle w:val="Heading1"/>
      </w:pPr>
      <w:r>
        <w:t xml:space="preserve">3. Building</w:t>
      </w:r>
    </w:p>
    <w:p>
      <w:pPr>
        <w:spacing w:after="120"/>
      </w:pPr>
      <w:r>
        <w:t xml:space="preserve">Requirements: Visual Studio (MSVC 19.x) with the Windows SDK, </w:t>
      </w:r>
      <w:r>
        <w:rPr>
          <w:rFonts w:ascii="Consolas" w:cs="Consolas" w:eastAsia="Consolas" w:hAnsi="Consolas"/>
          <w:color w:val="8B1A1A"/>
          <w:sz w:val="18"/>
          <w:szCs w:val="18"/>
        </w:rPr>
        <w:t xml:space="preserve">json.hpp</w:t>
      </w:r>
      <w:r>
        <w:t xml:space="preserve"> from nlohmann/json, and a </w:t>
      </w:r>
      <w:r>
        <w:rPr>
          <w:rFonts w:ascii="Consolas" w:cs="Consolas" w:eastAsia="Consolas" w:hAnsi="Consolas"/>
          <w:color w:val="8B1A1A"/>
          <w:sz w:val="18"/>
          <w:szCs w:val="18"/>
        </w:rPr>
        <w:t xml:space="preserve">resource.h</w:t>
      </w:r>
      <w:r>
        <w:t xml:space="preserve"> / </w:t>
      </w:r>
      <w:r>
        <w:rPr>
          <w:rFonts w:ascii="Consolas" w:cs="Consolas" w:eastAsia="Consolas" w:hAnsi="Consolas"/>
          <w:color w:val="8B1A1A"/>
          <w:sz w:val="18"/>
          <w:szCs w:val="18"/>
        </w:rPr>
        <w:t xml:space="preserve">DDLaunch.rc</w:t>
      </w:r>
      <w:r>
        <w:t xml:space="preserve"> that defines </w:t>
      </w:r>
      <w:r>
        <w:rPr>
          <w:rFonts w:ascii="Consolas" w:cs="Consolas" w:eastAsia="Consolas" w:hAnsi="Consolas"/>
          <w:color w:val="8B1A1A"/>
          <w:sz w:val="18"/>
          <w:szCs w:val="18"/>
        </w:rPr>
        <w:t xml:space="preserve">IDI_ICON1</w:t>
      </w:r>
      <w:r>
        <w:t xml:space="preserve">.</w:t>
      </w:r>
    </w:p>
    <w:p>
      <w:pPr>
        <w:spacing w:after="120"/>
      </w:pPr>
      <w:r>
        <w:t xml:space="preserve">From a </w:t>
      </w:r>
      <w:r>
        <w:rPr>
          <w:i/>
          <w:iCs/>
        </w:rPr>
        <w:t xml:space="preserve">Developer Command Prompt for VS</w:t>
      </w:r>
      <w:r>
        <w:t xml:space="preserve">:</w:t>
      </w:r>
    </w:p>
    <w:p>
      <w:pPr>
        <w:pBdr>
          <w:left w:val="single" w:color="2E75B6" w:sz="18" w:space="6"/>
        </w:pBdr>
        <w:shd w:fill="F4F6F9" w:val="clear"/>
        <w:spacing w:after="0" w:before="80" w:line="250"/>
        <w:ind w:left="160"/>
      </w:pPr>
      <w:r>
        <w:rPr>
          <w:rFonts w:ascii="Consolas" w:cs="Consolas" w:eastAsia="Consolas" w:hAnsi="Consolas"/>
          <w:sz w:val="17"/>
          <w:szCs w:val="17"/>
        </w:rPr>
        <w:t xml:space="preserve">rc DDLaunch.rc</w:t>
      </w:r>
    </w:p>
    <w:p>
      <w:pPr>
        <w:pBdr>
          <w:left w:val="single" w:color="2E75B6" w:sz="18" w:space="6"/>
        </w:pBdr>
        <w:shd w:fill="F4F6F9" w:val="clear"/>
        <w:spacing w:after="160" w:before="0" w:line="250"/>
        <w:ind w:left="160"/>
      </w:pPr>
      <w:r>
        <w:rPr>
          <w:rFonts w:ascii="Consolas" w:cs="Consolas" w:eastAsia="Consolas" w:hAnsi="Consolas"/>
          <w:sz w:val="17"/>
          <w:szCs w:val="17"/>
        </w:rPr>
        <w:t xml:space="preserve">CL /EHsc /W3 /O2 /GL /DUNICODE /D_UNICODE /DNDEBUG /std:c++17 DDLaunch.cpp DDLaunch.res /Fe:DDLaunch.exe /link /SUBSYSTEM:WINDOWS /MANIFEST:EMBED comctl32.lib shell32.lib shlwapi.lib user32.lib gdi32.lib ole32.lib oleaut32.lib</w:t>
      </w:r>
    </w:p>
    <w:p>
      <w:pPr>
        <w:spacing w:after="120"/>
      </w:pPr>
      <w:r>
        <w:rPr>
          <w:b/>
          <w:bCs/>
        </w:rPr>
        <w:t xml:space="preserve">Manifest.</w:t>
      </w:r>
      <w:r>
        <w:t xml:space="preserve"> The source declares the Common Controls v6 dependency with </w:t>
      </w:r>
      <w:r>
        <w:rPr>
          <w:rFonts w:ascii="Consolas" w:cs="Consolas" w:eastAsia="Consolas" w:hAnsi="Consolas"/>
          <w:color w:val="8B1A1A"/>
          <w:sz w:val="18"/>
          <w:szCs w:val="18"/>
        </w:rPr>
        <w:t xml:space="preserve">#pragma comment(linker, "/manifestdependency:…")</w:t>
      </w:r>
      <w:r>
        <w:t xml:space="preserve">, and </w:t>
      </w:r>
      <w:r>
        <w:rPr>
          <w:rFonts w:ascii="Consolas" w:cs="Consolas" w:eastAsia="Consolas" w:hAnsi="Consolas"/>
          <w:color w:val="8B1A1A"/>
          <w:sz w:val="18"/>
          <w:szCs w:val="18"/>
        </w:rPr>
        <w:t xml:space="preserve">/MANIFEST:EMBED</w:t>
      </w:r>
      <w:r>
        <w:t xml:space="preserve"> embeds the manifest in the .exe. If </w:t>
      </w:r>
      <w:r>
        <w:rPr>
          <w:rFonts w:ascii="Consolas" w:cs="Consolas" w:eastAsia="Consolas" w:hAnsi="Consolas"/>
          <w:color w:val="8B1A1A"/>
          <w:sz w:val="18"/>
          <w:szCs w:val="18"/>
        </w:rPr>
        <w:t xml:space="preserve">DDLaunch.rc</w:t>
      </w:r>
      <w:r>
        <w:t xml:space="preserve"> also contains its own </w:t>
      </w:r>
      <w:r>
        <w:rPr>
          <w:rFonts w:ascii="Consolas" w:cs="Consolas" w:eastAsia="Consolas" w:hAnsi="Consolas"/>
          <w:color w:val="8B1A1A"/>
          <w:sz w:val="18"/>
          <w:szCs w:val="18"/>
        </w:rPr>
        <w:t xml:space="preserve">RT_MANIFEST</w:t>
      </w:r>
      <w:r>
        <w:t xml:space="preserve"> resource, remove one of the two to avoid a duplicate-resource link error.</w:t>
      </w:r>
    </w:p>
    <w:p>
      <w:pPr>
        <w:spacing w:after="120"/>
      </w:pPr>
      <w:r>
        <w:rPr>
          <w:b/>
          <w:bCs/>
        </w:rPr>
        <w:t xml:space="preserve">DPI.</w:t>
      </w:r>
      <w:r>
        <w:t xml:space="preserve"> DPI awareness is set at run time by </w:t>
      </w:r>
      <w:r>
        <w:rPr>
          <w:rFonts w:ascii="Consolas" w:cs="Consolas" w:eastAsia="Consolas" w:hAnsi="Consolas"/>
          <w:color w:val="8B1A1A"/>
          <w:sz w:val="18"/>
          <w:szCs w:val="18"/>
        </w:rPr>
        <w:t xml:space="preserve">Dpi::EnableDpiAwareness()</w:t>
      </w:r>
      <w:r>
        <w:t xml:space="preserve">, so no manifest entry is needed for it. If a manifest does declare DPI awareness, the manifest wins.</w:t>
      </w:r>
    </w:p>
    <w:p>
      <w:pPr>
        <w:pStyle w:val="Heading1"/>
      </w:pPr>
      <w:r>
        <w:t xml:space="preserve">4. Code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1"/>
        <w:gridCol w:w="3549"/>
        <w:gridCol w:w="5680"/>
      </w:tblGrid>
      <w:tr>
        <w:trPr>
          <w:tblHeader/>
        </w:trPr>
        <w:tc>
          <w:tcPr>
            <w:tcW w:type="dxa" w:w="851"/>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Section</w:t>
            </w:r>
          </w:p>
        </w:tc>
        <w:tc>
          <w:tcPr>
            <w:tcW w:type="dxa" w:w="3549"/>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Key functions / types</w:t>
            </w:r>
          </w:p>
        </w:tc>
        <w:tc>
          <w:tcPr>
            <w:tcW w:type="dxa" w:w="5680"/>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Purpose</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Header / constants</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VERSION</w:t>
            </w:r>
            <w:r>
              <w:rPr>
                <w:sz w:val="19"/>
                <w:szCs w:val="19"/>
              </w:rPr>
              <w:t xml:space="preserve">, </w:t>
            </w:r>
            <w:r>
              <w:rPr>
                <w:rFonts w:ascii="Consolas" w:cs="Consolas" w:eastAsia="Consolas" w:hAnsi="Consolas"/>
                <w:color w:val="8B1A1A"/>
                <w:sz w:val="18"/>
                <w:szCs w:val="18"/>
              </w:rPr>
              <w:t xml:space="preserve">IDC_*</w:t>
            </w:r>
            <w:r>
              <w:rPr>
                <w:sz w:val="19"/>
                <w:szCs w:val="19"/>
              </w:rPr>
              <w:t xml:space="preserve">, </w:t>
            </w:r>
            <w:r>
              <w:rPr>
                <w:rFonts w:ascii="Consolas" w:cs="Consolas" w:eastAsia="Consolas" w:hAnsi="Consolas"/>
                <w:color w:val="8B1A1A"/>
                <w:sz w:val="18"/>
                <w:szCs w:val="18"/>
              </w:rPr>
              <w:t xml:space="preserve">COL_*</w:t>
            </w:r>
            <w:r>
              <w:rPr>
                <w:sz w:val="19"/>
                <w:szCs w:val="19"/>
              </w:rPr>
              <w:t xml:space="preserve">, manifest pragma</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Version, control IDs, column indexes, Common Controls v6 dependency</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UTF-8 ↔ UTF-16</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Utf8ToWide</w:t>
            </w:r>
            <w:r>
              <w:rPr>
                <w:sz w:val="19"/>
                <w:szCs w:val="19"/>
              </w:rPr>
              <w:t xml:space="preserve">, </w:t>
            </w:r>
            <w:r>
              <w:rPr>
                <w:rFonts w:ascii="Consolas" w:cs="Consolas" w:eastAsia="Consolas" w:hAnsi="Consolas"/>
                <w:color w:val="8B1A1A"/>
                <w:sz w:val="18"/>
                <w:szCs w:val="18"/>
              </w:rPr>
              <w:t xml:space="preserve">WideToUtf8</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Convert between JSON (UTF-8) and Win32 wide strings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Action model</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struct Action</w:t>
            </w:r>
            <w:r>
              <w:rPr>
                <w:sz w:val="19"/>
                <w:szCs w:val="19"/>
              </w:rPr>
              <w:t xml:space="preserve">, </w:t>
            </w:r>
            <w:r>
              <w:rPr>
                <w:rFonts w:ascii="Consolas" w:cs="Consolas" w:eastAsia="Consolas" w:hAnsi="Consolas"/>
                <w:color w:val="8B1A1A"/>
                <w:sz w:val="18"/>
                <w:szCs w:val="18"/>
              </w:rPr>
              <w:t xml:space="preserve">from_json</w:t>
            </w:r>
            <w:r>
              <w:rPr>
                <w:sz w:val="19"/>
                <w:szCs w:val="19"/>
              </w:rPr>
              <w:t xml:space="preserve">, </w:t>
            </w:r>
            <w:r>
              <w:rPr>
                <w:rFonts w:ascii="Consolas" w:cs="Consolas" w:eastAsia="Consolas" w:hAnsi="Consolas"/>
                <w:color w:val="8B1A1A"/>
                <w:sz w:val="18"/>
                <w:szCs w:val="18"/>
              </w:rPr>
              <w:t xml:space="preserve">to_json</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nlohmann/json mapping for action entries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File I/O</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ReadFileUtf8</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Reads a whole file via </w:t>
            </w:r>
            <w:r>
              <w:rPr>
                <w:rFonts w:ascii="Consolas" w:cs="Consolas" w:eastAsia="Consolas" w:hAnsi="Consolas"/>
                <w:color w:val="8B1A1A"/>
                <w:sz w:val="18"/>
                <w:szCs w:val="18"/>
              </w:rPr>
              <w:t xml:space="preserve">CreateFileW</w:t>
            </w:r>
            <w:r>
              <w:rPr>
                <w:sz w:val="19"/>
                <w:szCs w:val="19"/>
              </w:rPr>
              <w:t xml:space="preserve">/</w:t>
            </w:r>
            <w:r>
              <w:rPr>
                <w:rFonts w:ascii="Consolas" w:cs="Consolas" w:eastAsia="Consolas" w:hAnsi="Consolas"/>
                <w:color w:val="8B1A1A"/>
                <w:sz w:val="18"/>
                <w:szCs w:val="18"/>
              </w:rPr>
              <w:t xml:space="preserve">ReadFile</w:t>
            </w:r>
            <w:r>
              <w:rPr>
                <w:sz w:val="19"/>
                <w:szCs w:val="19"/>
              </w:rPr>
              <w:t xml:space="preserve"> (supports Unicode paths)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Action lookup</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loadActions</w:t>
            </w:r>
            <w:r>
              <w:rPr>
                <w:sz w:val="19"/>
                <w:szCs w:val="19"/>
              </w:rPr>
              <w:t xml:space="preserve">, </w:t>
            </w:r>
            <w:r>
              <w:rPr>
                <w:rFonts w:ascii="Consolas" w:cs="Consolas" w:eastAsia="Consolas" w:hAnsi="Consolas"/>
                <w:color w:val="8B1A1A"/>
                <w:sz w:val="18"/>
                <w:szCs w:val="18"/>
              </w:rPr>
              <w:t xml:space="preserve">findAction</w:t>
            </w:r>
            <w:r>
              <w:rPr>
                <w:sz w:val="19"/>
                <w:szCs w:val="19"/>
              </w:rPr>
              <w:t xml:space="preserve">, </w:t>
            </w:r>
            <w:r>
              <w:rPr>
                <w:rFonts w:ascii="Consolas" w:cs="Consolas" w:eastAsia="Consolas" w:hAnsi="Consolas"/>
                <w:color w:val="8B1A1A"/>
                <w:sz w:val="18"/>
                <w:szCs w:val="18"/>
              </w:rPr>
              <w:t xml:space="preserve">findActionIgnoreCase</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Parse the actions array; a single lookup that returns </w:t>
            </w:r>
            <w:r>
              <w:rPr>
                <w:rFonts w:ascii="Consolas" w:cs="Consolas" w:eastAsia="Consolas" w:hAnsi="Consolas"/>
                <w:color w:val="8B1A1A"/>
                <w:sz w:val="18"/>
                <w:szCs w:val="18"/>
              </w:rPr>
              <w:t xml:space="preserve">const Action*</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Device model</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struct Device</w:t>
            </w:r>
            <w:r>
              <w:rPr>
                <w:sz w:val="19"/>
                <w:szCs w:val="19"/>
              </w:rPr>
              <w:t xml:space="preserve">, </w:t>
            </w:r>
            <w:r>
              <w:rPr>
                <w:rFonts w:ascii="Consolas" w:cs="Consolas" w:eastAsia="Consolas" w:hAnsi="Consolas"/>
                <w:color w:val="8B1A1A"/>
                <w:sz w:val="18"/>
                <w:szCs w:val="18"/>
              </w:rPr>
              <w:t xml:space="preserve">LoadConnections</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Parse connections (array or grouped object)</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Paths</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GetUserProfileDir</w:t>
            </w:r>
            <w:r>
              <w:rPr>
                <w:sz w:val="19"/>
                <w:szCs w:val="19"/>
              </w:rPr>
              <w:t xml:space="preserve">, </w:t>
            </w:r>
            <w:r>
              <w:rPr>
                <w:rFonts w:ascii="Consolas" w:cs="Consolas" w:eastAsia="Consolas" w:hAnsi="Consolas"/>
                <w:color w:val="8B1A1A"/>
                <w:sz w:val="18"/>
                <w:szCs w:val="18"/>
              </w:rPr>
              <w:t xml:space="preserve">GetDataDir</w:t>
            </w:r>
            <w:r>
              <w:rPr>
                <w:sz w:val="19"/>
                <w:szCs w:val="19"/>
              </w:rPr>
              <w:t xml:space="preserve">, </w:t>
            </w:r>
            <w:r>
              <w:rPr>
                <w:rFonts w:ascii="Consolas" w:cs="Consolas" w:eastAsia="Consolas" w:hAnsi="Consolas"/>
                <w:color w:val="8B1A1A"/>
                <w:sz w:val="18"/>
                <w:szCs w:val="18"/>
              </w:rPr>
              <w:t xml:space="preserve">Get*JsonPath</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Resolve </w:t>
            </w:r>
            <w:r>
              <w:rPr>
                <w:rFonts w:ascii="Consolas" w:cs="Consolas" w:eastAsia="Consolas" w:hAnsi="Consolas"/>
                <w:color w:val="8B1A1A"/>
                <w:sz w:val="18"/>
                <w:szCs w:val="18"/>
              </w:rPr>
              <w:t xml:space="preserve">%USERPROFILE%\DDLaunch</w:t>
            </w:r>
            <w:r>
              <w:rPr>
                <w:sz w:val="19"/>
                <w:szCs w:val="19"/>
              </w:rPr>
              <w:t xml:space="preserve">, with fallbacks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First-run setup</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EnsureDataFiles</w:t>
            </w:r>
            <w:r>
              <w:rPr>
                <w:sz w:val="19"/>
                <w:szCs w:val="19"/>
              </w:rPr>
              <w:t xml:space="preserve">, </w:t>
            </w:r>
            <w:r>
              <w:rPr>
                <w:rFonts w:ascii="Consolas" w:cs="Consolas" w:eastAsia="Consolas" w:hAnsi="Consolas"/>
                <w:color w:val="8B1A1A"/>
                <w:sz w:val="18"/>
                <w:szCs w:val="18"/>
              </w:rPr>
              <w:t xml:space="preserve">CreateFileWithDefaultContent</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Create the folder and write the default JSON (</w:t>
            </w:r>
            <w:r>
              <w:rPr>
                <w:rFonts w:ascii="Consolas" w:cs="Consolas" w:eastAsia="Consolas" w:hAnsi="Consolas"/>
                <w:color w:val="8B1A1A"/>
                <w:sz w:val="18"/>
                <w:szCs w:val="18"/>
              </w:rPr>
              <w:t xml:space="preserve">CREATE_NEW</w:t>
            </w:r>
            <w:r>
              <w:rPr>
                <w:sz w:val="19"/>
                <w:szCs w:val="19"/>
              </w:rPr>
              <w:t xml:space="preserve">, safe if two instances race)</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Editing</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OpenJsonFileForEditing</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Opens a config file in Notepad</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URL detection</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StartsWithUrlScheme</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Generic RFC 3986 scheme check (ignores drive letters)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Launching</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ShellOpen</w:t>
            </w:r>
            <w:r>
              <w:rPr>
                <w:sz w:val="19"/>
                <w:szCs w:val="19"/>
              </w:rPr>
              <w:t xml:space="preserve">, </w:t>
            </w:r>
            <w:r>
              <w:rPr>
                <w:rFonts w:ascii="Consolas" w:cs="Consolas" w:eastAsia="Consolas" w:hAnsi="Consolas"/>
                <w:color w:val="8B1A1A"/>
                <w:sz w:val="18"/>
                <w:szCs w:val="18"/>
              </w:rPr>
              <w:t xml:space="preserve">LaunchSomething</w:t>
            </w:r>
            <w:r>
              <w:rPr>
                <w:sz w:val="19"/>
                <w:szCs w:val="19"/>
              </w:rPr>
              <w:t xml:space="preserve">, </w:t>
            </w:r>
            <w:r>
              <w:rPr>
                <w:rFonts w:ascii="Consolas" w:cs="Consolas" w:eastAsia="Consolas" w:hAnsi="Consolas"/>
                <w:color w:val="8B1A1A"/>
                <w:sz w:val="18"/>
                <w:szCs w:val="18"/>
              </w:rPr>
              <w:t xml:space="preserve">ReportLaunchFailure</w:t>
            </w:r>
            <w:r>
              <w:rPr>
                <w:sz w:val="19"/>
                <w:szCs w:val="19"/>
              </w:rPr>
              <w:t xml:space="preserve">, </w:t>
            </w:r>
            <w:r>
              <w:rPr>
                <w:rFonts w:ascii="Consolas" w:cs="Consolas" w:eastAsia="Consolas" w:hAnsi="Consolas"/>
                <w:color w:val="8B1A1A"/>
                <w:sz w:val="18"/>
                <w:szCs w:val="18"/>
              </w:rPr>
              <w:t xml:space="preserve">GetErrorText</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ShellExecuteExW</w:t>
            </w:r>
            <w:r>
              <w:rPr>
                <w:sz w:val="19"/>
                <w:szCs w:val="19"/>
              </w:rPr>
              <w:t xml:space="preserve"> with </w:t>
            </w:r>
            <w:r>
              <w:rPr>
                <w:rFonts w:ascii="Consolas" w:cs="Consolas" w:eastAsia="Consolas" w:hAnsi="Consolas"/>
                <w:color w:val="8B1A1A"/>
                <w:sz w:val="18"/>
                <w:szCs w:val="18"/>
              </w:rPr>
              <w:t xml:space="preserve">SEE_MASK_FLAG_NO_UI</w:t>
            </w:r>
            <w:r>
              <w:rPr>
                <w:sz w:val="19"/>
                <w:szCs w:val="19"/>
              </w:rPr>
              <w:t xml:space="preserve">; clear error messages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Run dialog</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ShowRunDialog</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IShellDispatch::FileRun()</w:t>
            </w:r>
            <w:r>
              <w:rPr>
                <w:sz w:val="19"/>
                <w:szCs w:val="19"/>
              </w:rPr>
              <w:t xml:space="preserve"> via COM</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DPI helpers</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namespace Dpi</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Enable awareness, get DPI per window, scale values, create the UI font, adjust window rect (newer APIs loaded dynamically)</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Sorting</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ApplyCurrentSort</w:t>
            </w:r>
            <w:r>
              <w:rPr>
                <w:sz w:val="19"/>
                <w:szCs w:val="19"/>
              </w:rPr>
              <w:t xml:space="preserve">, </w:t>
            </w:r>
            <w:r>
              <w:rPr>
                <w:rFonts w:ascii="Consolas" w:cs="Consolas" w:eastAsia="Consolas" w:hAnsi="Consolas"/>
                <w:color w:val="8B1A1A"/>
                <w:sz w:val="18"/>
                <w:szCs w:val="18"/>
              </w:rPr>
              <w:t xml:space="preserve">ToggleSortColumn</w:t>
            </w:r>
            <w:r>
              <w:rPr>
                <w:sz w:val="19"/>
                <w:szCs w:val="19"/>
              </w:rPr>
              <w:t xml:space="preserve">, </w:t>
            </w:r>
            <w:r>
              <w:rPr>
                <w:rFonts w:ascii="Consolas" w:cs="Consolas" w:eastAsia="Consolas" w:hAnsi="Consolas"/>
                <w:color w:val="8B1A1A"/>
                <w:sz w:val="18"/>
                <w:szCs w:val="18"/>
              </w:rPr>
              <w:t xml:space="preserve">UpdateHeaderSortArrow</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Stable sort that is re-applied after every reload</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Change detection</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FileStamp</w:t>
            </w:r>
            <w:r>
              <w:rPr>
                <w:sz w:val="19"/>
                <w:szCs w:val="19"/>
              </w:rPr>
              <w:t xml:space="preserve">, </w:t>
            </w:r>
            <w:r>
              <w:rPr>
                <w:rFonts w:ascii="Consolas" w:cs="Consolas" w:eastAsia="Consolas" w:hAnsi="Consolas"/>
                <w:color w:val="8B1A1A"/>
                <w:sz w:val="18"/>
                <w:szCs w:val="18"/>
              </w:rPr>
              <w:t xml:space="preserve">GetFileStamp</w:t>
            </w:r>
            <w:r>
              <w:rPr>
                <w:sz w:val="19"/>
                <w:szCs w:val="19"/>
              </w:rPr>
              <w:t xml:space="preserve">, </w:t>
            </w:r>
            <w:r>
              <w:rPr>
                <w:rFonts w:ascii="Consolas" w:cs="Consolas" w:eastAsia="Consolas" w:hAnsi="Consolas"/>
                <w:color w:val="8B1A1A"/>
                <w:sz w:val="18"/>
                <w:szCs w:val="18"/>
              </w:rPr>
              <w:t xml:space="preserve">ReloadAllData(hWnd, force)</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Reload a file only when it changed; guarded against re-entry while an error box is open</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Item activation</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OnItemActivated</w:t>
            </w:r>
            <w:r>
              <w:rPr>
                <w:sz w:val="19"/>
                <w:szCs w:val="19"/>
              </w:rPr>
              <w:t xml:space="preserve">, </w:t>
            </w:r>
            <w:r>
              <w:rPr>
                <w:rFonts w:ascii="Consolas" w:cs="Consolas" w:eastAsia="Consolas" w:hAnsi="Consolas"/>
                <w:color w:val="8B1A1A"/>
                <w:sz w:val="18"/>
                <w:szCs w:val="18"/>
              </w:rPr>
              <w:t xml:space="preserve">ActivateSelection</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Validate type and action, then launch</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Layout</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namespace Layout</w:t>
            </w:r>
            <w:r>
              <w:rPr>
                <w:sz w:val="19"/>
                <w:szCs w:val="19"/>
              </w:rPr>
              <w:t xml:space="preserve">, </w:t>
            </w:r>
            <w:r>
              <w:rPr>
                <w:rFonts w:ascii="Consolas" w:cs="Consolas" w:eastAsia="Consolas" w:hAnsi="Consolas"/>
                <w:color w:val="8B1A1A"/>
                <w:sz w:val="18"/>
                <w:szCs w:val="18"/>
              </w:rPr>
              <w:t xml:space="preserve">S()</w:t>
            </w:r>
            <w:r>
              <w:rPr>
                <w:sz w:val="19"/>
                <w:szCs w:val="19"/>
              </w:rPr>
              <w:t xml:space="preserve">, </w:t>
            </w:r>
            <w:r>
              <w:rPr>
                <w:rFonts w:ascii="Consolas" w:cs="Consolas" w:eastAsia="Consolas" w:hAnsi="Consolas"/>
                <w:color w:val="8B1A1A"/>
                <w:sz w:val="18"/>
                <w:szCs w:val="18"/>
              </w:rPr>
              <w:t xml:space="preserve">MeasureButtonWidth</w:t>
            </w:r>
            <w:r>
              <w:rPr>
                <w:sz w:val="19"/>
                <w:szCs w:val="19"/>
              </w:rPr>
              <w:t xml:space="preserve">, </w:t>
            </w:r>
            <w:r>
              <w:rPr>
                <w:rFonts w:ascii="Consolas" w:cs="Consolas" w:eastAsia="Consolas" w:hAnsi="Consolas"/>
                <w:color w:val="8B1A1A"/>
                <w:sz w:val="18"/>
                <w:szCs w:val="18"/>
              </w:rPr>
              <w:t xml:space="preserve">ApplyDpi</w:t>
            </w:r>
            <w:r>
              <w:rPr>
                <w:sz w:val="19"/>
                <w:szCs w:val="19"/>
              </w:rPr>
              <w:t xml:space="preserve">, </w:t>
            </w:r>
            <w:r>
              <w:rPr>
                <w:rFonts w:ascii="Consolas" w:cs="Consolas" w:eastAsia="Consolas" w:hAnsi="Consolas"/>
                <w:color w:val="8B1A1A"/>
                <w:sz w:val="18"/>
                <w:szCs w:val="18"/>
              </w:rPr>
              <w:t xml:space="preserve">CreateButton</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Sizes in 96-DPI units, scaled per monitor; buttons sized to fit their text</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Window procedure</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WndProc</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Create, size, min/max size, DPI change, commands, notifications, activation/focus</w:t>
            </w:r>
          </w:p>
        </w:tc>
      </w:tr>
      <w:tr>
        <w:trPr>
          <w:cantSplit/>
        </w:trPr>
        <w:tc>
          <w:tcPr>
            <w:tcW w:type="dxa" w:w="85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Entry point</w:t>
            </w:r>
          </w:p>
        </w:tc>
        <w:tc>
          <w:tcPr>
            <w:tcW w:type="dxa" w:w="3549"/>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wWinMain</w:t>
            </w:r>
          </w:p>
        </w:tc>
        <w:tc>
          <w:tcPr>
            <w:tcW w:type="dxa" w:w="568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DPI awareness, common controls, window class, </w:t>
            </w:r>
            <w:r>
              <w:rPr>
                <w:rFonts w:ascii="Consolas" w:cs="Consolas" w:eastAsia="Consolas" w:hAnsi="Consolas"/>
                <w:color w:val="8B1A1A"/>
                <w:sz w:val="18"/>
                <w:szCs w:val="18"/>
              </w:rPr>
              <w:t xml:space="preserve">IsDialogMessageW</w:t>
            </w:r>
            <w:r>
              <w:rPr>
                <w:sz w:val="19"/>
                <w:szCs w:val="19"/>
              </w:rPr>
              <w:t xml:space="preserve"> message loop</w:t>
            </w:r>
          </w:p>
        </w:tc>
      </w:tr>
    </w:tbl>
    <w:p>
      <w:pPr>
        <w:spacing w:after="120"/>
      </w:pPr>
    </w:p>
    <w:p>
      <w:pPr>
        <w:pStyle w:val="Heading2"/>
      </w:pPr>
      <w:r>
        <w:t xml:space="preserve">Launch flow</w:t>
      </w:r>
    </w:p>
    <w:p>
      <w:pPr>
        <w:pStyle w:val="ListParagraph"/>
        <w:numPr>
          <w:ilvl w:val="0"/>
          <w:numId w:val="5"/>
        </w:numPr>
        <w:spacing w:after="60"/>
      </w:pPr>
      <w:r>
        <w:t xml:space="preserve">The user double-clicks a row, or presses Enter on it. Enter arrives as </w:t>
      </w:r>
      <w:r>
        <w:rPr>
          <w:rFonts w:ascii="Consolas" w:cs="Consolas" w:eastAsia="Consolas" w:hAnsi="Consolas"/>
          <w:color w:val="8B1A1A"/>
          <w:sz w:val="18"/>
          <w:szCs w:val="18"/>
        </w:rPr>
        <w:t xml:space="preserve">IDOK</w:t>
      </w:r>
      <w:r>
        <w:t xml:space="preserve"> via </w:t>
      </w:r>
      <w:r>
        <w:rPr>
          <w:rFonts w:ascii="Consolas" w:cs="Consolas" w:eastAsia="Consolas" w:hAnsi="Consolas"/>
          <w:color w:val="8B1A1A"/>
          <w:sz w:val="18"/>
          <w:szCs w:val="18"/>
        </w:rPr>
        <w:t xml:space="preserve">IsDialogMessageW</w:t>
      </w:r>
      <w:r>
        <w:t xml:space="preserve">, or as </w:t>
      </w:r>
      <w:r>
        <w:rPr>
          <w:rFonts w:ascii="Consolas" w:cs="Consolas" w:eastAsia="Consolas" w:hAnsi="Consolas"/>
          <w:color w:val="8B1A1A"/>
          <w:sz w:val="18"/>
          <w:szCs w:val="18"/>
        </w:rPr>
        <w:t xml:space="preserve">NM_RETURN</w:t>
      </w:r>
      <w:r>
        <w:t xml:space="preserve">.</w:t>
      </w:r>
    </w:p>
    <w:p>
      <w:pPr>
        <w:pStyle w:val="ListParagraph"/>
        <w:numPr>
          <w:ilvl w:val="0"/>
          <w:numId w:val="5"/>
        </w:numPr>
        <w:spacing w:after="60"/>
      </w:pPr>
      <w:r>
        <w:rPr>
          <w:rFonts w:ascii="Consolas" w:cs="Consolas" w:eastAsia="Consolas" w:hAnsi="Consolas"/>
          <w:color w:val="8B1A1A"/>
          <w:sz w:val="18"/>
          <w:szCs w:val="18"/>
        </w:rPr>
        <w:t xml:space="preserve">OnItemActivated</w:t>
      </w:r>
      <w:r>
        <w:t xml:space="preserve"> checks that the entry has a type, that an action exists for it (hinting about a case mismatch if needed), and that the command isn't empty.</w:t>
      </w:r>
    </w:p>
    <w:p>
      <w:pPr>
        <w:pStyle w:val="ListParagraph"/>
        <w:numPr>
          <w:ilvl w:val="0"/>
          <w:numId w:val="5"/>
        </w:numPr>
        <w:spacing w:after="60"/>
      </w:pPr>
      <w:r>
        <w:rPr>
          <w:rFonts w:ascii="Consolas" w:cs="Consolas" w:eastAsia="Consolas" w:hAnsi="Consolas"/>
          <w:color w:val="8B1A1A"/>
          <w:sz w:val="18"/>
          <w:szCs w:val="18"/>
        </w:rPr>
        <w:t xml:space="preserve">LaunchSomething</w:t>
      </w:r>
      <w:r>
        <w:t xml:space="preserve"> uses </w:t>
      </w:r>
      <w:r>
        <w:rPr>
          <w:rFonts w:ascii="Consolas" w:cs="Consolas" w:eastAsia="Consolas" w:hAnsi="Consolas"/>
          <w:color w:val="8B1A1A"/>
          <w:sz w:val="18"/>
          <w:szCs w:val="18"/>
        </w:rPr>
        <w:t xml:space="preserve">StartsWithUrlScheme(command)</w:t>
      </w:r>
      <w:r>
        <w:t xml:space="preserve"> to choose one of two calls:</w:t>
      </w:r>
    </w:p>
    <w:p>
      <w:pPr>
        <w:pStyle w:val="ListParagraph"/>
        <w:numPr>
          <w:ilvl w:val="1"/>
          <w:numId w:val="6"/>
        </w:numPr>
        <w:spacing w:after="40"/>
      </w:pPr>
      <w:r>
        <w:rPr>
          <w:b/>
          <w:bCs/>
        </w:rPr>
        <w:t xml:space="preserve">URL:</w:t>
      </w:r>
      <w:r>
        <w:t xml:space="preserve"> </w:t>
      </w:r>
      <w:r>
        <w:rPr>
          <w:rFonts w:ascii="Consolas" w:cs="Consolas" w:eastAsia="Consolas" w:hAnsi="Consolas"/>
          <w:color w:val="8B1A1A"/>
          <w:sz w:val="18"/>
          <w:szCs w:val="18"/>
        </w:rPr>
        <w:t xml:space="preserve">ShellExecuteExW("open", command + host)</w:t>
      </w:r>
    </w:p>
    <w:p>
      <w:pPr>
        <w:pStyle w:val="ListParagraph"/>
        <w:numPr>
          <w:ilvl w:val="1"/>
          <w:numId w:val="6"/>
        </w:numPr>
        <w:spacing w:after="40"/>
      </w:pPr>
      <w:r>
        <w:rPr>
          <w:b/>
          <w:bCs/>
        </w:rPr>
        <w:t xml:space="preserve">Program:</w:t>
      </w:r>
      <w:r>
        <w:t xml:space="preserve"> </w:t>
      </w:r>
      <w:r>
        <w:rPr>
          <w:rFonts w:ascii="Consolas" w:cs="Consolas" w:eastAsia="Consolas" w:hAnsi="Consolas"/>
          <w:color w:val="8B1A1A"/>
          <w:sz w:val="18"/>
          <w:szCs w:val="18"/>
        </w:rPr>
        <w:t xml:space="preserve">ShellExecuteExW("open", command, args + host)</w:t>
      </w:r>
    </w:p>
    <w:p>
      <w:pPr>
        <w:pStyle w:val="ListParagraph"/>
        <w:numPr>
          <w:ilvl w:val="0"/>
          <w:numId w:val="5"/>
        </w:numPr>
        <w:spacing w:after="60"/>
      </w:pPr>
      <w:r>
        <w:t xml:space="preserve">On failure, </w:t>
      </w:r>
      <w:r>
        <w:rPr>
          <w:rFonts w:ascii="Consolas" w:cs="Consolas" w:eastAsia="Consolas" w:hAnsi="Consolas"/>
          <w:color w:val="8B1A1A"/>
          <w:sz w:val="18"/>
          <w:szCs w:val="18"/>
        </w:rPr>
        <w:t xml:space="preserve">ReportLaunchFailure</w:t>
      </w:r>
      <w:r>
        <w:t xml:space="preserve"> shows the host, type, command, parameters, and the Windows error code and text. A cancelled UAC prompt is not reported as an error.</w:t>
      </w:r>
    </w:p>
    <w:p>
      <w:pPr>
        <w:spacing w:after="60"/>
      </w:pPr>
    </w:p>
    <w:p>
      <w:pPr>
        <w:pStyle w:val="Heading2"/>
      </w:pPr>
      <w:r>
        <w:t xml:space="preserve">Reload flow</w:t>
      </w:r>
    </w:p>
    <w:p>
      <w:pPr>
        <w:pStyle w:val="ListParagraph"/>
        <w:numPr>
          <w:ilvl w:val="0"/>
          <w:numId w:val="7"/>
        </w:numPr>
        <w:spacing w:after="60"/>
      </w:pPr>
      <w:r>
        <w:rPr>
          <w:rFonts w:ascii="Consolas" w:cs="Consolas" w:eastAsia="Consolas" w:hAnsi="Consolas"/>
          <w:color w:val="8B1A1A"/>
          <w:sz w:val="18"/>
          <w:szCs w:val="18"/>
        </w:rPr>
        <w:t xml:space="preserve">WM_CREATE</w:t>
      </w:r>
      <w:r>
        <w:t xml:space="preserve"> calls </w:t>
      </w:r>
      <w:r>
        <w:rPr>
          <w:rFonts w:ascii="Consolas" w:cs="Consolas" w:eastAsia="Consolas" w:hAnsi="Consolas"/>
          <w:color w:val="8B1A1A"/>
          <w:sz w:val="18"/>
          <w:szCs w:val="18"/>
        </w:rPr>
        <w:t xml:space="preserve">ReloadAllData(hWnd, true)</w:t>
      </w:r>
      <w:r>
        <w:t xml:space="preserve">, which loads both files.</w:t>
      </w:r>
    </w:p>
    <w:p>
      <w:pPr>
        <w:pStyle w:val="ListParagraph"/>
        <w:numPr>
          <w:ilvl w:val="0"/>
          <w:numId w:val="7"/>
        </w:numPr>
        <w:spacing w:after="60"/>
      </w:pPr>
      <w:r>
        <w:t xml:space="preserve">On each </w:t>
      </w:r>
      <w:r>
        <w:rPr>
          <w:rFonts w:ascii="Consolas" w:cs="Consolas" w:eastAsia="Consolas" w:hAnsi="Consolas"/>
          <w:color w:val="8B1A1A"/>
          <w:sz w:val="18"/>
          <w:szCs w:val="18"/>
        </w:rPr>
        <w:t xml:space="preserve">WM_ACTIVATE</w:t>
      </w:r>
      <w:r>
        <w:t xml:space="preserve">, </w:t>
      </w:r>
      <w:r>
        <w:rPr>
          <w:rFonts w:ascii="Consolas" w:cs="Consolas" w:eastAsia="Consolas" w:hAnsi="Consolas"/>
          <w:color w:val="8B1A1A"/>
          <w:sz w:val="18"/>
          <w:szCs w:val="18"/>
        </w:rPr>
        <w:t xml:space="preserve">ReloadAllData(hWnd, false)</w:t>
      </w:r>
      <w:r>
        <w:t xml:space="preserve"> compares the current </w:t>
      </w:r>
      <w:r>
        <w:rPr>
          <w:rFonts w:ascii="Consolas" w:cs="Consolas" w:eastAsia="Consolas" w:hAnsi="Consolas"/>
          <w:color w:val="8B1A1A"/>
          <w:sz w:val="18"/>
          <w:szCs w:val="18"/>
        </w:rPr>
        <w:t xml:space="preserve">FileStamp</w:t>
      </w:r>
      <w:r>
        <w:t xml:space="preserve"> of each file with the stored one. If both match, it returns straight away.</w:t>
      </w:r>
    </w:p>
    <w:p>
      <w:pPr>
        <w:pStyle w:val="ListParagraph"/>
        <w:numPr>
          <w:ilvl w:val="0"/>
          <w:numId w:val="7"/>
        </w:numPr>
        <w:spacing w:after="60"/>
      </w:pPr>
      <w:r>
        <w:t xml:space="preserve">For each file that changed, the new stamp is recorded </w:t>
      </w:r>
      <w:r>
        <w:rPr>
          <w:b/>
          <w:bCs/>
        </w:rPr>
        <w:t xml:space="preserve">before</w:t>
      </w:r>
      <w:r>
        <w:t xml:space="preserve"> the file is parsed, so an error is shown once per save. Devices are re-sorted with the current sort, and the list is repopulated.</w:t>
      </w:r>
    </w:p>
    <w:p>
      <w:pPr>
        <w:spacing w:after="60"/>
      </w:pPr>
    </w:p>
    <w:p>
      <w:pPr>
        <w:pStyle w:val="Heading2"/>
      </w:pPr>
      <w:r>
        <w:t xml:space="preserve">Strengths</w:t>
      </w:r>
    </w:p>
    <w:p>
      <w:pPr>
        <w:pStyle w:val="ListParagraph"/>
        <w:numPr>
          <w:ilvl w:val="0"/>
          <w:numId w:val="8"/>
        </w:numPr>
        <w:spacing w:after="60"/>
      </w:pPr>
      <w:r>
        <w:rPr>
          <w:b/>
          <w:bCs/>
        </w:rPr>
        <w:t xml:space="preserve">Unicode throughout:</w:t>
      </w:r>
      <w:r>
        <w:t xml:space="preserve"> wide Win32 APIs, UTF-8 JSON, and Win32 file I/O, so profile paths with non-ASCII names work.</w:t>
      </w:r>
    </w:p>
    <w:p>
      <w:pPr>
        <w:pStyle w:val="ListParagraph"/>
        <w:numPr>
          <w:ilvl w:val="0"/>
          <w:numId w:val="8"/>
        </w:numPr>
        <w:spacing w:after="60"/>
      </w:pPr>
      <w:r>
        <w:rPr>
          <w:b/>
          <w:bCs/>
        </w:rPr>
        <w:t xml:space="preserve">Data-driven:</w:t>
      </w:r>
      <w:r>
        <w:t xml:space="preserve"> a new launch type (including a custom URL scheme) needs only a JSON edit.</w:t>
      </w:r>
    </w:p>
    <w:p>
      <w:pPr>
        <w:pStyle w:val="ListParagraph"/>
        <w:numPr>
          <w:ilvl w:val="0"/>
          <w:numId w:val="8"/>
        </w:numPr>
        <w:spacing w:after="60"/>
      </w:pPr>
      <w:r>
        <w:rPr>
          <w:b/>
          <w:bCs/>
        </w:rPr>
        <w:t xml:space="preserve">Clear feedback:</w:t>
      </w:r>
      <w:r>
        <w:t xml:space="preserve"> every failure path produces a specific message that says what to change and where.</w:t>
      </w:r>
    </w:p>
    <w:p>
      <w:pPr>
        <w:pStyle w:val="ListParagraph"/>
        <w:numPr>
          <w:ilvl w:val="0"/>
          <w:numId w:val="8"/>
        </w:numPr>
        <w:spacing w:after="60"/>
      </w:pPr>
      <w:r>
        <w:rPr>
          <w:b/>
          <w:bCs/>
        </w:rPr>
        <w:t xml:space="preserve">Reload cost:</w:t>
      </w:r>
      <w:r>
        <w:t xml:space="preserve"> it happens only when a file changes, and it doesn't loop on errors.</w:t>
      </w:r>
    </w:p>
    <w:p>
      <w:pPr>
        <w:pStyle w:val="ListParagraph"/>
        <w:numPr>
          <w:ilvl w:val="0"/>
          <w:numId w:val="8"/>
        </w:numPr>
        <w:spacing w:after="60"/>
      </w:pPr>
      <w:r>
        <w:rPr>
          <w:b/>
          <w:bCs/>
        </w:rPr>
        <w:t xml:space="preserve">Keyboard:</w:t>
      </w:r>
      <w:r>
        <w:t xml:space="preserve"> full keyboard operation, with tab order matching the layout and focus restored on activation.</w:t>
      </w:r>
    </w:p>
    <w:p>
      <w:pPr>
        <w:pStyle w:val="ListParagraph"/>
        <w:numPr>
          <w:ilvl w:val="0"/>
          <w:numId w:val="8"/>
        </w:numPr>
        <w:spacing w:after="60"/>
      </w:pPr>
      <w:r>
        <w:rPr>
          <w:b/>
          <w:bCs/>
        </w:rPr>
        <w:t xml:space="preserve">High DPI:</w:t>
      </w:r>
      <w:r>
        <w:t xml:space="preserve"> Per-Monitor V2 with live rescaling, fallbacks for older Windows versions, and a minimum window size.</w:t>
      </w:r>
    </w:p>
    <w:p>
      <w:pPr>
        <w:pStyle w:val="ListParagraph"/>
        <w:numPr>
          <w:ilvl w:val="0"/>
          <w:numId w:val="8"/>
        </w:numPr>
        <w:spacing w:after="60"/>
      </w:pPr>
      <w:r>
        <w:rPr>
          <w:b/>
          <w:bCs/>
        </w:rPr>
        <w:t xml:space="preserve">Documented APIs only:</w:t>
      </w:r>
      <w:r>
        <w:t xml:space="preserve"> uses </w:t>
      </w:r>
      <w:r>
        <w:rPr>
          <w:rFonts w:ascii="Consolas" w:cs="Consolas" w:eastAsia="Consolas" w:hAnsi="Consolas"/>
          <w:color w:val="8B1A1A"/>
          <w:sz w:val="18"/>
          <w:szCs w:val="18"/>
        </w:rPr>
        <w:t xml:space="preserve">Shell.Application</w:t>
      </w:r>
      <w:r>
        <w:t xml:space="preserve"> for the Run dialog, and loads the newer DPI APIs dynamically so the .exe still starts on older systems.</w:t>
      </w:r>
    </w:p>
    <w:p>
      <w:pPr>
        <w:pStyle w:val="ListParagraph"/>
        <w:numPr>
          <w:ilvl w:val="0"/>
          <w:numId w:val="8"/>
        </w:numPr>
        <w:spacing w:after="60"/>
      </w:pPr>
      <w:r>
        <w:rPr>
          <w:b/>
          <w:bCs/>
        </w:rPr>
        <w:t xml:space="preserve">Maintainable:</w:t>
      </w:r>
      <w:r>
        <w:t xml:space="preserve"> a version-history comment block in the header records each change.</w:t>
      </w:r>
    </w:p>
    <w:p>
      <w:pPr>
        <w:spacing w:after="60"/>
      </w:pPr>
    </w:p>
    <w:p>
      <w:pPr>
        <w:pStyle w:val="Heading1"/>
      </w:pPr>
      <w:r>
        <w:t xml:space="preserve">5. Analysis: remaining issues and recommendations</w:t>
      </w:r>
    </w:p>
    <w:p>
      <w:pPr>
        <w:spacing w:after="120"/>
      </w:pPr>
      <w:r>
        <w:t xml:space="preserve">Severity: </w:t>
      </w:r>
      <w:r>
        <w:rPr>
          <w:b/>
          <w:bCs/>
        </w:rPr>
        <w:t xml:space="preserve">Medium</w:t>
      </w:r>
      <w:r>
        <w:t xml:space="preserve"> = incorrect or fragile behavior; </w:t>
      </w:r>
      <w:r>
        <w:rPr>
          <w:b/>
          <w:bCs/>
        </w:rPr>
        <w:t xml:space="preserve">Low</w:t>
      </w:r>
      <w:r>
        <w:t xml:space="preserve"> = cleanup, maintainability, or minor UX.</w:t>
      </w:r>
    </w:p>
    <w:p>
      <w:pPr>
        <w:pStyle w:val="Heading2"/>
      </w:pPr>
      <w:r>
        <w:t xml:space="preserve">5.1 Behavior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5"/>
        <w:gridCol w:w="1300"/>
        <w:gridCol w:w="4052"/>
        <w:gridCol w:w="4053"/>
      </w:tblGrid>
      <w:tr>
        <w:trPr>
          <w:tblHeader/>
        </w:trPr>
        <w:tc>
          <w:tcPr>
            <w:tcW w:type="dxa" w:w="67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w:t>
            </w:r>
          </w:p>
        </w:tc>
        <w:tc>
          <w:tcPr>
            <w:tcW w:type="dxa" w:w="1300"/>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Severity</w:t>
            </w:r>
          </w:p>
        </w:tc>
        <w:tc>
          <w:tcPr>
            <w:tcW w:type="dxa" w:w="4052"/>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Issue</w:t>
            </w:r>
          </w:p>
        </w:tc>
        <w:tc>
          <w:tcPr>
            <w:tcW w:type="dxa" w:w="4053"/>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Recommendation</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B5</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Medium</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Action names are still matched case-sensitively.</w:t>
            </w:r>
            <w:r>
              <w:rPr>
                <w:sz w:val="19"/>
                <w:szCs w:val="19"/>
              </w:rPr>
              <w:t xml:space="preserve"> Types are upper-cased, but an action written as </w:t>
            </w:r>
            <w:r>
              <w:rPr>
                <w:rFonts w:ascii="Consolas" w:cs="Consolas" w:eastAsia="Consolas" w:hAnsi="Consolas"/>
                <w:color w:val="8B1A1A"/>
                <w:sz w:val="18"/>
                <w:szCs w:val="18"/>
              </w:rPr>
              <w:t xml:space="preserve">"Rdp"</w:t>
            </w:r>
            <w:r>
              <w:rPr>
                <w:sz w:val="19"/>
                <w:szCs w:val="19"/>
              </w:rPr>
              <w:t xml:space="preserve"> never matches. Since 2.0.3 the error message points this out, but the lookup still fails.</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Match with </w:t>
            </w:r>
            <w:r>
              <w:rPr>
                <w:rFonts w:ascii="Consolas" w:cs="Consolas" w:eastAsia="Consolas" w:hAnsi="Consolas"/>
                <w:color w:val="8B1A1A"/>
                <w:sz w:val="18"/>
                <w:szCs w:val="18"/>
              </w:rPr>
              <w:t xml:space="preserve">_wcsicmp</w:t>
            </w:r>
            <w:r>
              <w:rPr>
                <w:sz w:val="19"/>
                <w:szCs w:val="19"/>
              </w:rPr>
              <w:t xml:space="preserve"> in </w:t>
            </w:r>
            <w:r>
              <w:rPr>
                <w:rFonts w:ascii="Consolas" w:cs="Consolas" w:eastAsia="Consolas" w:hAnsi="Consolas"/>
                <w:color w:val="8B1A1A"/>
                <w:sz w:val="18"/>
                <w:szCs w:val="18"/>
              </w:rPr>
              <w:t xml:space="preserve">findAction</w:t>
            </w:r>
            <w:r>
              <w:rPr>
                <w:sz w:val="19"/>
                <w:szCs w:val="19"/>
              </w:rPr>
              <w:t xml:space="preserve"> (then </w:t>
            </w:r>
            <w:r>
              <w:rPr>
                <w:rFonts w:ascii="Consolas" w:cs="Consolas" w:eastAsia="Consolas" w:hAnsi="Consolas"/>
                <w:color w:val="8B1A1A"/>
                <w:sz w:val="18"/>
                <w:szCs w:val="18"/>
              </w:rPr>
              <w:t xml:space="preserve">findActionIgnoreCase</w:t>
            </w:r>
            <w:r>
              <w:rPr>
                <w:sz w:val="19"/>
                <w:szCs w:val="19"/>
              </w:rPr>
              <w:t xml:space="preserve"> can be removed).</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B8</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Low</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Connections are cleared on a read error.</w:t>
            </w:r>
            <w:r>
              <w:rPr>
                <w:sz w:val="19"/>
                <w:szCs w:val="19"/>
              </w:rPr>
              <w:t xml:space="preserve"> If </w:t>
            </w:r>
            <w:r>
              <w:rPr>
                <w:rFonts w:ascii="Consolas" w:cs="Consolas" w:eastAsia="Consolas" w:hAnsi="Consolas"/>
                <w:color w:val="8B1A1A"/>
                <w:sz w:val="18"/>
                <w:szCs w:val="18"/>
              </w:rPr>
              <w:t xml:space="preserve">connections.json</w:t>
            </w:r>
            <w:r>
              <w:rPr>
                <w:sz w:val="19"/>
                <w:szCs w:val="19"/>
              </w:rPr>
              <w:t xml:space="preserve"> can't be read or parsed, the list becomes empty, while a bad actions file keeps the old actions.</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Keep the previous </w:t>
            </w:r>
            <w:r>
              <w:rPr>
                <w:rFonts w:ascii="Consolas" w:cs="Consolas" w:eastAsia="Consolas" w:hAnsi="Consolas"/>
                <w:color w:val="8B1A1A"/>
                <w:sz w:val="18"/>
                <w:szCs w:val="18"/>
              </w:rPr>
              <w:t xml:space="preserve">g_devices</w:t>
            </w:r>
            <w:r>
              <w:rPr>
                <w:sz w:val="19"/>
                <w:szCs w:val="19"/>
              </w:rPr>
              <w:t xml:space="preserve"> when loading fails, matching the actions behavior.</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B9</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Low</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Selection is lost on reload and sort.</w:t>
            </w:r>
            <w:r>
              <w:rPr>
                <w:sz w:val="19"/>
                <w:szCs w:val="19"/>
              </w:rPr>
              <w:t xml:space="preserve"> </w:t>
            </w:r>
            <w:r>
              <w:rPr>
                <w:rFonts w:ascii="Consolas" w:cs="Consolas" w:eastAsia="Consolas" w:hAnsi="Consolas"/>
                <w:color w:val="8B1A1A"/>
                <w:sz w:val="18"/>
                <w:szCs w:val="18"/>
              </w:rPr>
              <w:t xml:space="preserve">PopulateListView</w:t>
            </w:r>
            <w:r>
              <w:rPr>
                <w:sz w:val="19"/>
                <w:szCs w:val="19"/>
              </w:rPr>
              <w:t xml:space="preserve"> deletes all items, so the selected row (and the keyboard focus item) resets after a column click or a reload.</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Remember the selected </w:t>
            </w:r>
            <w:r>
              <w:rPr>
                <w:rFonts w:ascii="Consolas" w:cs="Consolas" w:eastAsia="Consolas" w:hAnsi="Consolas"/>
                <w:color w:val="8B1A1A"/>
                <w:sz w:val="18"/>
                <w:szCs w:val="18"/>
              </w:rPr>
              <w:t xml:space="preserve">Device</w:t>
            </w:r>
            <w:r>
              <w:rPr>
                <w:sz w:val="19"/>
                <w:szCs w:val="19"/>
              </w:rPr>
              <w:t xml:space="preserve"> (host + type) before repopulating and reselect it with </w:t>
            </w:r>
            <w:r>
              <w:rPr>
                <w:rFonts w:ascii="Consolas" w:cs="Consolas" w:eastAsia="Consolas" w:hAnsi="Consolas"/>
                <w:color w:val="8B1A1A"/>
                <w:sz w:val="18"/>
                <w:szCs w:val="18"/>
              </w:rPr>
              <w:t xml:space="preserve">ListView_SetItemState</w:t>
            </w:r>
            <w:r>
              <w:rPr>
                <w:sz w:val="19"/>
                <w:szCs w:val="19"/>
              </w:rPr>
              <w:t xml:space="preserve"> + </w:t>
            </w:r>
            <w:r>
              <w:rPr>
                <w:rFonts w:ascii="Consolas" w:cs="Consolas" w:eastAsia="Consolas" w:hAnsi="Consolas"/>
                <w:color w:val="8B1A1A"/>
                <w:sz w:val="18"/>
                <w:szCs w:val="18"/>
              </w:rPr>
              <w:t xml:space="preserve">ListView_EnsureVisible</w:t>
            </w:r>
            <w:r>
              <w:rPr>
                <w:sz w:val="19"/>
                <w:szCs w:val="19"/>
              </w:rPr>
              <w:t xml:space="preserve">.</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B10</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Low</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Garbled non-ASCII text in JSON error messages.</w:t>
            </w:r>
            <w:r>
              <w:rPr>
                <w:sz w:val="19"/>
                <w:szCs w:val="19"/>
              </w:rPr>
              <w:t xml:space="preserve"> </w:t>
            </w:r>
            <w:r>
              <w:rPr>
                <w:rFonts w:ascii="Consolas" w:cs="Consolas" w:eastAsia="Consolas" w:hAnsi="Consolas"/>
                <w:color w:val="8B1A1A"/>
                <w:sz w:val="18"/>
                <w:szCs w:val="18"/>
              </w:rPr>
              <w:t xml:space="preserve">MessageBoxA(e.what())</w:t>
            </w:r>
            <w:r>
              <w:rPr>
                <w:sz w:val="19"/>
                <w:szCs w:val="19"/>
              </w:rPr>
              <w:t xml:space="preserve"> shows UTF-8 text (which can include the file path) in the ANSI code page, so a profile name such as </w:t>
            </w:r>
            <w:r>
              <w:rPr>
                <w:rFonts w:ascii="Consolas" w:cs="Consolas" w:eastAsia="Consolas" w:hAnsi="Consolas"/>
                <w:color w:val="8B1A1A"/>
                <w:sz w:val="18"/>
                <w:szCs w:val="18"/>
              </w:rPr>
              <w:t xml:space="preserve">C:\Users\José</w:t>
            </w:r>
            <w:r>
              <w:rPr>
                <w:sz w:val="19"/>
                <w:szCs w:val="19"/>
              </w:rPr>
              <w:t xml:space="preserve"> displays incorrectly.</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Convert with </w:t>
            </w:r>
            <w:r>
              <w:rPr>
                <w:rFonts w:ascii="Consolas" w:cs="Consolas" w:eastAsia="Consolas" w:hAnsi="Consolas"/>
                <w:color w:val="8B1A1A"/>
                <w:sz w:val="18"/>
                <w:szCs w:val="18"/>
              </w:rPr>
              <w:t xml:space="preserve">Utf8ToWide(e.what())</w:t>
            </w:r>
            <w:r>
              <w:rPr>
                <w:sz w:val="19"/>
                <w:szCs w:val="19"/>
              </w:rPr>
              <w:t xml:space="preserve"> and use </w:t>
            </w:r>
            <w:r>
              <w:rPr>
                <w:rFonts w:ascii="Consolas" w:cs="Consolas" w:eastAsia="Consolas" w:hAnsi="Consolas"/>
                <w:color w:val="8B1A1A"/>
                <w:sz w:val="18"/>
                <w:szCs w:val="18"/>
              </w:rPr>
              <w:t xml:space="preserve">MessageBoxW</w:t>
            </w:r>
            <w:r>
              <w:rPr>
                <w:sz w:val="19"/>
                <w:szCs w:val="19"/>
              </w:rPr>
              <w:t xml:space="preserve">.</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B11</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Low</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Host values are appended unquoted.</w:t>
            </w:r>
            <w:r>
              <w:rPr>
                <w:sz w:val="19"/>
                <w:szCs w:val="19"/>
              </w:rPr>
              <w:t xml:space="preserve"> A host containing spaces is split into separate command-line arguments.</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Quote the host when it contains spaces (for non-URL commands).</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B12</w:t>
            </w:r>
          </w:p>
        </w:tc>
        <w:tc>
          <w:tcPr>
            <w:tcW w:type="dxa" w:w="130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Low</w:t>
            </w:r>
          </w:p>
        </w:tc>
        <w:tc>
          <w:tcPr>
            <w:tcW w:type="dxa" w:w="4052"/>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b/>
                <w:bCs/>
                <w:sz w:val="19"/>
                <w:szCs w:val="19"/>
              </w:rPr>
              <w:t xml:space="preserve">Entries without a host are still listed.</w:t>
            </w:r>
            <w:r>
              <w:rPr>
                <w:sz w:val="19"/>
                <w:szCs w:val="19"/>
              </w:rPr>
              <w:t xml:space="preserve"> They show as blank rows and only fail on launch.</w:t>
            </w:r>
          </w:p>
        </w:tc>
        <w:tc>
          <w:tcPr>
            <w:tcW w:type="dxa" w:w="4053"/>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Skip them when loading, or show them with a warning marker.</w:t>
            </w:r>
          </w:p>
        </w:tc>
      </w:tr>
    </w:tbl>
    <w:p>
      <w:pPr>
        <w:spacing w:after="120"/>
      </w:pPr>
    </w:p>
    <w:p>
      <w:pPr>
        <w:pStyle w:val="Heading2"/>
      </w:pPr>
      <w:r>
        <w:t xml:space="preserve">5.2 Dead or duplicated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
        <w:gridCol w:w="3414"/>
        <w:gridCol w:w="6116"/>
      </w:tblGrid>
      <w:tr>
        <w:trPr>
          <w:tblHeader/>
        </w:trPr>
        <w:tc>
          <w:tcPr>
            <w:tcW w:type="dxa" w:w="550"/>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w:t>
            </w:r>
          </w:p>
        </w:tc>
        <w:tc>
          <w:tcPr>
            <w:tcW w:type="dxa" w:w="3414"/>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Item</w:t>
            </w:r>
          </w:p>
        </w:tc>
        <w:tc>
          <w:tcPr>
            <w:tcW w:type="dxa" w:w="6116"/>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Notes</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D1</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UsernameDialog</w:t>
            </w:r>
            <w:r>
              <w:rPr>
                <w:sz w:val="19"/>
                <w:szCs w:val="19"/>
              </w:rPr>
              <w:t xml:space="preserve"> struct and </w:t>
            </w:r>
            <w:r>
              <w:rPr>
                <w:rFonts w:ascii="Consolas" w:cs="Consolas" w:eastAsia="Consolas" w:hAnsi="Consolas"/>
                <w:color w:val="8B1A1A"/>
                <w:sz w:val="18"/>
                <w:szCs w:val="18"/>
              </w:rPr>
              <w:t xml:space="preserve">GetUsernamePopup()</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Never called; they contain unused locals (</w:t>
            </w:r>
            <w:r>
              <w:rPr>
                <w:rFonts w:ascii="Consolas" w:cs="Consolas" w:eastAsia="Consolas" w:hAnsi="Consolas"/>
                <w:color w:val="8B1A1A"/>
                <w:sz w:val="18"/>
                <w:szCs w:val="18"/>
              </w:rPr>
              <w:t xml:space="preserve">dlgBase</w:t>
            </w:r>
            <w:r>
              <w:rPr>
                <w:sz w:val="19"/>
                <w:szCs w:val="19"/>
              </w:rPr>
              <w:t xml:space="preserve">, </w:t>
            </w:r>
            <w:r>
              <w:rPr>
                <w:rFonts w:ascii="Consolas" w:cs="Consolas" w:eastAsia="Consolas" w:hAnsi="Consolas"/>
                <w:color w:val="8B1A1A"/>
                <w:sz w:val="18"/>
                <w:szCs w:val="18"/>
              </w:rPr>
              <w:t xml:space="preserve">DlgLayout</w:t>
            </w:r>
            <w:r>
              <w:rPr>
                <w:sz w:val="19"/>
                <w:szCs w:val="19"/>
              </w:rPr>
              <w:t xml:space="preserve">). Remove them, or use them for SSH (e.g. prompt for </w:t>
            </w:r>
            <w:r>
              <w:rPr>
                <w:rFonts w:ascii="Consolas" w:cs="Consolas" w:eastAsia="Consolas" w:hAnsi="Consolas"/>
                <w:color w:val="8B1A1A"/>
                <w:sz w:val="18"/>
                <w:szCs w:val="18"/>
              </w:rPr>
              <w:t xml:space="preserve">user@host</w:t>
            </w:r>
            <w:r>
              <w:rPr>
                <w:sz w:val="19"/>
                <w:szCs w:val="19"/>
              </w:rPr>
              <w:t xml:space="preserve">).</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D2</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class Logger</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Never instantiated. Remove it, or use it to log launches and errors.</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D3</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getExeDirectory()</w:t>
            </w:r>
            <w:r>
              <w:rPr>
                <w:sz w:val="19"/>
                <w:szCs w:val="19"/>
              </w:rPr>
              <w:t xml:space="preserve"> vs </w:t>
            </w:r>
            <w:r>
              <w:rPr>
                <w:rFonts w:ascii="Consolas" w:cs="Consolas" w:eastAsia="Consolas" w:hAnsi="Consolas"/>
                <w:color w:val="8B1A1A"/>
                <w:sz w:val="18"/>
                <w:szCs w:val="18"/>
              </w:rPr>
              <w:t xml:space="preserve">GetExeDir()</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Duplicates; only </w:t>
            </w:r>
            <w:r>
              <w:rPr>
                <w:rFonts w:ascii="Consolas" w:cs="Consolas" w:eastAsia="Consolas" w:hAnsi="Consolas"/>
                <w:color w:val="8B1A1A"/>
                <w:sz w:val="18"/>
                <w:szCs w:val="18"/>
              </w:rPr>
              <w:t xml:space="preserve">GetExeDir()</w:t>
            </w:r>
            <w:r>
              <w:rPr>
                <w:sz w:val="19"/>
                <w:szCs w:val="19"/>
              </w:rPr>
              <w:t xml:space="preserve"> is used.</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D4</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ToWide()</w:t>
            </w:r>
            <w:r>
              <w:rPr>
                <w:sz w:val="19"/>
                <w:szCs w:val="19"/>
              </w:rPr>
              <w:t xml:space="preserve"> vs </w:t>
            </w:r>
            <w:r>
              <w:rPr>
                <w:rFonts w:ascii="Consolas" w:cs="Consolas" w:eastAsia="Consolas" w:hAnsi="Consolas"/>
                <w:color w:val="8B1A1A"/>
                <w:sz w:val="18"/>
                <w:szCs w:val="18"/>
              </w:rPr>
              <w:t xml:space="preserve">Utf8ToWide()</w:t>
            </w:r>
            <w:r>
              <w:rPr>
                <w:sz w:val="19"/>
                <w:szCs w:val="19"/>
              </w:rPr>
              <w:t xml:space="preserve">; </w:t>
            </w:r>
            <w:r>
              <w:rPr>
                <w:rFonts w:ascii="Consolas" w:cs="Consolas" w:eastAsia="Consolas" w:hAnsi="Consolas"/>
                <w:color w:val="8B1A1A"/>
                <w:sz w:val="18"/>
                <w:szCs w:val="18"/>
              </w:rPr>
              <w:t xml:space="preserve">WStringToString()</w:t>
            </w:r>
            <w:r>
              <w:rPr>
                <w:sz w:val="19"/>
                <w:szCs w:val="19"/>
              </w:rPr>
              <w:t xml:space="preserve"> vs </w:t>
            </w:r>
            <w:r>
              <w:rPr>
                <w:rFonts w:ascii="Consolas" w:cs="Consolas" w:eastAsia="Consolas" w:hAnsi="Consolas"/>
                <w:color w:val="8B1A1A"/>
                <w:sz w:val="18"/>
                <w:szCs w:val="18"/>
              </w:rPr>
              <w:t xml:space="preserve">WideToUtf8()</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Duplicate conversion helpers; </w:t>
            </w:r>
            <w:r>
              <w:rPr>
                <w:rFonts w:ascii="Consolas" w:cs="Consolas" w:eastAsia="Consolas" w:hAnsi="Consolas"/>
                <w:color w:val="8B1A1A"/>
                <w:sz w:val="18"/>
                <w:szCs w:val="18"/>
              </w:rPr>
              <w:t xml:space="preserve">WStringToString</w:t>
            </w:r>
            <w:r>
              <w:rPr>
                <w:sz w:val="19"/>
                <w:szCs w:val="19"/>
              </w:rPr>
              <w:t xml:space="preserve"> is unused.</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D6</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PopulateListView(hLV, actions)</w:t>
            </w:r>
            <w:r>
              <w:rPr>
                <w:sz w:val="19"/>
                <w:szCs w:val="19"/>
              </w:rPr>
              <w:t xml:space="preserve">, </w:t>
            </w:r>
            <w:r>
              <w:rPr>
                <w:rFonts w:ascii="Consolas" w:cs="Consolas" w:eastAsia="Consolas" w:hAnsi="Consolas"/>
                <w:color w:val="8B1A1A"/>
                <w:sz w:val="18"/>
                <w:szCs w:val="18"/>
              </w:rPr>
              <w:t xml:space="preserve">OnItemActivated(..., actions)</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The </w:t>
            </w:r>
            <w:r>
              <w:rPr>
                <w:rFonts w:ascii="Consolas" w:cs="Consolas" w:eastAsia="Consolas" w:hAnsi="Consolas"/>
                <w:color w:val="8B1A1A"/>
                <w:sz w:val="18"/>
                <w:szCs w:val="18"/>
              </w:rPr>
              <w:t xml:space="preserve">actions</w:t>
            </w:r>
            <w:r>
              <w:rPr>
                <w:sz w:val="19"/>
                <w:szCs w:val="19"/>
              </w:rPr>
              <w:t xml:space="preserve"> parameter of </w:t>
            </w:r>
            <w:r>
              <w:rPr>
                <w:rFonts w:ascii="Consolas" w:cs="Consolas" w:eastAsia="Consolas" w:hAnsi="Consolas"/>
                <w:color w:val="8B1A1A"/>
                <w:sz w:val="18"/>
                <w:szCs w:val="18"/>
              </w:rPr>
              <w:t xml:space="preserve">PopulateListView</w:t>
            </w:r>
            <w:r>
              <w:rPr>
                <w:sz w:val="19"/>
                <w:szCs w:val="19"/>
              </w:rPr>
              <w:t xml:space="preserve"> is unused.</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D7</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to_json(Action)</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Unused (the app never writes actions); harmless.</w:t>
            </w:r>
          </w:p>
        </w:tc>
      </w:tr>
      <w:tr>
        <w:trPr>
          <w:cantSplit/>
        </w:trPr>
        <w:tc>
          <w:tcPr>
            <w:tcW w:type="dxa" w:w="550"/>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D8</w:t>
            </w:r>
          </w:p>
        </w:tc>
        <w:tc>
          <w:tcPr>
            <w:tcW w:type="dxa" w:w="341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#include &lt;optional&gt;</w:t>
            </w:r>
            <w:r>
              <w:rPr>
                <w:sz w:val="19"/>
                <w:szCs w:val="19"/>
              </w:rPr>
              <w:t xml:space="preserve">, </w:t>
            </w:r>
            <w:r>
              <w:rPr>
                <w:rFonts w:ascii="Consolas" w:cs="Consolas" w:eastAsia="Consolas" w:hAnsi="Consolas"/>
                <w:color w:val="8B1A1A"/>
                <w:sz w:val="18"/>
                <w:szCs w:val="18"/>
              </w:rPr>
              <w:t xml:space="preserve">&lt;fstream&gt;</w:t>
            </w:r>
            <w:r>
              <w:rPr>
                <w:sz w:val="19"/>
                <w:szCs w:val="19"/>
              </w:rPr>
              <w:t xml:space="preserve">, </w:t>
            </w:r>
            <w:r>
              <w:rPr>
                <w:rFonts w:ascii="Consolas" w:cs="Consolas" w:eastAsia="Consolas" w:hAnsi="Consolas"/>
                <w:color w:val="8B1A1A"/>
                <w:sz w:val="18"/>
                <w:szCs w:val="18"/>
              </w:rPr>
              <w:t xml:space="preserve">&lt;sstream&gt;</w:t>
            </w:r>
          </w:p>
        </w:tc>
        <w:tc>
          <w:tcPr>
            <w:tcW w:type="dxa" w:w="6116"/>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No longer used since </w:t>
            </w:r>
            <w:r>
              <w:rPr>
                <w:rFonts w:ascii="Consolas" w:cs="Consolas" w:eastAsia="Consolas" w:hAnsi="Consolas"/>
                <w:color w:val="8B1A1A"/>
                <w:sz w:val="18"/>
                <w:szCs w:val="18"/>
              </w:rPr>
              <w:t xml:space="preserve">findAction</w:t>
            </w:r>
            <w:r>
              <w:rPr>
                <w:sz w:val="19"/>
                <w:szCs w:val="19"/>
              </w:rPr>
              <w:t xml:space="preserve"> replaced the </w:t>
            </w:r>
            <w:r>
              <w:rPr>
                <w:rFonts w:ascii="Consolas" w:cs="Consolas" w:eastAsia="Consolas" w:hAnsi="Consolas"/>
                <w:color w:val="8B1A1A"/>
                <w:sz w:val="18"/>
                <w:szCs w:val="18"/>
              </w:rPr>
              <w:t xml:space="preserve">optional</w:t>
            </w:r>
            <w:r>
              <w:rPr>
                <w:sz w:val="19"/>
                <w:szCs w:val="19"/>
              </w:rPr>
              <w:t xml:space="preserve">-returning lookups.</w:t>
            </w:r>
          </w:p>
        </w:tc>
      </w:tr>
    </w:tbl>
    <w:p>
      <w:pPr>
        <w:spacing w:after="120"/>
      </w:pPr>
    </w:p>
    <w:p>
      <w:pPr>
        <w:pStyle w:val="Heading2"/>
      </w:pPr>
      <w:r>
        <w:t xml:space="preserve">5.3 Build and robustness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5"/>
        <w:gridCol w:w="4204"/>
        <w:gridCol w:w="5201"/>
      </w:tblGrid>
      <w:tr>
        <w:trPr>
          <w:tblHeader/>
        </w:trPr>
        <w:tc>
          <w:tcPr>
            <w:tcW w:type="dxa" w:w="67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w:t>
            </w:r>
          </w:p>
        </w:tc>
        <w:tc>
          <w:tcPr>
            <w:tcW w:type="dxa" w:w="4204"/>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Item</w:t>
            </w:r>
          </w:p>
        </w:tc>
        <w:tc>
          <w:tcPr>
            <w:tcW w:type="dxa" w:w="5201"/>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Recommendation</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R1</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#define UNICODE</w:t>
            </w:r>
            <w:r>
              <w:rPr>
                <w:sz w:val="19"/>
                <w:szCs w:val="19"/>
              </w:rPr>
              <w:t xml:space="preserve"> / </w:t>
            </w:r>
            <w:r>
              <w:rPr>
                <w:rFonts w:ascii="Consolas" w:cs="Consolas" w:eastAsia="Consolas" w:hAnsi="Consolas"/>
                <w:color w:val="8B1A1A"/>
                <w:sz w:val="18"/>
                <w:szCs w:val="18"/>
              </w:rPr>
              <w:t xml:space="preserve">_UNICODE</w:t>
            </w:r>
            <w:r>
              <w:rPr>
                <w:sz w:val="19"/>
                <w:szCs w:val="19"/>
              </w:rPr>
              <w:t xml:space="preserve"> in the source </w:t>
            </w:r>
            <w:r>
              <w:rPr>
                <w:i/>
                <w:iCs/>
                <w:sz w:val="19"/>
                <w:szCs w:val="19"/>
              </w:rPr>
              <w:t xml:space="preserve">and</w:t>
            </w:r>
            <w:r>
              <w:rPr>
                <w:sz w:val="19"/>
                <w:szCs w:val="19"/>
              </w:rPr>
              <w:t xml:space="preserve"> </w:t>
            </w:r>
            <w:r>
              <w:rPr>
                <w:rFonts w:ascii="Consolas" w:cs="Consolas" w:eastAsia="Consolas" w:hAnsi="Consolas"/>
                <w:color w:val="8B1A1A"/>
                <w:sz w:val="18"/>
                <w:szCs w:val="18"/>
              </w:rPr>
              <w:t xml:space="preserve">/DUNICODE</w:t>
            </w:r>
            <w:r>
              <w:rPr>
                <w:sz w:val="19"/>
                <w:szCs w:val="19"/>
              </w:rPr>
              <w:t xml:space="preserve"> on the command line</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Causes warning C4005 (macro redefinition). Wrap in </w:t>
            </w:r>
            <w:r>
              <w:rPr>
                <w:rFonts w:ascii="Consolas" w:cs="Consolas" w:eastAsia="Consolas" w:hAnsi="Consolas"/>
                <w:color w:val="8B1A1A"/>
                <w:sz w:val="18"/>
                <w:szCs w:val="18"/>
              </w:rPr>
              <w:t xml:space="preserve">#ifndef UNICODE</w:t>
            </w:r>
            <w:r>
              <w:rPr>
                <w:sz w:val="19"/>
                <w:szCs w:val="19"/>
              </w:rPr>
              <w:t xml:space="preserve">.</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R2</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rFonts w:ascii="Consolas" w:cs="Consolas" w:eastAsia="Consolas" w:hAnsi="Consolas"/>
                <w:color w:val="8B1A1A"/>
                <w:sz w:val="18"/>
                <w:szCs w:val="18"/>
              </w:rPr>
              <w:t xml:space="preserve">towupper</w:t>
            </w:r>
            <w:r>
              <w:rPr>
                <w:sz w:val="19"/>
                <w:szCs w:val="19"/>
              </w:rPr>
              <w:t xml:space="preserve"> and </w:t>
            </w:r>
            <w:r>
              <w:rPr>
                <w:rFonts w:ascii="Consolas" w:cs="Consolas" w:eastAsia="Consolas" w:hAnsi="Consolas"/>
                <w:color w:val="8B1A1A"/>
                <w:sz w:val="18"/>
                <w:szCs w:val="18"/>
              </w:rPr>
              <w:t xml:space="preserve">uintptr_t</w:t>
            </w:r>
            <w:r>
              <w:rPr>
                <w:sz w:val="19"/>
                <w:szCs w:val="19"/>
              </w:rPr>
              <w:t xml:space="preserve"> rely on transitive includes</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Add </w:t>
            </w:r>
            <w:r>
              <w:rPr>
                <w:rFonts w:ascii="Consolas" w:cs="Consolas" w:eastAsia="Consolas" w:hAnsi="Consolas"/>
                <w:color w:val="8B1A1A"/>
                <w:sz w:val="18"/>
                <w:szCs w:val="18"/>
              </w:rPr>
              <w:t xml:space="preserve">&lt;cwctype&gt;</w:t>
            </w:r>
            <w:r>
              <w:rPr>
                <w:sz w:val="19"/>
                <w:szCs w:val="19"/>
              </w:rPr>
              <w:t xml:space="preserve"> and </w:t>
            </w:r>
            <w:r>
              <w:rPr>
                <w:rFonts w:ascii="Consolas" w:cs="Consolas" w:eastAsia="Consolas" w:hAnsi="Consolas"/>
                <w:color w:val="8B1A1A"/>
                <w:sz w:val="18"/>
                <w:szCs w:val="18"/>
              </w:rPr>
              <w:t xml:space="preserve">&lt;cstdint&gt;</w:t>
            </w:r>
            <w:r>
              <w:rPr>
                <w:sz w:val="19"/>
                <w:szCs w:val="19"/>
              </w:rPr>
              <w:t xml:space="preserve">.</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R5</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Stale comment in </w:t>
            </w:r>
            <w:r>
              <w:rPr>
                <w:rFonts w:ascii="Consolas" w:cs="Consolas" w:eastAsia="Consolas" w:hAnsi="Consolas"/>
                <w:color w:val="8B1A1A"/>
                <w:sz w:val="18"/>
                <w:szCs w:val="18"/>
              </w:rPr>
              <w:t xml:space="preserve">OpenJsonFileForEditing</w:t>
            </w:r>
            <w:r>
              <w:rPr>
                <w:sz w:val="19"/>
                <w:szCs w:val="19"/>
              </w:rPr>
              <w:t xml:space="preserve"> ("in case the exe lives under a directory with spaces")</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The files are now under </w:t>
            </w:r>
            <w:r>
              <w:rPr>
                <w:rFonts w:ascii="Consolas" w:cs="Consolas" w:eastAsia="Consolas" w:hAnsi="Consolas"/>
                <w:color w:val="8B1A1A"/>
                <w:sz w:val="18"/>
                <w:szCs w:val="18"/>
              </w:rPr>
              <w:t xml:space="preserve">%USERPROFILE%</w:t>
            </w:r>
            <w:r>
              <w:rPr>
                <w:sz w:val="19"/>
                <w:szCs w:val="19"/>
              </w:rPr>
              <w:t xml:space="preserve">; update the wording.</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R8</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Window position and size are not remembered</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Save them to a small settings file in the data folder (store DPI-independent values).</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R9</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Window title says "doubleclick a lineitem"</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Consider "double-click a row or press Enter to launch".</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R10</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Initial window position</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The window is scaled after </w:t>
            </w:r>
            <w:r>
              <w:rPr>
                <w:rFonts w:ascii="Consolas" w:cs="Consolas" w:eastAsia="Consolas" w:hAnsi="Consolas"/>
                <w:color w:val="8B1A1A"/>
                <w:sz w:val="18"/>
                <w:szCs w:val="18"/>
              </w:rPr>
              <w:t xml:space="preserve">CW_USEDEFAULT</w:t>
            </w:r>
            <w:r>
              <w:rPr>
                <w:sz w:val="19"/>
                <w:szCs w:val="19"/>
              </w:rPr>
              <w:t xml:space="preserve"> placement; on a small, high-DPI screen it may extend past the work area. Clamp to the monitor work area (</w:t>
            </w:r>
            <w:r>
              <w:rPr>
                <w:rFonts w:ascii="Consolas" w:cs="Consolas" w:eastAsia="Consolas" w:hAnsi="Consolas"/>
                <w:color w:val="8B1A1A"/>
                <w:sz w:val="18"/>
                <w:szCs w:val="18"/>
              </w:rPr>
              <w:t xml:space="preserve">MonitorFromWindow</w:t>
            </w:r>
            <w:r>
              <w:rPr>
                <w:sz w:val="19"/>
                <w:szCs w:val="19"/>
              </w:rPr>
              <w:t xml:space="preserve"> / </w:t>
            </w:r>
            <w:r>
              <w:rPr>
                <w:rFonts w:ascii="Consolas" w:cs="Consolas" w:eastAsia="Consolas" w:hAnsi="Consolas"/>
                <w:color w:val="8B1A1A"/>
                <w:sz w:val="18"/>
                <w:szCs w:val="18"/>
              </w:rPr>
              <w:t xml:space="preserve">GetMonitorInfoW</w:t>
            </w:r>
            <w:r>
              <w:rPr>
                <w:sz w:val="19"/>
                <w:szCs w:val="19"/>
              </w:rPr>
              <w:t xml:space="preserve">).</w:t>
            </w:r>
          </w:p>
        </w:tc>
      </w:tr>
      <w:tr>
        <w:trPr>
          <w:cantSplit/>
        </w:trPr>
        <w:tc>
          <w:tcPr>
            <w:tcW w:type="dxa" w:w="6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R11</w:t>
            </w:r>
          </w:p>
        </w:tc>
        <w:tc>
          <w:tcPr>
            <w:tcW w:type="dxa" w:w="4204"/>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Manifest vs </w:t>
            </w:r>
            <w:r>
              <w:rPr>
                <w:rFonts w:ascii="Consolas" w:cs="Consolas" w:eastAsia="Consolas" w:hAnsi="Consolas"/>
                <w:color w:val="8B1A1A"/>
                <w:sz w:val="18"/>
                <w:szCs w:val="18"/>
              </w:rPr>
              <w:t xml:space="preserve">.rc</w:t>
            </w:r>
          </w:p>
        </w:tc>
        <w:tc>
          <w:tcPr>
            <w:tcW w:type="dxa" w:w="5201"/>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If the resource script already embeds a manifest, the pragma plus </w:t>
            </w:r>
            <w:r>
              <w:rPr>
                <w:rFonts w:ascii="Consolas" w:cs="Consolas" w:eastAsia="Consolas" w:hAnsi="Consolas"/>
                <w:color w:val="8B1A1A"/>
                <w:sz w:val="18"/>
                <w:szCs w:val="18"/>
              </w:rPr>
              <w:t xml:space="preserve">/MANIFEST:EMBED</w:t>
            </w:r>
            <w:r>
              <w:rPr>
                <w:sz w:val="19"/>
                <w:szCs w:val="19"/>
              </w:rPr>
              <w:t xml:space="preserve"> causes a duplicate-resource error; keep only one manifest source.</w:t>
            </w:r>
          </w:p>
        </w:tc>
      </w:tr>
    </w:tbl>
    <w:p>
      <w:pPr>
        <w:spacing w:after="120"/>
      </w:pPr>
    </w:p>
    <w:p>
      <w:pPr>
        <w:pStyle w:val="Heading2"/>
      </w:pPr>
      <w:r>
        <w:t xml:space="preserve">5.4 Security note</w:t>
      </w:r>
    </w:p>
    <w:p>
      <w:pPr>
        <w:spacing w:after="120"/>
      </w:pPr>
      <w:r>
        <w:t xml:space="preserve">DDLaunch+ runs whatever </w:t>
      </w:r>
      <w:r>
        <w:rPr>
          <w:rFonts w:ascii="Consolas" w:cs="Consolas" w:eastAsia="Consolas" w:hAnsi="Consolas"/>
          <w:color w:val="8B1A1A"/>
          <w:sz w:val="18"/>
          <w:szCs w:val="18"/>
        </w:rPr>
        <w:t xml:space="preserve">command</w:t>
      </w:r>
      <w:r>
        <w:t xml:space="preserve"> the JSON says, with the current user's rights. That is by design, and the files sit in the user's own profile, so the risk is the same as a user shortcut. Don't point DDLaunch+ at config files in shared or writable-by-others locations.</w:t>
      </w:r>
    </w:p>
    <w:p>
      <w:pPr>
        <w:pStyle w:val="Heading1"/>
      </w:pPr>
      <w:r>
        <w:t xml:space="preserve">6.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75"/>
        <w:gridCol w:w="8905"/>
      </w:tblGrid>
      <w:tr>
        <w:trPr>
          <w:tblHeader/>
        </w:trPr>
        <w:tc>
          <w:tcPr>
            <w:tcW w:type="dxa" w:w="117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Version</w:t>
            </w:r>
          </w:p>
        </w:tc>
        <w:tc>
          <w:tcPr>
            <w:tcW w:type="dxa" w:w="8905"/>
            <w:tcBorders>
              <w:top w:val="single" w:color="B4C6DB" w:sz="4"/>
              <w:left w:val="single" w:color="B4C6DB" w:sz="4"/>
              <w:bottom w:val="single" w:color="B4C6DB" w:sz="4"/>
              <w:right w:val="single" w:color="B4C6DB" w:sz="4"/>
            </w:tcBorders>
            <w:shd w:fill="D5E3F0" w:val="clear"/>
            <w:tcMar>
              <w:top w:type="dxa" w:w="60"/>
              <w:left w:type="dxa" w:w="100"/>
              <w:bottom w:type="dxa" w:w="60"/>
              <w:right w:type="dxa" w:w="100"/>
            </w:tcMar>
          </w:tcPr>
          <w:p>
            <w:pPr>
              <w:spacing w:after="0"/>
            </w:pPr>
            <w:r>
              <w:rPr>
                <w:b/>
                <w:bCs/>
                <w:sz w:val="19"/>
                <w:szCs w:val="19"/>
              </w:rPr>
              <w:t xml:space="preserve">Changes</w:t>
            </w:r>
          </w:p>
        </w:tc>
      </w:tr>
      <w:tr>
        <w:trPr>
          <w:cantSplit/>
        </w:trPr>
        <w:tc>
          <w:tcPr>
            <w:tcW w:type="dxa" w:w="11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2.1.0</w:t>
            </w:r>
          </w:p>
        </w:tc>
        <w:tc>
          <w:tcPr>
            <w:tcW w:type="dxa" w:w="890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Keyboard navigation (</w:t>
            </w:r>
            <w:r>
              <w:rPr>
                <w:rFonts w:ascii="Consolas" w:cs="Consolas" w:eastAsia="Consolas" w:hAnsi="Consolas"/>
                <w:color w:val="8B1A1A"/>
                <w:sz w:val="18"/>
                <w:szCs w:val="18"/>
              </w:rPr>
              <w:t xml:space="preserve">IsDialogMessageW</w:t>
            </w:r>
            <w:r>
              <w:rPr>
                <w:sz w:val="19"/>
                <w:szCs w:val="19"/>
              </w:rPr>
              <w:t xml:space="preserve">, tab order, focus restore, Enter launches); Common Controls v6 manifest dependency; Per-Monitor V2 DPI awareness with live rescaling; buttons sized to their text; minimum window size (fixes R4); sharper icons</w:t>
            </w:r>
          </w:p>
        </w:tc>
      </w:tr>
      <w:tr>
        <w:trPr>
          <w:cantSplit/>
        </w:trPr>
        <w:tc>
          <w:tcPr>
            <w:tcW w:type="dxa" w:w="11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2.0.3</w:t>
            </w:r>
          </w:p>
        </w:tc>
        <w:tc>
          <w:tcPr>
            <w:tcW w:type="dxa" w:w="890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B3: clear messages for a missing type, an unknown type, a case-mismatched action name, an empty command, and failed launches (</w:t>
            </w:r>
            <w:r>
              <w:rPr>
                <w:rFonts w:ascii="Consolas" w:cs="Consolas" w:eastAsia="Consolas" w:hAnsi="Consolas"/>
                <w:color w:val="8B1A1A"/>
                <w:sz w:val="18"/>
                <w:szCs w:val="18"/>
              </w:rPr>
              <w:t xml:space="preserve">ShellExecuteExW</w:t>
            </w:r>
            <w:r>
              <w:rPr>
                <w:sz w:val="19"/>
                <w:szCs w:val="19"/>
              </w:rPr>
              <w:t xml:space="preserve"> + Win32 error text); single </w:t>
            </w:r>
            <w:r>
              <w:rPr>
                <w:rFonts w:ascii="Consolas" w:cs="Consolas" w:eastAsia="Consolas" w:hAnsi="Consolas"/>
                <w:color w:val="8B1A1A"/>
                <w:sz w:val="18"/>
                <w:szCs w:val="18"/>
              </w:rPr>
              <w:t xml:space="preserve">findAction()</w:t>
            </w:r>
            <w:r>
              <w:rPr>
                <w:sz w:val="19"/>
                <w:szCs w:val="19"/>
              </w:rPr>
              <w:t xml:space="preserve"> lookup</w:t>
            </w:r>
          </w:p>
        </w:tc>
      </w:tr>
      <w:tr>
        <w:trPr>
          <w:cantSplit/>
        </w:trPr>
        <w:tc>
          <w:tcPr>
            <w:tcW w:type="dxa" w:w="11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2.0.2</w:t>
            </w:r>
          </w:p>
        </w:tc>
        <w:tc>
          <w:tcPr>
            <w:tcW w:type="dxa" w:w="890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B4: generic RFC 3986 URL-scheme detection replaces the hard-coded list; fixes </w:t>
            </w:r>
            <w:r>
              <w:rPr>
                <w:rFonts w:ascii="Consolas" w:cs="Consolas" w:eastAsia="Consolas" w:hAnsi="Consolas"/>
                <w:color w:val="8B1A1A"/>
                <w:sz w:val="18"/>
                <w:szCs w:val="18"/>
              </w:rPr>
              <w:t xml:space="preserve">file:///</w:t>
            </w:r>
          </w:p>
        </w:tc>
      </w:tr>
      <w:tr>
        <w:trPr>
          <w:cantSplit/>
        </w:trPr>
        <w:tc>
          <w:tcPr>
            <w:tcW w:type="dxa" w:w="11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2.0.1</w:t>
            </w:r>
          </w:p>
        </w:tc>
        <w:tc>
          <w:tcPr>
            <w:tcW w:type="dxa" w:w="890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B1: reload only when a file's timestamp or size changes (no error-box loop, single load at startup); B2: sort order re-applied after reload (stable sort)</w:t>
            </w:r>
          </w:p>
        </w:tc>
      </w:tr>
      <w:tr>
        <w:trPr>
          <w:cantSplit/>
        </w:trPr>
        <w:tc>
          <w:tcPr>
            <w:tcW w:type="dxa" w:w="117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2.0.0</w:t>
            </w:r>
          </w:p>
        </w:tc>
        <w:tc>
          <w:tcPr>
            <w:tcW w:type="dxa" w:w="8905"/>
            <w:tcBorders>
              <w:top w:val="single" w:color="B4C6DB" w:sz="4"/>
              <w:left w:val="single" w:color="B4C6DB" w:sz="4"/>
              <w:bottom w:val="single" w:color="B4C6DB" w:sz="4"/>
              <w:right w:val="single" w:color="B4C6DB" w:sz="4"/>
            </w:tcBorders>
            <w:tcMar>
              <w:top w:type="dxa" w:w="60"/>
              <w:left w:type="dxa" w:w="100"/>
              <w:bottom w:type="dxa" w:w="60"/>
              <w:right w:type="dxa" w:w="100"/>
            </w:tcMar>
          </w:tcPr>
          <w:p>
            <w:pPr>
              <w:spacing w:after="0"/>
            </w:pPr>
            <w:r>
              <w:rPr>
                <w:sz w:val="19"/>
                <w:szCs w:val="19"/>
              </w:rPr>
              <w:t xml:space="preserve">Initial documented release</w:t>
            </w:r>
          </w:p>
        </w:tc>
      </w:tr>
    </w:tbl>
    <w:p>
      <w:pPr>
        <w:spacing w:after="120"/>
      </w:pPr>
    </w:p>
    <w:p>
      <w:pPr>
        <w:pStyle w:val="Heading1"/>
      </w:pPr>
      <w:r>
        <w:t xml:space="preserve">7. Suggested next steps</w:t>
      </w:r>
    </w:p>
    <w:p>
      <w:pPr>
        <w:pStyle w:val="ListParagraph"/>
        <w:numPr>
          <w:ilvl w:val="0"/>
          <w:numId w:val="9"/>
        </w:numPr>
        <w:spacing w:after="60"/>
      </w:pPr>
      <w:r>
        <w:t xml:space="preserve">Make action lookup case-insensitive (B5).</w:t>
      </w:r>
    </w:p>
    <w:p>
      <w:pPr>
        <w:pStyle w:val="ListParagraph"/>
        <w:numPr>
          <w:ilvl w:val="0"/>
          <w:numId w:val="9"/>
        </w:numPr>
        <w:spacing w:after="60"/>
      </w:pPr>
      <w:r>
        <w:t xml:space="preserve">Preserve the selection across reloads and sorts (B9).</w:t>
      </w:r>
    </w:p>
    <w:p>
      <w:pPr>
        <w:pStyle w:val="ListParagraph"/>
        <w:numPr>
          <w:ilvl w:val="0"/>
          <w:numId w:val="9"/>
        </w:numPr>
        <w:spacing w:after="60"/>
      </w:pPr>
      <w:r>
        <w:t xml:space="preserve">Keep the old device list when </w:t>
      </w:r>
      <w:r>
        <w:rPr>
          <w:rFonts w:ascii="Consolas" w:cs="Consolas" w:eastAsia="Consolas" w:hAnsi="Consolas"/>
          <w:color w:val="8B1A1A"/>
          <w:sz w:val="18"/>
          <w:szCs w:val="18"/>
        </w:rPr>
        <w:t xml:space="preserve">connections.json</w:t>
      </w:r>
      <w:r>
        <w:t xml:space="preserve"> fails to load, and use </w:t>
      </w:r>
      <w:r>
        <w:rPr>
          <w:rFonts w:ascii="Consolas" w:cs="Consolas" w:eastAsia="Consolas" w:hAnsi="Consolas"/>
          <w:color w:val="8B1A1A"/>
          <w:sz w:val="18"/>
          <w:szCs w:val="18"/>
        </w:rPr>
        <w:t xml:space="preserve">MessageBoxW</w:t>
      </w:r>
      <w:r>
        <w:t xml:space="preserve"> for JSON errors (B8, B10).</w:t>
      </w:r>
    </w:p>
    <w:p>
      <w:pPr>
        <w:pStyle w:val="ListParagraph"/>
        <w:numPr>
          <w:ilvl w:val="0"/>
          <w:numId w:val="9"/>
        </w:numPr>
        <w:spacing w:after="60"/>
      </w:pPr>
      <w:r>
        <w:t xml:space="preserve">Remove the dead code and unused includes in section 5.2.</w:t>
      </w:r>
    </w:p>
    <w:p>
      <w:pPr>
        <w:pStyle w:val="ListParagraph"/>
        <w:numPr>
          <w:ilvl w:val="0"/>
          <w:numId w:val="9"/>
        </w:numPr>
        <w:spacing w:after="60"/>
      </w:pPr>
      <w:r>
        <w:t xml:space="preserve">Remember window size and position, clamped to the monitor work area (R8, R10).</w:t>
      </w:r>
    </w:p>
    <w:p>
      <w:pPr>
        <w:spacing w:after="60"/>
      </w:pPr>
    </w:p>
    <w:p>
      <w:pPr>
        <w:spacing w:after="120"/>
      </w:pPr>
      <w:r>
        <w:rPr>
          <w:i/>
          <w:iCs/>
        </w:rPr>
        <w:t xml:space="preserve">Documentation generated 09/25/2026 from </w:t>
      </w:r>
      <w:r>
        <w:rPr>
          <w:rFonts w:ascii="Consolas" w:cs="Consolas" w:eastAsia="Consolas" w:hAnsi="Consolas"/>
          <w:i/>
          <w:iCs/>
          <w:color w:val="8B1A1A"/>
          <w:sz w:val="18"/>
          <w:szCs w:val="18"/>
        </w:rPr>
        <w:t xml:space="preserve">DDLaunch.cpp</w:t>
      </w:r>
      <w:r>
        <w:rPr>
          <w:i/>
          <w:iCs/>
        </w:rPr>
        <w:t xml:space="preserve"> v2.1.0.</w:t>
      </w:r>
    </w:p>
    <w:sectPr>
      <w:headerReference w:type="default" r:id="rId7"/>
      <w:footerReference w:type="defaul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DDLaunch+ v2.1.0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4C6DB" w:sz="6" w:space="2"/>
      </w:pBdr>
      <w:spacing w:after="140" w:before="320"/>
      <w:outlineLvl w:val="0"/>
    </w:pPr>
    <w:rPr>
      <w:b/>
      <w:bCs/>
      <w:color w:val="1F4E79"/>
      <w:sz w:val="30"/>
      <w:szCs w:val="30"/>
    </w:rPr>
  </w:style>
  <w:style w:type="paragraph" w:styleId="Heading2">
    <w:name w:val="Heading 2"/>
    <w:basedOn w:val="Normal"/>
    <w:next w:val="Normal"/>
    <w:qFormat/>
    <w:pPr>
      <w:keepNext/>
      <w:spacing w:after="100" w:before="22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DDLaunch+ v2.1.0 Documentation</dc:title>
  <dc:creator>Glenn Madine</dc:creator>
  <cp:lastModifiedBy>Un-named</cp:lastModifiedBy>
  <cp:revision>1</cp:revision>
  <dcterms:created xsi:type="dcterms:W3CDTF">2026-09-26T01:46:28.926Z</dcterms:created>
  <dcterms:modified xsi:type="dcterms:W3CDTF">2026-09-26T01:46:28.926Z</dcterms:modified>
</cp:coreProperties>
</file>

<file path=docProps/custom.xml><?xml version="1.0" encoding="utf-8"?>
<Properties xmlns="http://schemas.openxmlformats.org/officeDocument/2006/custom-properties" xmlns:vt="http://schemas.openxmlformats.org/officeDocument/2006/docPropsVTypes"/>
</file>