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71A" w:rsidRDefault="0030571A" w:rsidP="0030571A">
      <w:pPr>
        <w:pStyle w:val="Title"/>
        <w:rPr>
          <w:rFonts w:ascii="Cambria" w:hAnsi="Cambria" w:cs="Cambria"/>
          <w:color w:val="000000"/>
        </w:rPr>
      </w:pPr>
      <w:bookmarkStart w:id="0" w:name="_GoBack"/>
      <w:r>
        <w:t xml:space="preserve">TM4 </w:t>
      </w:r>
      <w:bookmarkEnd w:id="0"/>
      <w:r>
        <w:t>- Web technologies</w:t>
      </w:r>
      <w:r>
        <w:br w:type="page"/>
      </w:r>
    </w:p>
    <w:sdt>
      <w:sdtPr>
        <w:rPr>
          <w:rFonts w:asciiTheme="minorHAnsi" w:eastAsiaTheme="minorHAnsi" w:hAnsiTheme="minorHAnsi" w:cstheme="minorBidi"/>
          <w:color w:val="auto"/>
          <w:sz w:val="22"/>
          <w:szCs w:val="22"/>
        </w:rPr>
        <w:id w:val="-1760128082"/>
        <w:docPartObj>
          <w:docPartGallery w:val="Table of Contents"/>
          <w:docPartUnique/>
        </w:docPartObj>
      </w:sdtPr>
      <w:sdtEndPr>
        <w:rPr>
          <w:b/>
          <w:bCs/>
          <w:noProof/>
        </w:rPr>
      </w:sdtEndPr>
      <w:sdtContent>
        <w:p w:rsidR="0030571A" w:rsidRDefault="0030571A">
          <w:pPr>
            <w:pStyle w:val="TOCHeading"/>
          </w:pPr>
          <w:r>
            <w:t>Contents</w:t>
          </w:r>
        </w:p>
        <w:p w:rsidR="004C4080" w:rsidRDefault="003057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871103" w:history="1">
            <w:r w:rsidR="004C4080" w:rsidRPr="00D7561F">
              <w:rPr>
                <w:rStyle w:val="Hyperlink"/>
                <w:noProof/>
              </w:rPr>
              <w:t>Task 1A</w:t>
            </w:r>
            <w:r w:rsidR="004C4080">
              <w:rPr>
                <w:noProof/>
                <w:webHidden/>
              </w:rPr>
              <w:tab/>
            </w:r>
            <w:r w:rsidR="004C4080">
              <w:rPr>
                <w:noProof/>
                <w:webHidden/>
              </w:rPr>
              <w:fldChar w:fldCharType="begin"/>
            </w:r>
            <w:r w:rsidR="004C4080">
              <w:rPr>
                <w:noProof/>
                <w:webHidden/>
              </w:rPr>
              <w:instrText xml:space="preserve"> PAGEREF _Toc453871103 \h </w:instrText>
            </w:r>
            <w:r w:rsidR="004C4080">
              <w:rPr>
                <w:noProof/>
                <w:webHidden/>
              </w:rPr>
            </w:r>
            <w:r w:rsidR="004C4080">
              <w:rPr>
                <w:noProof/>
                <w:webHidden/>
              </w:rPr>
              <w:fldChar w:fldCharType="separate"/>
            </w:r>
            <w:r w:rsidR="004C4080">
              <w:rPr>
                <w:noProof/>
                <w:webHidden/>
              </w:rPr>
              <w:t>3</w:t>
            </w:r>
            <w:r w:rsidR="004C4080">
              <w:rPr>
                <w:noProof/>
                <w:webHidden/>
              </w:rPr>
              <w:fldChar w:fldCharType="end"/>
            </w:r>
          </w:hyperlink>
        </w:p>
        <w:p w:rsidR="004C4080" w:rsidRDefault="004C4080">
          <w:pPr>
            <w:pStyle w:val="TOC1"/>
            <w:tabs>
              <w:tab w:val="right" w:leader="dot" w:pos="9350"/>
            </w:tabs>
            <w:rPr>
              <w:rFonts w:eastAsiaTheme="minorEastAsia"/>
              <w:noProof/>
            </w:rPr>
          </w:pPr>
          <w:hyperlink w:anchor="_Toc453871104" w:history="1">
            <w:r w:rsidRPr="00D7561F">
              <w:rPr>
                <w:rStyle w:val="Hyperlink"/>
                <w:noProof/>
              </w:rPr>
              <w:t>Task 1b1</w:t>
            </w:r>
            <w:r>
              <w:rPr>
                <w:noProof/>
                <w:webHidden/>
              </w:rPr>
              <w:tab/>
            </w:r>
            <w:r>
              <w:rPr>
                <w:noProof/>
                <w:webHidden/>
              </w:rPr>
              <w:fldChar w:fldCharType="begin"/>
            </w:r>
            <w:r>
              <w:rPr>
                <w:noProof/>
                <w:webHidden/>
              </w:rPr>
              <w:instrText xml:space="preserve"> PAGEREF _Toc453871104 \h </w:instrText>
            </w:r>
            <w:r>
              <w:rPr>
                <w:noProof/>
                <w:webHidden/>
              </w:rPr>
            </w:r>
            <w:r>
              <w:rPr>
                <w:noProof/>
                <w:webHidden/>
              </w:rPr>
              <w:fldChar w:fldCharType="separate"/>
            </w:r>
            <w:r>
              <w:rPr>
                <w:noProof/>
                <w:webHidden/>
              </w:rPr>
              <w:t>4</w:t>
            </w:r>
            <w:r>
              <w:rPr>
                <w:noProof/>
                <w:webHidden/>
              </w:rPr>
              <w:fldChar w:fldCharType="end"/>
            </w:r>
          </w:hyperlink>
        </w:p>
        <w:p w:rsidR="004C4080" w:rsidRDefault="004C4080">
          <w:pPr>
            <w:pStyle w:val="TOC1"/>
            <w:tabs>
              <w:tab w:val="right" w:leader="dot" w:pos="9350"/>
            </w:tabs>
            <w:rPr>
              <w:rFonts w:eastAsiaTheme="minorEastAsia"/>
              <w:noProof/>
            </w:rPr>
          </w:pPr>
          <w:hyperlink w:anchor="_Toc453871105" w:history="1">
            <w:r w:rsidRPr="00D7561F">
              <w:rPr>
                <w:rStyle w:val="Hyperlink"/>
                <w:noProof/>
              </w:rPr>
              <w:t>Task 1b2</w:t>
            </w:r>
            <w:r>
              <w:rPr>
                <w:noProof/>
                <w:webHidden/>
              </w:rPr>
              <w:tab/>
            </w:r>
            <w:r>
              <w:rPr>
                <w:noProof/>
                <w:webHidden/>
              </w:rPr>
              <w:fldChar w:fldCharType="begin"/>
            </w:r>
            <w:r>
              <w:rPr>
                <w:noProof/>
                <w:webHidden/>
              </w:rPr>
              <w:instrText xml:space="preserve"> PAGEREF _Toc453871105 \h </w:instrText>
            </w:r>
            <w:r>
              <w:rPr>
                <w:noProof/>
                <w:webHidden/>
              </w:rPr>
            </w:r>
            <w:r>
              <w:rPr>
                <w:noProof/>
                <w:webHidden/>
              </w:rPr>
              <w:fldChar w:fldCharType="separate"/>
            </w:r>
            <w:r>
              <w:rPr>
                <w:noProof/>
                <w:webHidden/>
              </w:rPr>
              <w:t>5</w:t>
            </w:r>
            <w:r>
              <w:rPr>
                <w:noProof/>
                <w:webHidden/>
              </w:rPr>
              <w:fldChar w:fldCharType="end"/>
            </w:r>
          </w:hyperlink>
        </w:p>
        <w:p w:rsidR="004C4080" w:rsidRDefault="004C4080">
          <w:pPr>
            <w:pStyle w:val="TOC1"/>
            <w:tabs>
              <w:tab w:val="right" w:leader="dot" w:pos="9350"/>
            </w:tabs>
            <w:rPr>
              <w:rFonts w:eastAsiaTheme="minorEastAsia"/>
              <w:noProof/>
            </w:rPr>
          </w:pPr>
          <w:hyperlink w:anchor="_Toc453871106" w:history="1">
            <w:r w:rsidRPr="00D7561F">
              <w:rPr>
                <w:rStyle w:val="Hyperlink"/>
                <w:noProof/>
              </w:rPr>
              <w:t>Task 2A</w:t>
            </w:r>
            <w:r>
              <w:rPr>
                <w:noProof/>
                <w:webHidden/>
              </w:rPr>
              <w:tab/>
            </w:r>
            <w:r>
              <w:rPr>
                <w:noProof/>
                <w:webHidden/>
              </w:rPr>
              <w:fldChar w:fldCharType="begin"/>
            </w:r>
            <w:r>
              <w:rPr>
                <w:noProof/>
                <w:webHidden/>
              </w:rPr>
              <w:instrText xml:space="preserve"> PAGEREF _Toc453871106 \h </w:instrText>
            </w:r>
            <w:r>
              <w:rPr>
                <w:noProof/>
                <w:webHidden/>
              </w:rPr>
            </w:r>
            <w:r>
              <w:rPr>
                <w:noProof/>
                <w:webHidden/>
              </w:rPr>
              <w:fldChar w:fldCharType="separate"/>
            </w:r>
            <w:r>
              <w:rPr>
                <w:noProof/>
                <w:webHidden/>
              </w:rPr>
              <w:t>6</w:t>
            </w:r>
            <w:r>
              <w:rPr>
                <w:noProof/>
                <w:webHidden/>
              </w:rPr>
              <w:fldChar w:fldCharType="end"/>
            </w:r>
          </w:hyperlink>
        </w:p>
        <w:p w:rsidR="004C4080" w:rsidRDefault="004C4080">
          <w:pPr>
            <w:pStyle w:val="TOC1"/>
            <w:tabs>
              <w:tab w:val="right" w:leader="dot" w:pos="9350"/>
            </w:tabs>
            <w:rPr>
              <w:rFonts w:eastAsiaTheme="minorEastAsia"/>
              <w:noProof/>
            </w:rPr>
          </w:pPr>
          <w:hyperlink w:anchor="_Toc453871107" w:history="1">
            <w:r w:rsidRPr="00D7561F">
              <w:rPr>
                <w:rStyle w:val="Hyperlink"/>
                <w:noProof/>
              </w:rPr>
              <w:t>Task2b</w:t>
            </w:r>
            <w:r>
              <w:rPr>
                <w:noProof/>
                <w:webHidden/>
              </w:rPr>
              <w:tab/>
            </w:r>
            <w:r>
              <w:rPr>
                <w:noProof/>
                <w:webHidden/>
              </w:rPr>
              <w:fldChar w:fldCharType="begin"/>
            </w:r>
            <w:r>
              <w:rPr>
                <w:noProof/>
                <w:webHidden/>
              </w:rPr>
              <w:instrText xml:space="preserve"> PAGEREF _Toc453871107 \h </w:instrText>
            </w:r>
            <w:r>
              <w:rPr>
                <w:noProof/>
                <w:webHidden/>
              </w:rPr>
            </w:r>
            <w:r>
              <w:rPr>
                <w:noProof/>
                <w:webHidden/>
              </w:rPr>
              <w:fldChar w:fldCharType="separate"/>
            </w:r>
            <w:r>
              <w:rPr>
                <w:noProof/>
                <w:webHidden/>
              </w:rPr>
              <w:t>8</w:t>
            </w:r>
            <w:r>
              <w:rPr>
                <w:noProof/>
                <w:webHidden/>
              </w:rPr>
              <w:fldChar w:fldCharType="end"/>
            </w:r>
          </w:hyperlink>
        </w:p>
        <w:p w:rsidR="004C4080" w:rsidRDefault="004C4080">
          <w:pPr>
            <w:pStyle w:val="TOC1"/>
            <w:tabs>
              <w:tab w:val="right" w:leader="dot" w:pos="9350"/>
            </w:tabs>
            <w:rPr>
              <w:rFonts w:eastAsiaTheme="minorEastAsia"/>
              <w:noProof/>
            </w:rPr>
          </w:pPr>
          <w:hyperlink w:anchor="_Toc453871108" w:history="1">
            <w:r w:rsidRPr="00D7561F">
              <w:rPr>
                <w:rStyle w:val="Hyperlink"/>
                <w:noProof/>
              </w:rPr>
              <w:t>Task 2c</w:t>
            </w:r>
            <w:r>
              <w:rPr>
                <w:noProof/>
                <w:webHidden/>
              </w:rPr>
              <w:tab/>
            </w:r>
            <w:r>
              <w:rPr>
                <w:noProof/>
                <w:webHidden/>
              </w:rPr>
              <w:fldChar w:fldCharType="begin"/>
            </w:r>
            <w:r>
              <w:rPr>
                <w:noProof/>
                <w:webHidden/>
              </w:rPr>
              <w:instrText xml:space="preserve"> PAGEREF _Toc453871108 \h </w:instrText>
            </w:r>
            <w:r>
              <w:rPr>
                <w:noProof/>
                <w:webHidden/>
              </w:rPr>
            </w:r>
            <w:r>
              <w:rPr>
                <w:noProof/>
                <w:webHidden/>
              </w:rPr>
              <w:fldChar w:fldCharType="separate"/>
            </w:r>
            <w:r>
              <w:rPr>
                <w:noProof/>
                <w:webHidden/>
              </w:rPr>
              <w:t>11</w:t>
            </w:r>
            <w:r>
              <w:rPr>
                <w:noProof/>
                <w:webHidden/>
              </w:rPr>
              <w:fldChar w:fldCharType="end"/>
            </w:r>
          </w:hyperlink>
        </w:p>
        <w:p w:rsidR="004C4080" w:rsidRDefault="004C4080">
          <w:pPr>
            <w:pStyle w:val="TOC1"/>
            <w:tabs>
              <w:tab w:val="right" w:leader="dot" w:pos="9350"/>
            </w:tabs>
            <w:rPr>
              <w:rFonts w:eastAsiaTheme="minorEastAsia"/>
              <w:noProof/>
            </w:rPr>
          </w:pPr>
          <w:hyperlink w:anchor="_Toc453871109" w:history="1">
            <w:r w:rsidRPr="00D7561F">
              <w:rPr>
                <w:rStyle w:val="Hyperlink"/>
                <w:noProof/>
              </w:rPr>
              <w:t>Task 3a</w:t>
            </w:r>
            <w:r>
              <w:rPr>
                <w:noProof/>
                <w:webHidden/>
              </w:rPr>
              <w:tab/>
            </w:r>
            <w:r>
              <w:rPr>
                <w:noProof/>
                <w:webHidden/>
              </w:rPr>
              <w:fldChar w:fldCharType="begin"/>
            </w:r>
            <w:r>
              <w:rPr>
                <w:noProof/>
                <w:webHidden/>
              </w:rPr>
              <w:instrText xml:space="preserve"> PAGEREF _Toc453871109 \h </w:instrText>
            </w:r>
            <w:r>
              <w:rPr>
                <w:noProof/>
                <w:webHidden/>
              </w:rPr>
            </w:r>
            <w:r>
              <w:rPr>
                <w:noProof/>
                <w:webHidden/>
              </w:rPr>
              <w:fldChar w:fldCharType="separate"/>
            </w:r>
            <w:r>
              <w:rPr>
                <w:noProof/>
                <w:webHidden/>
              </w:rPr>
              <w:t>12</w:t>
            </w:r>
            <w:r>
              <w:rPr>
                <w:noProof/>
                <w:webHidden/>
              </w:rPr>
              <w:fldChar w:fldCharType="end"/>
            </w:r>
          </w:hyperlink>
        </w:p>
        <w:p w:rsidR="004C4080" w:rsidRDefault="004C4080">
          <w:pPr>
            <w:pStyle w:val="TOC1"/>
            <w:tabs>
              <w:tab w:val="right" w:leader="dot" w:pos="9350"/>
            </w:tabs>
            <w:rPr>
              <w:rFonts w:eastAsiaTheme="minorEastAsia"/>
              <w:noProof/>
            </w:rPr>
          </w:pPr>
          <w:hyperlink w:anchor="_Toc453871110" w:history="1">
            <w:r w:rsidRPr="00D7561F">
              <w:rPr>
                <w:rStyle w:val="Hyperlink"/>
                <w:noProof/>
              </w:rPr>
              <w:t>Task 3b</w:t>
            </w:r>
            <w:r>
              <w:rPr>
                <w:noProof/>
                <w:webHidden/>
              </w:rPr>
              <w:tab/>
            </w:r>
            <w:r>
              <w:rPr>
                <w:noProof/>
                <w:webHidden/>
              </w:rPr>
              <w:fldChar w:fldCharType="begin"/>
            </w:r>
            <w:r>
              <w:rPr>
                <w:noProof/>
                <w:webHidden/>
              </w:rPr>
              <w:instrText xml:space="preserve"> PAGEREF _Toc453871110 \h </w:instrText>
            </w:r>
            <w:r>
              <w:rPr>
                <w:noProof/>
                <w:webHidden/>
              </w:rPr>
            </w:r>
            <w:r>
              <w:rPr>
                <w:noProof/>
                <w:webHidden/>
              </w:rPr>
              <w:fldChar w:fldCharType="separate"/>
            </w:r>
            <w:r>
              <w:rPr>
                <w:noProof/>
                <w:webHidden/>
              </w:rPr>
              <w:t>13</w:t>
            </w:r>
            <w:r>
              <w:rPr>
                <w:noProof/>
                <w:webHidden/>
              </w:rPr>
              <w:fldChar w:fldCharType="end"/>
            </w:r>
          </w:hyperlink>
        </w:p>
        <w:p w:rsidR="0030571A" w:rsidRDefault="0030571A">
          <w:r>
            <w:rPr>
              <w:b/>
              <w:bCs/>
              <w:noProof/>
            </w:rPr>
            <w:fldChar w:fldCharType="end"/>
          </w:r>
        </w:p>
      </w:sdtContent>
    </w:sdt>
    <w:p w:rsidR="0030571A" w:rsidRDefault="0030571A">
      <w:pPr>
        <w:rPr>
          <w:rFonts w:ascii="Cambria" w:hAnsi="Cambria" w:cs="Cambria"/>
          <w:color w:val="000000"/>
          <w:sz w:val="23"/>
          <w:szCs w:val="23"/>
        </w:rPr>
      </w:pPr>
      <w:r>
        <w:rPr>
          <w:sz w:val="23"/>
          <w:szCs w:val="23"/>
        </w:rPr>
        <w:br w:type="page"/>
      </w:r>
    </w:p>
    <w:p w:rsidR="0030571A" w:rsidRDefault="0030571A" w:rsidP="0030571A">
      <w:pPr>
        <w:pStyle w:val="Default"/>
        <w:pageBreakBefore/>
        <w:rPr>
          <w:sz w:val="23"/>
          <w:szCs w:val="23"/>
        </w:rPr>
      </w:pPr>
      <w:bookmarkStart w:id="1" w:name="_Toc453871103"/>
      <w:r w:rsidRPr="0030571A">
        <w:rPr>
          <w:rStyle w:val="Heading1Char"/>
        </w:rPr>
        <w:lastRenderedPageBreak/>
        <w:t>Task 1A</w:t>
      </w:r>
      <w:bookmarkEnd w:id="1"/>
      <w:r>
        <w:br/>
      </w:r>
      <w:r>
        <w:rPr>
          <w:sz w:val="23"/>
          <w:szCs w:val="23"/>
        </w:rPr>
        <w:t xml:space="preserve">With reference to the case study from TMA1, do you think the web application for the case study would be considered secure and pass any of the tests according to the OWASP guide? </w:t>
      </w:r>
      <w:r>
        <w:rPr>
          <w:sz w:val="23"/>
          <w:szCs w:val="23"/>
        </w:rPr>
        <w:br/>
        <w:t xml:space="preserve">Comment on the security and the pass/fail state of the web application. </w:t>
      </w:r>
    </w:p>
    <w:p w:rsidR="0030571A" w:rsidRDefault="0030571A" w:rsidP="0030571A">
      <w:pPr>
        <w:rPr>
          <w:sz w:val="23"/>
          <w:szCs w:val="23"/>
        </w:rPr>
      </w:pPr>
      <w:r>
        <w:rPr>
          <w:sz w:val="23"/>
          <w:szCs w:val="23"/>
        </w:rPr>
        <w:t>Discuss at least three examples from the web application relating to security and/or issues identified by the OWASP to support your answer.</w:t>
      </w:r>
    </w:p>
    <w:p w:rsidR="0030571A" w:rsidRDefault="0030571A" w:rsidP="0030571A">
      <w:pPr>
        <w:rPr>
          <w:sz w:val="23"/>
          <w:szCs w:val="23"/>
        </w:rPr>
      </w:pPr>
    </w:p>
    <w:p w:rsidR="0030571A" w:rsidRPr="00DD0C27" w:rsidRDefault="0030571A" w:rsidP="0030571A">
      <w:pPr>
        <w:rPr>
          <w:i/>
          <w:sz w:val="23"/>
          <w:szCs w:val="23"/>
        </w:rPr>
      </w:pPr>
      <w:r w:rsidRPr="00DD0C27">
        <w:rPr>
          <w:i/>
          <w:sz w:val="23"/>
          <w:szCs w:val="23"/>
        </w:rPr>
        <w:t>After reading through the OWASP guide the application developed for TM1 and TM2 do not meet the requirements and would not be considered secure, they would not pass any of the tests.</w:t>
      </w:r>
      <w:r w:rsidR="00A36B49" w:rsidRPr="00DD0C27">
        <w:rPr>
          <w:i/>
          <w:sz w:val="23"/>
          <w:szCs w:val="23"/>
        </w:rPr>
        <w:t xml:space="preserve"> Therefore the application itself is in a fail state.</w:t>
      </w:r>
    </w:p>
    <w:p w:rsidR="0030571A" w:rsidRPr="00DD0C27" w:rsidRDefault="0030571A" w:rsidP="0030571A">
      <w:pPr>
        <w:rPr>
          <w:i/>
          <w:sz w:val="23"/>
          <w:szCs w:val="23"/>
        </w:rPr>
      </w:pPr>
      <w:r w:rsidRPr="00DD0C27">
        <w:rPr>
          <w:i/>
          <w:sz w:val="23"/>
          <w:szCs w:val="23"/>
        </w:rPr>
        <w:t>The applications do not meet</w:t>
      </w:r>
      <w:r w:rsidR="00DD0C27">
        <w:rPr>
          <w:i/>
          <w:sz w:val="23"/>
          <w:szCs w:val="23"/>
        </w:rPr>
        <w:t xml:space="preserve"> most</w:t>
      </w:r>
      <w:r w:rsidRPr="00DD0C27">
        <w:rPr>
          <w:i/>
          <w:sz w:val="23"/>
          <w:szCs w:val="23"/>
        </w:rPr>
        <w:t xml:space="preserve"> </w:t>
      </w:r>
      <w:r w:rsidR="00DD0C27">
        <w:rPr>
          <w:i/>
          <w:sz w:val="23"/>
          <w:szCs w:val="23"/>
        </w:rPr>
        <w:t xml:space="preserve">of the </w:t>
      </w:r>
      <w:r w:rsidR="00A36B49" w:rsidRPr="00DD0C27">
        <w:rPr>
          <w:i/>
          <w:sz w:val="23"/>
          <w:szCs w:val="23"/>
        </w:rPr>
        <w:t>requirements according to the OWASP guide</w:t>
      </w:r>
      <w:r w:rsidR="00DD0C27">
        <w:rPr>
          <w:i/>
          <w:sz w:val="23"/>
          <w:szCs w:val="23"/>
        </w:rPr>
        <w:t xml:space="preserve"> however I have chosen the next 3 items to explain in detail.</w:t>
      </w:r>
    </w:p>
    <w:p w:rsidR="0030571A" w:rsidRDefault="0030571A" w:rsidP="0030571A">
      <w:pPr>
        <w:rPr>
          <w:i/>
          <w:sz w:val="23"/>
          <w:szCs w:val="23"/>
        </w:rPr>
      </w:pPr>
    </w:p>
    <w:p w:rsidR="0030571A" w:rsidRPr="0030571A" w:rsidRDefault="0030571A" w:rsidP="00CC1A3D">
      <w:pPr>
        <w:pStyle w:val="ListParagraph"/>
        <w:numPr>
          <w:ilvl w:val="0"/>
          <w:numId w:val="3"/>
        </w:numPr>
      </w:pPr>
      <w:r w:rsidRPr="0030571A">
        <w:t>Encrypt authentication data in stora</w:t>
      </w:r>
      <w:r>
        <w:t xml:space="preserve">ge and transit to mitigate risk </w:t>
      </w:r>
      <w:r w:rsidRPr="0030571A">
        <w:t>of information disclosure and authentication protocol attacks.</w:t>
      </w:r>
      <w:r>
        <w:t xml:space="preserve"> </w:t>
      </w:r>
      <w:sdt>
        <w:sdtPr>
          <w:id w:val="-408624339"/>
          <w:citation/>
        </w:sdtPr>
        <w:sdtEndPr/>
        <w:sdtContent>
          <w:r>
            <w:fldChar w:fldCharType="begin"/>
          </w:r>
          <w:r>
            <w:instrText xml:space="preserve"> CITATION Owasp \l 1033 </w:instrText>
          </w:r>
          <w:r>
            <w:fldChar w:fldCharType="separate"/>
          </w:r>
          <w:r w:rsidRPr="0030571A">
            <w:rPr>
              <w:noProof/>
            </w:rPr>
            <w:t>(Muller, 2015)</w:t>
          </w:r>
          <w:r>
            <w:fldChar w:fldCharType="end"/>
          </w:r>
        </w:sdtContent>
      </w:sdt>
    </w:p>
    <w:p w:rsidR="0030571A" w:rsidRPr="0030571A" w:rsidRDefault="0030571A" w:rsidP="0030571A">
      <w:pPr>
        <w:rPr>
          <w:i/>
        </w:rPr>
      </w:pPr>
      <w:r>
        <w:rPr>
          <w:i/>
        </w:rPr>
        <w:t>Data that is collected in the forms that we have developed is saved directly to the PHP form and can be viewed by accessing the page, the pages do not ask for login details or a password and are able to be viewed by anyone.</w:t>
      </w:r>
    </w:p>
    <w:p w:rsidR="0030571A" w:rsidRDefault="00CC1A3D" w:rsidP="00CC1A3D">
      <w:pPr>
        <w:pStyle w:val="ListParagraph"/>
        <w:numPr>
          <w:ilvl w:val="0"/>
          <w:numId w:val="2"/>
        </w:numPr>
      </w:pPr>
      <w:r w:rsidRPr="00CC1A3D">
        <w:t>Error and Exception Handling</w:t>
      </w:r>
    </w:p>
    <w:p w:rsidR="00CC1A3D" w:rsidRDefault="00CC1A3D" w:rsidP="00CC1A3D">
      <w:pPr>
        <w:rPr>
          <w:i/>
        </w:rPr>
      </w:pPr>
      <w:r>
        <w:rPr>
          <w:i/>
        </w:rPr>
        <w:t xml:space="preserve"> The forms that were developed did involve error and exception handling however from a security standpoint the information was presented in a non-secure manner any person accessing the forms could see the coding involved by clicking on the source file – there was no encryption of code.</w:t>
      </w:r>
    </w:p>
    <w:p w:rsidR="00CC1A3D" w:rsidRPr="00CC1A3D" w:rsidRDefault="00CC1A3D" w:rsidP="00CC1A3D">
      <w:pPr>
        <w:pStyle w:val="ListParagraph"/>
        <w:numPr>
          <w:ilvl w:val="0"/>
          <w:numId w:val="2"/>
        </w:numPr>
        <w:rPr>
          <w:i/>
        </w:rPr>
      </w:pPr>
      <w:r w:rsidRPr="00CC1A3D">
        <w:t>User and Session Management</w:t>
      </w:r>
    </w:p>
    <w:p w:rsidR="00CC1A3D" w:rsidRDefault="00CC1A3D" w:rsidP="00CC1A3D">
      <w:pPr>
        <w:rPr>
          <w:i/>
        </w:rPr>
      </w:pPr>
      <w:r>
        <w:rPr>
          <w:i/>
        </w:rPr>
        <w:t>The web application was n</w:t>
      </w:r>
      <w:r w:rsidR="00DD0C27">
        <w:rPr>
          <w:i/>
        </w:rPr>
        <w:t>ot designed in a way that allows</w:t>
      </w:r>
      <w:r>
        <w:rPr>
          <w:i/>
        </w:rPr>
        <w:t xml:space="preserve"> users to create a username and password therefore there is no user management that is able to take place thi</w:t>
      </w:r>
      <w:r w:rsidR="00DD0C27">
        <w:rPr>
          <w:i/>
        </w:rPr>
        <w:t xml:space="preserve">s includes information such saved passwords, roles, security options etc. Session management cannot take place due to users not being required to be logged in. </w:t>
      </w:r>
    </w:p>
    <w:p w:rsidR="008D57BE" w:rsidRDefault="008D57BE">
      <w:pPr>
        <w:rPr>
          <w:i/>
        </w:rPr>
      </w:pPr>
      <w:r>
        <w:rPr>
          <w:i/>
        </w:rPr>
        <w:br w:type="page"/>
      </w:r>
    </w:p>
    <w:p w:rsidR="008D57BE" w:rsidRDefault="008D57BE" w:rsidP="00CC1A3D">
      <w:pPr>
        <w:rPr>
          <w:i/>
        </w:rPr>
      </w:pPr>
    </w:p>
    <w:p w:rsidR="008D57BE" w:rsidRPr="008D57BE" w:rsidRDefault="008D57BE" w:rsidP="008D57BE">
      <w:pPr>
        <w:pStyle w:val="Heading1"/>
      </w:pPr>
      <w:bookmarkStart w:id="2" w:name="_Toc453871104"/>
      <w:r>
        <w:t>Task 1b</w:t>
      </w:r>
      <w:r w:rsidR="00816776">
        <w:t>1</w:t>
      </w:r>
      <w:bookmarkEnd w:id="2"/>
    </w:p>
    <w:p w:rsidR="008D57BE" w:rsidRDefault="008D57BE" w:rsidP="00CC1A3D">
      <w:r>
        <w:t xml:space="preserve">Use your </w:t>
      </w:r>
      <w:proofErr w:type="spellStart"/>
      <w:r>
        <w:t>favourite</w:t>
      </w:r>
      <w:proofErr w:type="spellEnd"/>
      <w:r>
        <w:t xml:space="preserve"> web browser and browse to http://panmore.com/the-ciatriad-confidentiality-integrity-availability. Read through the article and answer the following. Feel free to use alternative sources should the above article prove to be insufficient.</w:t>
      </w:r>
    </w:p>
    <w:p w:rsidR="008D57BE" w:rsidRDefault="008D57BE" w:rsidP="00CC1A3D"/>
    <w:p w:rsidR="008D57BE" w:rsidRDefault="008D57BE" w:rsidP="008D57BE">
      <w:pPr>
        <w:pStyle w:val="ListParagraph"/>
        <w:numPr>
          <w:ilvl w:val="0"/>
          <w:numId w:val="2"/>
        </w:numPr>
        <w:rPr>
          <w:i/>
        </w:rPr>
      </w:pPr>
      <w:r>
        <w:rPr>
          <w:i/>
        </w:rPr>
        <w:t xml:space="preserve">When looking at the CIA Triad it is important to follow all three of the key areas when developing an e-commerce website, </w:t>
      </w:r>
      <w:r w:rsidRPr="008D57BE">
        <w:rPr>
          <w:i/>
        </w:rPr>
        <w:t>Confidentiality, integrity and availability are the concepts most basic to information security. These concepts in the CIA triad must always be part of the core objectives of information security efforts.</w:t>
      </w:r>
    </w:p>
    <w:p w:rsidR="008D57BE" w:rsidRDefault="008D57BE" w:rsidP="008D57BE">
      <w:pPr>
        <w:pStyle w:val="ListParagraph"/>
        <w:numPr>
          <w:ilvl w:val="1"/>
          <w:numId w:val="2"/>
        </w:numPr>
        <w:rPr>
          <w:i/>
        </w:rPr>
      </w:pPr>
      <w:r>
        <w:rPr>
          <w:i/>
        </w:rPr>
        <w:t>Confidentiality</w:t>
      </w:r>
    </w:p>
    <w:p w:rsidR="008D57BE" w:rsidRDefault="008D57BE" w:rsidP="008D57BE">
      <w:pPr>
        <w:pStyle w:val="ListParagraph"/>
        <w:numPr>
          <w:ilvl w:val="2"/>
          <w:numId w:val="2"/>
        </w:numPr>
        <w:rPr>
          <w:i/>
        </w:rPr>
      </w:pPr>
      <w:r>
        <w:rPr>
          <w:i/>
        </w:rPr>
        <w:t>Customers come to your e-commerce website to browse your wares and hopefully purchase whatever it is that you are selling. When you go to buy something online you are asked to enter personal information such as your name, date of birth, address, phone number and other personal information. A customer trusts you with this information and therefore you should keep the information confidential</w:t>
      </w:r>
    </w:p>
    <w:p w:rsidR="008D57BE" w:rsidRDefault="008D57BE" w:rsidP="008D57BE">
      <w:pPr>
        <w:pStyle w:val="ListParagraph"/>
        <w:numPr>
          <w:ilvl w:val="1"/>
          <w:numId w:val="2"/>
        </w:numPr>
        <w:rPr>
          <w:i/>
        </w:rPr>
      </w:pPr>
      <w:r>
        <w:rPr>
          <w:i/>
        </w:rPr>
        <w:t>Integrity</w:t>
      </w:r>
    </w:p>
    <w:p w:rsidR="008D57BE" w:rsidRDefault="008D57BE" w:rsidP="008D57BE">
      <w:pPr>
        <w:pStyle w:val="ListParagraph"/>
        <w:numPr>
          <w:ilvl w:val="2"/>
          <w:numId w:val="2"/>
        </w:numPr>
        <w:rPr>
          <w:i/>
        </w:rPr>
      </w:pPr>
      <w:r>
        <w:rPr>
          <w:i/>
        </w:rPr>
        <w:t xml:space="preserve">Integrity is an important aspect of an e-commerce website because you are trusting that the information that you present to the outside world is correct. Almost all data is still entered manually and is prone to human error or careless access and use. As part of the integrity you need to ensure that the errors in the information system remains unchanged during the storage, transmission and usage of the information when provided. When the customers give you their personal information they are also hoping that you protect this data and don’t use it for other purposes. </w:t>
      </w:r>
      <w:r w:rsidRPr="008D57BE">
        <w:rPr>
          <w:i/>
        </w:rPr>
        <w:t>Integrity relates to information security because accurate and consistent information is a result of proper protection. The CIA triad requires information security measures to monitor and control authorized access, use, and transmission of information.</w:t>
      </w:r>
    </w:p>
    <w:p w:rsidR="008D57BE" w:rsidRDefault="008D57BE" w:rsidP="008D57BE">
      <w:pPr>
        <w:pStyle w:val="ListParagraph"/>
        <w:numPr>
          <w:ilvl w:val="1"/>
          <w:numId w:val="2"/>
        </w:numPr>
        <w:rPr>
          <w:i/>
        </w:rPr>
      </w:pPr>
      <w:r>
        <w:rPr>
          <w:i/>
        </w:rPr>
        <w:t>Availability</w:t>
      </w:r>
    </w:p>
    <w:p w:rsidR="00816776" w:rsidRDefault="00816776" w:rsidP="00816776">
      <w:pPr>
        <w:pStyle w:val="ListParagraph"/>
        <w:numPr>
          <w:ilvl w:val="2"/>
          <w:numId w:val="2"/>
        </w:numPr>
        <w:rPr>
          <w:i/>
        </w:rPr>
      </w:pPr>
      <w:r w:rsidRPr="00816776">
        <w:rPr>
          <w:i/>
        </w:rPr>
        <w:t>The main concern in the CIA triad is that the information should be available when authorized users need to access it. Availability is maintained when all components of the information system are working properly.</w:t>
      </w:r>
      <w:r>
        <w:rPr>
          <w:i/>
        </w:rPr>
        <w:t xml:space="preserve"> In regards to an e-commerce website it is important that the information be available especially if you are offering limited time services, you need to know how many customers you have, what they purchased, when they purchased it by having this information available to you, you would be able to forecast potential sales and amounts.</w:t>
      </w:r>
    </w:p>
    <w:p w:rsidR="00816776" w:rsidRDefault="00816776">
      <w:pPr>
        <w:rPr>
          <w:rFonts w:asciiTheme="majorHAnsi" w:eastAsiaTheme="majorEastAsia" w:hAnsiTheme="majorHAnsi" w:cstheme="majorBidi"/>
          <w:color w:val="2E74B5" w:themeColor="accent1" w:themeShade="BF"/>
          <w:sz w:val="32"/>
          <w:szCs w:val="32"/>
        </w:rPr>
      </w:pPr>
      <w:r>
        <w:br w:type="page"/>
      </w:r>
    </w:p>
    <w:p w:rsidR="00816776" w:rsidRDefault="00816776" w:rsidP="00816776">
      <w:pPr>
        <w:pStyle w:val="Heading1"/>
      </w:pPr>
      <w:bookmarkStart w:id="3" w:name="_Toc453871105"/>
      <w:r>
        <w:lastRenderedPageBreak/>
        <w:t>Task 1b2</w:t>
      </w:r>
      <w:bookmarkEnd w:id="3"/>
    </w:p>
    <w:p w:rsidR="00816776" w:rsidRDefault="00816776" w:rsidP="00816776"/>
    <w:p w:rsidR="00816776" w:rsidRDefault="00816776" w:rsidP="00816776">
      <w:r>
        <w:t>What would you consider to be a limitation with this model in terms of today’s web applications?</w:t>
      </w:r>
    </w:p>
    <w:p w:rsidR="00816776" w:rsidRDefault="00816776" w:rsidP="00816776">
      <w:pPr>
        <w:rPr>
          <w:i/>
        </w:rPr>
      </w:pPr>
      <w:r w:rsidRPr="00816776">
        <w:rPr>
          <w:i/>
        </w:rPr>
        <w:t>The CIA triad has the goals of confidentiality, integrity and availability, which are basic factors in information security. Information security protects valuable information from unauthorized access, modification and distribution.</w:t>
      </w:r>
      <w:r>
        <w:rPr>
          <w:i/>
        </w:rPr>
        <w:t xml:space="preserve"> While this model and its key fundamental points still apply to today’s web applications they are not necessarily followed and as the web keeps growing and more people come online and develop web applications it is getting harder to enforce these points. Web applications can be developed by anyone with enough experience in coding and they don’t necessarily understand these key concepts. I personally have developed a few web applications including two websites which were linked to Amazon as resellers and I didn’t personally know about the CIA Triad until I came to undertake this course of study.</w:t>
      </w:r>
    </w:p>
    <w:p w:rsidR="00816776" w:rsidRDefault="00816776" w:rsidP="00816776">
      <w:pPr>
        <w:rPr>
          <w:i/>
        </w:rPr>
      </w:pPr>
    </w:p>
    <w:p w:rsidR="00816776" w:rsidRDefault="00816776">
      <w:pPr>
        <w:rPr>
          <w:i/>
        </w:rPr>
      </w:pPr>
      <w:r>
        <w:rPr>
          <w:i/>
        </w:rPr>
        <w:br w:type="page"/>
      </w:r>
    </w:p>
    <w:p w:rsidR="00816776" w:rsidRDefault="00816776" w:rsidP="00816776">
      <w:pPr>
        <w:pStyle w:val="Heading1"/>
      </w:pPr>
      <w:bookmarkStart w:id="4" w:name="_Toc453871106"/>
      <w:r>
        <w:lastRenderedPageBreak/>
        <w:t>Task 2A</w:t>
      </w:r>
      <w:bookmarkEnd w:id="4"/>
    </w:p>
    <w:p w:rsidR="009476B6" w:rsidRPr="009476B6" w:rsidRDefault="009476B6" w:rsidP="009476B6"/>
    <w:p w:rsidR="00816776" w:rsidRDefault="00452185" w:rsidP="00816776">
      <w:r>
        <w:t>Creating a GitHub account.</w:t>
      </w:r>
    </w:p>
    <w:p w:rsidR="00816776" w:rsidRDefault="00816776" w:rsidP="00816776">
      <w:r>
        <w:rPr>
          <w:noProof/>
        </w:rPr>
        <w:drawing>
          <wp:inline distT="0" distB="0" distL="0" distR="0" wp14:anchorId="0BAD2486" wp14:editId="0C5ED198">
            <wp:extent cx="3017520" cy="2569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520" cy="2569464"/>
                    </a:xfrm>
                    <a:prstGeom prst="rect">
                      <a:avLst/>
                    </a:prstGeom>
                  </pic:spPr>
                </pic:pic>
              </a:graphicData>
            </a:graphic>
          </wp:inline>
        </w:drawing>
      </w:r>
    </w:p>
    <w:p w:rsidR="00452185" w:rsidRDefault="00452185" w:rsidP="00816776">
      <w:r>
        <w:t>Choosing GitHub Plan</w:t>
      </w:r>
    </w:p>
    <w:p w:rsidR="009476B6" w:rsidRDefault="009476B6" w:rsidP="00816776">
      <w:r>
        <w:rPr>
          <w:noProof/>
        </w:rPr>
        <w:drawing>
          <wp:inline distT="0" distB="0" distL="0" distR="0" wp14:anchorId="2C9B6E71" wp14:editId="61E89DB2">
            <wp:extent cx="3017520" cy="2569464"/>
            <wp:effectExtent l="0" t="0" r="0" b="254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520" cy="2569464"/>
                    </a:xfrm>
                    <a:prstGeom prst="rect">
                      <a:avLst/>
                    </a:prstGeom>
                  </pic:spPr>
                </pic:pic>
              </a:graphicData>
            </a:graphic>
          </wp:inline>
        </w:drawing>
      </w:r>
      <w:r w:rsidR="00452185">
        <w:br/>
      </w:r>
    </w:p>
    <w:p w:rsidR="00452185" w:rsidRDefault="00452185" w:rsidP="00816776"/>
    <w:p w:rsidR="00452185" w:rsidRDefault="00452185" w:rsidP="00816776"/>
    <w:p w:rsidR="00452185" w:rsidRDefault="00452185" w:rsidP="00816776"/>
    <w:p w:rsidR="00452185" w:rsidRDefault="00452185" w:rsidP="00816776"/>
    <w:p w:rsidR="00452185" w:rsidRDefault="00452185" w:rsidP="00816776"/>
    <w:p w:rsidR="00452185" w:rsidRDefault="00452185" w:rsidP="00816776">
      <w:r>
        <w:lastRenderedPageBreak/>
        <w:t>Verifying email address.</w:t>
      </w:r>
    </w:p>
    <w:p w:rsidR="00816776" w:rsidRDefault="009476B6" w:rsidP="00816776">
      <w:r>
        <w:rPr>
          <w:noProof/>
        </w:rPr>
        <w:drawing>
          <wp:inline distT="0" distB="0" distL="0" distR="0" wp14:anchorId="33F69BCB" wp14:editId="16C38454">
            <wp:extent cx="3017520" cy="2569464"/>
            <wp:effectExtent l="0" t="0" r="0" b="254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7520" cy="2569464"/>
                    </a:xfrm>
                    <a:prstGeom prst="rect">
                      <a:avLst/>
                    </a:prstGeom>
                  </pic:spPr>
                </pic:pic>
              </a:graphicData>
            </a:graphic>
          </wp:inline>
        </w:drawing>
      </w:r>
    </w:p>
    <w:p w:rsidR="00452185" w:rsidRDefault="00452185" w:rsidP="00816776">
      <w:r>
        <w:t>My GitHub account created.</w:t>
      </w:r>
    </w:p>
    <w:p w:rsidR="00816776" w:rsidRDefault="00816776" w:rsidP="00816776">
      <w:pPr>
        <w:rPr>
          <w:i/>
        </w:rPr>
      </w:pPr>
    </w:p>
    <w:p w:rsidR="00816776" w:rsidRPr="00816776" w:rsidRDefault="009476B6" w:rsidP="00816776">
      <w:pPr>
        <w:rPr>
          <w:i/>
        </w:rPr>
      </w:pPr>
      <w:r>
        <w:rPr>
          <w:noProof/>
        </w:rPr>
        <w:drawing>
          <wp:inline distT="0" distB="0" distL="0" distR="0" wp14:anchorId="65B84C3A" wp14:editId="6A51325F">
            <wp:extent cx="3017520" cy="2560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520" cy="2560320"/>
                    </a:xfrm>
                    <a:prstGeom prst="rect">
                      <a:avLst/>
                    </a:prstGeom>
                  </pic:spPr>
                </pic:pic>
              </a:graphicData>
            </a:graphic>
          </wp:inline>
        </w:drawing>
      </w:r>
    </w:p>
    <w:p w:rsidR="00816776" w:rsidRPr="00816776" w:rsidRDefault="00816776" w:rsidP="00816776"/>
    <w:p w:rsidR="00452185" w:rsidRDefault="00816776" w:rsidP="00816776">
      <w:pPr>
        <w:pStyle w:val="ListParagraph"/>
        <w:ind w:left="1440"/>
        <w:rPr>
          <w:i/>
        </w:rPr>
      </w:pPr>
      <w:r>
        <w:rPr>
          <w:i/>
        </w:rPr>
        <w:t xml:space="preserve"> </w:t>
      </w:r>
    </w:p>
    <w:p w:rsidR="00452185" w:rsidRDefault="00452185" w:rsidP="00452185">
      <w:r>
        <w:br w:type="page"/>
      </w:r>
    </w:p>
    <w:p w:rsidR="008D57BE" w:rsidRDefault="00452185" w:rsidP="00452185">
      <w:pPr>
        <w:pStyle w:val="Heading1"/>
      </w:pPr>
      <w:bookmarkStart w:id="5" w:name="_Toc453871107"/>
      <w:r>
        <w:lastRenderedPageBreak/>
        <w:t>Task2b</w:t>
      </w:r>
      <w:bookmarkEnd w:id="5"/>
    </w:p>
    <w:p w:rsidR="00452185" w:rsidRDefault="00452185" w:rsidP="00452185"/>
    <w:p w:rsidR="00452185" w:rsidRDefault="00452185" w:rsidP="00452185">
      <w:r>
        <w:t>Cloning Free Code Camp</w:t>
      </w:r>
    </w:p>
    <w:p w:rsidR="00452185" w:rsidRPr="00452185" w:rsidRDefault="00452185" w:rsidP="00452185">
      <w:r>
        <w:rPr>
          <w:noProof/>
        </w:rPr>
        <w:drawing>
          <wp:inline distT="0" distB="0" distL="0" distR="0" wp14:anchorId="48065688" wp14:editId="36326816">
            <wp:extent cx="5943600" cy="2282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2825"/>
                    </a:xfrm>
                    <a:prstGeom prst="rect">
                      <a:avLst/>
                    </a:prstGeom>
                  </pic:spPr>
                </pic:pic>
              </a:graphicData>
            </a:graphic>
          </wp:inline>
        </w:drawing>
      </w:r>
    </w:p>
    <w:p w:rsidR="00452185" w:rsidRDefault="00452185" w:rsidP="00452185"/>
    <w:p w:rsidR="000903F6" w:rsidRDefault="000903F6" w:rsidP="00452185">
      <w:proofErr w:type="spellStart"/>
      <w:r>
        <w:t>FreeCode</w:t>
      </w:r>
      <w:proofErr w:type="spellEnd"/>
      <w:r>
        <w:t xml:space="preserve"> camp cloned and opened in GitHub desktop</w:t>
      </w:r>
    </w:p>
    <w:p w:rsidR="000903F6" w:rsidRDefault="000903F6" w:rsidP="00452185"/>
    <w:p w:rsidR="000903F6" w:rsidRDefault="000903F6" w:rsidP="00452185">
      <w:r>
        <w:rPr>
          <w:noProof/>
        </w:rPr>
        <w:drawing>
          <wp:inline distT="0" distB="0" distL="0" distR="0" wp14:anchorId="46CFF52D" wp14:editId="32FD8961">
            <wp:extent cx="5943600" cy="1570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0355"/>
                    </a:xfrm>
                    <a:prstGeom prst="rect">
                      <a:avLst/>
                    </a:prstGeom>
                  </pic:spPr>
                </pic:pic>
              </a:graphicData>
            </a:graphic>
          </wp:inline>
        </w:drawing>
      </w:r>
    </w:p>
    <w:p w:rsidR="000903F6" w:rsidRDefault="000903F6" w:rsidP="00452185"/>
    <w:p w:rsidR="00C02BD4" w:rsidRDefault="00C02BD4">
      <w:r>
        <w:br w:type="page"/>
      </w:r>
    </w:p>
    <w:p w:rsidR="00C02BD4" w:rsidRDefault="00C02BD4">
      <w:r>
        <w:lastRenderedPageBreak/>
        <w:br w:type="page"/>
      </w:r>
    </w:p>
    <w:p w:rsidR="000903F6" w:rsidRDefault="000903F6" w:rsidP="00452185">
      <w:r>
        <w:lastRenderedPageBreak/>
        <w:t>New Repository created for TM4</w:t>
      </w:r>
    </w:p>
    <w:p w:rsidR="000903F6" w:rsidRDefault="00C02BD4" w:rsidP="00452185">
      <w:r>
        <w:rPr>
          <w:noProof/>
        </w:rPr>
        <w:drawing>
          <wp:inline distT="0" distB="0" distL="0" distR="0" wp14:anchorId="438C1366" wp14:editId="6FD0FCA1">
            <wp:extent cx="5943600" cy="3256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6915"/>
                    </a:xfrm>
                    <a:prstGeom prst="rect">
                      <a:avLst/>
                    </a:prstGeom>
                  </pic:spPr>
                </pic:pic>
              </a:graphicData>
            </a:graphic>
          </wp:inline>
        </w:drawing>
      </w:r>
    </w:p>
    <w:p w:rsidR="00452185" w:rsidRDefault="00452185" w:rsidP="00452185"/>
    <w:p w:rsidR="00452185" w:rsidRPr="00452185" w:rsidRDefault="00452185" w:rsidP="00452185"/>
    <w:p w:rsidR="00C02BD4" w:rsidRDefault="00C02BD4">
      <w:pPr>
        <w:rPr>
          <w:rFonts w:asciiTheme="majorHAnsi" w:eastAsiaTheme="majorEastAsia" w:hAnsiTheme="majorHAnsi" w:cstheme="majorBidi"/>
          <w:color w:val="2E74B5" w:themeColor="accent1" w:themeShade="BF"/>
          <w:sz w:val="32"/>
          <w:szCs w:val="32"/>
        </w:rPr>
      </w:pPr>
      <w:r>
        <w:br w:type="page"/>
      </w:r>
    </w:p>
    <w:p w:rsidR="00CC1A3D" w:rsidRDefault="00C02BD4" w:rsidP="00C02BD4">
      <w:pPr>
        <w:pStyle w:val="Heading1"/>
      </w:pPr>
      <w:bookmarkStart w:id="6" w:name="_Toc453871108"/>
      <w:r>
        <w:lastRenderedPageBreak/>
        <w:t>Task 2c</w:t>
      </w:r>
      <w:bookmarkEnd w:id="6"/>
    </w:p>
    <w:p w:rsidR="00C02BD4" w:rsidRDefault="00C02BD4" w:rsidP="00C02BD4"/>
    <w:tbl>
      <w:tblPr>
        <w:tblStyle w:val="TableGrid"/>
        <w:tblW w:w="9625" w:type="dxa"/>
        <w:tblLook w:val="04A0" w:firstRow="1" w:lastRow="0" w:firstColumn="1" w:lastColumn="0" w:noHBand="0" w:noVBand="1"/>
      </w:tblPr>
      <w:tblGrid>
        <w:gridCol w:w="2337"/>
        <w:gridCol w:w="957"/>
        <w:gridCol w:w="1181"/>
        <w:gridCol w:w="5150"/>
      </w:tblGrid>
      <w:tr w:rsidR="00C02BD4" w:rsidTr="00C02BD4">
        <w:tc>
          <w:tcPr>
            <w:tcW w:w="2337" w:type="dxa"/>
            <w:shd w:val="clear" w:color="auto" w:fill="BDD6EE" w:themeFill="accent1" w:themeFillTint="66"/>
          </w:tcPr>
          <w:p w:rsidR="00C02BD4" w:rsidRPr="00C02BD4" w:rsidRDefault="00C02BD4" w:rsidP="00C02BD4">
            <w:pPr>
              <w:jc w:val="center"/>
              <w:rPr>
                <w:b/>
                <w:u w:val="single"/>
              </w:rPr>
            </w:pPr>
            <w:r w:rsidRPr="00C02BD4">
              <w:rPr>
                <w:b/>
                <w:u w:val="single"/>
              </w:rPr>
              <w:t>Key Feature</w:t>
            </w:r>
          </w:p>
        </w:tc>
        <w:tc>
          <w:tcPr>
            <w:tcW w:w="957" w:type="dxa"/>
            <w:shd w:val="clear" w:color="auto" w:fill="BDD6EE" w:themeFill="accent1" w:themeFillTint="66"/>
          </w:tcPr>
          <w:p w:rsidR="00C02BD4" w:rsidRPr="00C02BD4" w:rsidRDefault="00C02BD4" w:rsidP="00C02BD4">
            <w:pPr>
              <w:jc w:val="center"/>
              <w:rPr>
                <w:b/>
                <w:u w:val="single"/>
              </w:rPr>
            </w:pPr>
            <w:r w:rsidRPr="00C02BD4">
              <w:rPr>
                <w:b/>
                <w:u w:val="single"/>
              </w:rPr>
              <w:t>GitHub</w:t>
            </w:r>
          </w:p>
        </w:tc>
        <w:tc>
          <w:tcPr>
            <w:tcW w:w="1181" w:type="dxa"/>
            <w:shd w:val="clear" w:color="auto" w:fill="BDD6EE" w:themeFill="accent1" w:themeFillTint="66"/>
          </w:tcPr>
          <w:p w:rsidR="00C02BD4" w:rsidRPr="00C02BD4" w:rsidRDefault="00F3108F" w:rsidP="00C02BD4">
            <w:pPr>
              <w:jc w:val="center"/>
              <w:rPr>
                <w:b/>
                <w:u w:val="single"/>
              </w:rPr>
            </w:pPr>
            <w:r>
              <w:rPr>
                <w:b/>
                <w:u w:val="single"/>
              </w:rPr>
              <w:t>Bit</w:t>
            </w:r>
            <w:r w:rsidRPr="00C02BD4">
              <w:rPr>
                <w:b/>
                <w:u w:val="single"/>
              </w:rPr>
              <w:t>Bucket</w:t>
            </w:r>
          </w:p>
        </w:tc>
        <w:tc>
          <w:tcPr>
            <w:tcW w:w="5150" w:type="dxa"/>
            <w:shd w:val="clear" w:color="auto" w:fill="BDD6EE" w:themeFill="accent1" w:themeFillTint="66"/>
          </w:tcPr>
          <w:p w:rsidR="00C02BD4" w:rsidRPr="00C02BD4" w:rsidRDefault="00C02BD4" w:rsidP="00C02BD4">
            <w:pPr>
              <w:jc w:val="center"/>
              <w:rPr>
                <w:b/>
                <w:u w:val="single"/>
              </w:rPr>
            </w:pPr>
            <w:r w:rsidRPr="00C02BD4">
              <w:rPr>
                <w:b/>
                <w:u w:val="single"/>
              </w:rPr>
              <w:t>Comments</w:t>
            </w:r>
          </w:p>
        </w:tc>
      </w:tr>
      <w:tr w:rsidR="00C02BD4" w:rsidTr="00DA5C19">
        <w:tc>
          <w:tcPr>
            <w:tcW w:w="2337" w:type="dxa"/>
          </w:tcPr>
          <w:p w:rsidR="00C02BD4" w:rsidRDefault="00C02BD4" w:rsidP="00C02BD4">
            <w:pPr>
              <w:pStyle w:val="ListParagraph"/>
              <w:numPr>
                <w:ilvl w:val="0"/>
                <w:numId w:val="4"/>
              </w:numPr>
            </w:pPr>
            <w:r>
              <w:t>Pull Requests</w:t>
            </w:r>
          </w:p>
        </w:tc>
        <w:tc>
          <w:tcPr>
            <w:tcW w:w="957" w:type="dxa"/>
            <w:vAlign w:val="center"/>
          </w:tcPr>
          <w:p w:rsidR="00C02BD4" w:rsidRDefault="00DA5C19" w:rsidP="00DA5C19">
            <w:pPr>
              <w:jc w:val="center"/>
            </w:pPr>
            <w:r>
              <w:fldChar w:fldCharType="begin">
                <w:ffData>
                  <w:name w:val="Check1"/>
                  <w:enabled/>
                  <w:calcOnExit w:val="0"/>
                  <w:checkBox>
                    <w:sizeAuto/>
                    <w:default w:val="1"/>
                  </w:checkBox>
                </w:ffData>
              </w:fldChar>
            </w:r>
            <w:bookmarkStart w:id="7" w:name="Check1"/>
            <w:r>
              <w:instrText xml:space="preserve"> FORMCHECKBOX </w:instrText>
            </w:r>
            <w:r>
              <w:fldChar w:fldCharType="end"/>
            </w:r>
            <w:bookmarkEnd w:id="7"/>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Both Github and BitBucket allow you to pull information from their online repositories</w:t>
            </w:r>
            <w:r>
              <w:br/>
            </w:r>
          </w:p>
        </w:tc>
      </w:tr>
      <w:tr w:rsidR="00C02BD4" w:rsidTr="00DA5C19">
        <w:tc>
          <w:tcPr>
            <w:tcW w:w="2337" w:type="dxa"/>
          </w:tcPr>
          <w:p w:rsidR="00C02BD4" w:rsidRDefault="00C02BD4" w:rsidP="00C02BD4">
            <w:pPr>
              <w:pStyle w:val="ListParagraph"/>
              <w:numPr>
                <w:ilvl w:val="0"/>
                <w:numId w:val="4"/>
              </w:numPr>
            </w:pPr>
            <w:r>
              <w:t>Branch Permissions</w:t>
            </w:r>
          </w:p>
        </w:tc>
        <w:tc>
          <w:tcPr>
            <w:tcW w:w="957" w:type="dxa"/>
            <w:vAlign w:val="center"/>
          </w:tcPr>
          <w:p w:rsidR="00C02BD4" w:rsidRDefault="00DA5C19" w:rsidP="00DA5C19">
            <w:pPr>
              <w:jc w:val="center"/>
            </w:pPr>
            <w:r>
              <w:fldChar w:fldCharType="begin">
                <w:ffData>
                  <w:name w:val="Check1"/>
                  <w:enabled/>
                  <w:calcOnExit w:val="0"/>
                  <w:checkBox>
                    <w:sizeAuto/>
                    <w:default w:val="0"/>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While GitHub allows you to set permissions, BitBucket takes this one step further and you can set permissions or branches of a project</w:t>
            </w:r>
          </w:p>
        </w:tc>
      </w:tr>
      <w:tr w:rsidR="00C02BD4" w:rsidTr="00DA5C19">
        <w:tc>
          <w:tcPr>
            <w:tcW w:w="2337" w:type="dxa"/>
          </w:tcPr>
          <w:p w:rsidR="00C02BD4" w:rsidRDefault="00C02BD4" w:rsidP="00C02BD4">
            <w:pPr>
              <w:pStyle w:val="ListParagraph"/>
              <w:numPr>
                <w:ilvl w:val="0"/>
                <w:numId w:val="4"/>
              </w:numPr>
            </w:pPr>
            <w:r>
              <w:t>Collaboration</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Both Github and BitBucket allow you to</w:t>
            </w:r>
            <w:r>
              <w:t xml:space="preserve"> </w:t>
            </w:r>
            <w:r w:rsidR="008256AC">
              <w:t>collaborate</w:t>
            </w:r>
            <w:r>
              <w:t xml:space="preserve"> on a project with other employees</w:t>
            </w:r>
            <w:r>
              <w:br/>
            </w:r>
          </w:p>
        </w:tc>
      </w:tr>
      <w:tr w:rsidR="00C02BD4" w:rsidTr="00DA5C19">
        <w:tc>
          <w:tcPr>
            <w:tcW w:w="2337" w:type="dxa"/>
          </w:tcPr>
          <w:p w:rsidR="00C02BD4" w:rsidRDefault="00C02BD4" w:rsidP="00C02BD4">
            <w:pPr>
              <w:pStyle w:val="ListParagraph"/>
              <w:numPr>
                <w:ilvl w:val="0"/>
                <w:numId w:val="4"/>
              </w:numPr>
            </w:pPr>
            <w:r>
              <w:t>Diff Views</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 xml:space="preserve">BitBucket allows for Diff views, however GitHub has built it into their </w:t>
            </w:r>
            <w:r w:rsidR="008256AC">
              <w:t>collaborative</w:t>
            </w:r>
            <w:r>
              <w:t xml:space="preserve"> code.</w:t>
            </w:r>
            <w:r>
              <w:br/>
            </w:r>
          </w:p>
        </w:tc>
      </w:tr>
      <w:tr w:rsidR="00C02BD4" w:rsidTr="00DA5C19">
        <w:tc>
          <w:tcPr>
            <w:tcW w:w="2337" w:type="dxa"/>
          </w:tcPr>
          <w:p w:rsidR="00C02BD4" w:rsidRDefault="00C02BD4" w:rsidP="00C02BD4">
            <w:pPr>
              <w:pStyle w:val="ListParagraph"/>
              <w:numPr>
                <w:ilvl w:val="0"/>
                <w:numId w:val="4"/>
              </w:numPr>
            </w:pPr>
            <w:r>
              <w:t>Jira Integration</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Both G</w:t>
            </w:r>
            <w:r>
              <w:t>ithub and BitBucket support Jira integration through the use of an API</w:t>
            </w:r>
            <w:r>
              <w:br/>
            </w:r>
          </w:p>
        </w:tc>
      </w:tr>
      <w:tr w:rsidR="00C02BD4" w:rsidTr="00DA5C19">
        <w:tc>
          <w:tcPr>
            <w:tcW w:w="2337" w:type="dxa"/>
          </w:tcPr>
          <w:p w:rsidR="00C02BD4" w:rsidRDefault="00C02BD4" w:rsidP="00C02BD4">
            <w:pPr>
              <w:pStyle w:val="ListParagraph"/>
              <w:numPr>
                <w:ilvl w:val="0"/>
                <w:numId w:val="4"/>
              </w:numPr>
            </w:pPr>
            <w:r>
              <w:t>3</w:t>
            </w:r>
            <w:r w:rsidRPr="00C02BD4">
              <w:rPr>
                <w:vertAlign w:val="superscript"/>
              </w:rPr>
              <w:t>rd</w:t>
            </w:r>
            <w:r>
              <w:t xml:space="preserve"> Party Integrations</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DA5C19" w:rsidP="00C02BD4">
            <w:r>
              <w:t>Both G</w:t>
            </w:r>
            <w:r>
              <w:t>ithub and BitBucket support additional 3</w:t>
            </w:r>
            <w:r w:rsidRPr="00DA5C19">
              <w:rPr>
                <w:vertAlign w:val="superscript"/>
              </w:rPr>
              <w:t>rd</w:t>
            </w:r>
            <w:r>
              <w:t xml:space="preserve"> Party API integrations to allow you to code better</w:t>
            </w:r>
            <w:r>
              <w:br/>
            </w:r>
          </w:p>
        </w:tc>
      </w:tr>
      <w:tr w:rsidR="00C02BD4" w:rsidTr="00DA5C19">
        <w:tc>
          <w:tcPr>
            <w:tcW w:w="2337" w:type="dxa"/>
          </w:tcPr>
          <w:p w:rsidR="00C02BD4" w:rsidRDefault="00DA5C19" w:rsidP="00C02BD4">
            <w:pPr>
              <w:pStyle w:val="ListParagraph"/>
              <w:numPr>
                <w:ilvl w:val="0"/>
                <w:numId w:val="4"/>
              </w:numPr>
            </w:pPr>
            <w:r>
              <w:t>Programming Languages</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Check1"/>
                  <w:enabled/>
                  <w:calcOnExit w:val="0"/>
                  <w:checkBox>
                    <w:sizeAuto/>
                    <w:default w:val="0"/>
                  </w:checkBox>
                </w:ffData>
              </w:fldChar>
            </w:r>
            <w:r>
              <w:instrText xml:space="preserve"> FORMCHECKBOX </w:instrText>
            </w:r>
            <w:r>
              <w:fldChar w:fldCharType="end"/>
            </w:r>
          </w:p>
        </w:tc>
        <w:tc>
          <w:tcPr>
            <w:tcW w:w="5150" w:type="dxa"/>
          </w:tcPr>
          <w:p w:rsidR="00C02BD4" w:rsidRDefault="00DA5C19" w:rsidP="00C02BD4">
            <w:r>
              <w:t>GitHub supports more programming languages then BitBucket</w:t>
            </w:r>
            <w:r>
              <w:br/>
            </w:r>
          </w:p>
        </w:tc>
      </w:tr>
      <w:tr w:rsidR="00C02BD4" w:rsidTr="00DA5C19">
        <w:tc>
          <w:tcPr>
            <w:tcW w:w="2337" w:type="dxa"/>
          </w:tcPr>
          <w:p w:rsidR="00C02BD4" w:rsidRDefault="00C02BD4" w:rsidP="00C02BD4">
            <w:pPr>
              <w:pStyle w:val="ListParagraph"/>
              <w:numPr>
                <w:ilvl w:val="0"/>
                <w:numId w:val="4"/>
              </w:numPr>
            </w:pPr>
            <w:r>
              <w:t>Desktop Client</w:t>
            </w:r>
          </w:p>
        </w:tc>
        <w:tc>
          <w:tcPr>
            <w:tcW w:w="957" w:type="dxa"/>
            <w:vAlign w:val="center"/>
          </w:tcPr>
          <w:p w:rsidR="00C02BD4" w:rsidRDefault="00DA5C19"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
                  <w:enabled/>
                  <w:calcOnExit w:val="0"/>
                  <w:checkBox>
                    <w:sizeAuto/>
                    <w:default w:val="0"/>
                  </w:checkBox>
                </w:ffData>
              </w:fldChar>
            </w:r>
            <w:r>
              <w:instrText xml:space="preserve"> FORMCHECKBOX </w:instrText>
            </w:r>
            <w:r>
              <w:fldChar w:fldCharType="end"/>
            </w:r>
          </w:p>
        </w:tc>
        <w:tc>
          <w:tcPr>
            <w:tcW w:w="5150" w:type="dxa"/>
          </w:tcPr>
          <w:p w:rsidR="00C02BD4" w:rsidRDefault="00DA5C19" w:rsidP="00C02BD4">
            <w:r>
              <w:t>Both G</w:t>
            </w:r>
            <w:r>
              <w:t xml:space="preserve">ithub and BitBucket have desktop clients that allow you to connect to repositories however </w:t>
            </w:r>
            <w:r w:rsidR="008256AC">
              <w:t>Githubs</w:t>
            </w:r>
            <w:r>
              <w:t xml:space="preserve"> client is more user friendly</w:t>
            </w:r>
            <w:r>
              <w:br/>
            </w:r>
          </w:p>
        </w:tc>
      </w:tr>
      <w:tr w:rsidR="00C02BD4" w:rsidTr="00DA5C19">
        <w:tc>
          <w:tcPr>
            <w:tcW w:w="2337" w:type="dxa"/>
          </w:tcPr>
          <w:p w:rsidR="00C02BD4" w:rsidRDefault="00C02BD4" w:rsidP="008256AC">
            <w:pPr>
              <w:pStyle w:val="ListParagraph"/>
              <w:numPr>
                <w:ilvl w:val="0"/>
                <w:numId w:val="4"/>
              </w:numPr>
            </w:pPr>
            <w:r>
              <w:t>Pr</w:t>
            </w:r>
            <w:r w:rsidR="008256AC">
              <w:t>icing</w:t>
            </w:r>
          </w:p>
        </w:tc>
        <w:tc>
          <w:tcPr>
            <w:tcW w:w="957" w:type="dxa"/>
            <w:vAlign w:val="center"/>
          </w:tcPr>
          <w:p w:rsidR="00C02BD4" w:rsidRDefault="00DA5C19" w:rsidP="00DA5C19">
            <w:pPr>
              <w:jc w:val="center"/>
            </w:pPr>
            <w:r>
              <w:fldChar w:fldCharType="begin">
                <w:ffData>
                  <w:name w:val="Check1"/>
                  <w:enabled/>
                  <w:calcOnExit w:val="0"/>
                  <w:checkBox>
                    <w:sizeAuto/>
                    <w:default w:val="0"/>
                  </w:checkBox>
                </w:ffData>
              </w:fldChar>
            </w:r>
            <w:r>
              <w:instrText xml:space="preserve"> FORMCHECKBOX </w:instrText>
            </w:r>
            <w:r>
              <w:fldChar w:fldCharType="end"/>
            </w:r>
          </w:p>
        </w:tc>
        <w:tc>
          <w:tcPr>
            <w:tcW w:w="1181" w:type="dxa"/>
            <w:vAlign w:val="center"/>
          </w:tcPr>
          <w:p w:rsidR="00C02BD4" w:rsidRDefault="008256AC"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8256AC" w:rsidP="00C02BD4">
            <w:r>
              <w:t>Both support free Public repositories however if you want to go private there is a cost involved – Bit Bucket is cheaper for more users then GitHub</w:t>
            </w:r>
            <w:r w:rsidR="00DA5C19">
              <w:br/>
            </w:r>
          </w:p>
        </w:tc>
      </w:tr>
      <w:tr w:rsidR="00C02BD4" w:rsidTr="00DA5C19">
        <w:tc>
          <w:tcPr>
            <w:tcW w:w="2337" w:type="dxa"/>
          </w:tcPr>
          <w:p w:rsidR="00C02BD4" w:rsidRDefault="00C02BD4" w:rsidP="00C02BD4">
            <w:pPr>
              <w:pStyle w:val="ListParagraph"/>
              <w:numPr>
                <w:ilvl w:val="0"/>
                <w:numId w:val="4"/>
              </w:numPr>
            </w:pPr>
            <w:r>
              <w:t>Issue Tracking</w:t>
            </w:r>
          </w:p>
        </w:tc>
        <w:tc>
          <w:tcPr>
            <w:tcW w:w="957" w:type="dxa"/>
            <w:vAlign w:val="center"/>
          </w:tcPr>
          <w:p w:rsidR="00C02BD4" w:rsidRDefault="008256AC" w:rsidP="00DA5C19">
            <w:pPr>
              <w:jc w:val="center"/>
            </w:pPr>
            <w:r>
              <w:fldChar w:fldCharType="begin">
                <w:ffData>
                  <w:name w:val=""/>
                  <w:enabled/>
                  <w:calcOnExit w:val="0"/>
                  <w:checkBox>
                    <w:sizeAuto/>
                    <w:default w:val="0"/>
                  </w:checkBox>
                </w:ffData>
              </w:fldChar>
            </w:r>
            <w:r>
              <w:instrText xml:space="preserve"> FORMCHECKBOX </w:instrText>
            </w:r>
            <w:r>
              <w:fldChar w:fldCharType="end"/>
            </w:r>
          </w:p>
        </w:tc>
        <w:tc>
          <w:tcPr>
            <w:tcW w:w="1181" w:type="dxa"/>
            <w:vAlign w:val="center"/>
          </w:tcPr>
          <w:p w:rsidR="00C02BD4" w:rsidRDefault="008256AC"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5150" w:type="dxa"/>
          </w:tcPr>
          <w:p w:rsidR="00C02BD4" w:rsidRDefault="008256AC" w:rsidP="00C02BD4">
            <w:r>
              <w:t xml:space="preserve">Both Support Issue tracking and problems with Code – BitBucket lays this out better then </w:t>
            </w:r>
            <w:proofErr w:type="spellStart"/>
            <w:r>
              <w:t>github</w:t>
            </w:r>
            <w:proofErr w:type="spellEnd"/>
            <w:r>
              <w:t xml:space="preserve"> however.</w:t>
            </w:r>
            <w:r w:rsidR="00DA5C19">
              <w:br/>
            </w:r>
          </w:p>
        </w:tc>
      </w:tr>
      <w:tr w:rsidR="00C02BD4" w:rsidTr="00DA5C19">
        <w:tc>
          <w:tcPr>
            <w:tcW w:w="2337" w:type="dxa"/>
          </w:tcPr>
          <w:p w:rsidR="00C02BD4" w:rsidRDefault="00C02BD4" w:rsidP="00C02BD4">
            <w:pPr>
              <w:pStyle w:val="ListParagraph"/>
              <w:numPr>
                <w:ilvl w:val="0"/>
                <w:numId w:val="4"/>
              </w:numPr>
            </w:pPr>
            <w:r>
              <w:t>Wiki</w:t>
            </w:r>
          </w:p>
        </w:tc>
        <w:tc>
          <w:tcPr>
            <w:tcW w:w="957" w:type="dxa"/>
            <w:vAlign w:val="center"/>
          </w:tcPr>
          <w:p w:rsidR="00C02BD4" w:rsidRDefault="008256AC" w:rsidP="00DA5C19">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1181" w:type="dxa"/>
            <w:vAlign w:val="center"/>
          </w:tcPr>
          <w:p w:rsidR="00C02BD4" w:rsidRDefault="00DA5C19" w:rsidP="00DA5C19">
            <w:pPr>
              <w:jc w:val="center"/>
            </w:pPr>
            <w:r>
              <w:fldChar w:fldCharType="begin">
                <w:ffData>
                  <w:name w:val="Check1"/>
                  <w:enabled/>
                  <w:calcOnExit w:val="0"/>
                  <w:checkBox>
                    <w:sizeAuto/>
                    <w:default w:val="0"/>
                  </w:checkBox>
                </w:ffData>
              </w:fldChar>
            </w:r>
            <w:r>
              <w:instrText xml:space="preserve"> FORMCHECKBOX </w:instrText>
            </w:r>
            <w:r>
              <w:fldChar w:fldCharType="end"/>
            </w:r>
          </w:p>
        </w:tc>
        <w:tc>
          <w:tcPr>
            <w:tcW w:w="5150" w:type="dxa"/>
          </w:tcPr>
          <w:p w:rsidR="00C02BD4" w:rsidRDefault="008256AC" w:rsidP="00C02BD4">
            <w:r>
              <w:t xml:space="preserve">GitHub has a better Wiki for support and layout and this allows better </w:t>
            </w:r>
            <w:r w:rsidR="006E4390">
              <w:t xml:space="preserve">end </w:t>
            </w:r>
            <w:r>
              <w:t>user support.</w:t>
            </w:r>
            <w:r w:rsidR="00DA5C19">
              <w:br/>
            </w:r>
          </w:p>
        </w:tc>
      </w:tr>
    </w:tbl>
    <w:p w:rsidR="00C02BD4" w:rsidRPr="00C02BD4" w:rsidRDefault="00C02BD4" w:rsidP="00C02BD4"/>
    <w:p w:rsidR="0030571A" w:rsidRPr="0030571A" w:rsidRDefault="00505B8F" w:rsidP="0030571A">
      <w:r>
        <w:t>In conclusion both of the tools have features that are unique to themselves however it would come down to what I was trying to achieve, if this was going to require a private repository then I would most likely choose to use Bit Bucket due to the pricing for a group of users.</w:t>
      </w:r>
    </w:p>
    <w:p w:rsidR="0030571A" w:rsidRDefault="0030571A" w:rsidP="0030571A">
      <w:pPr>
        <w:pStyle w:val="Default"/>
        <w:rPr>
          <w:sz w:val="23"/>
          <w:szCs w:val="23"/>
        </w:rPr>
      </w:pPr>
    </w:p>
    <w:p w:rsidR="0030571A" w:rsidRDefault="0030571A" w:rsidP="0030571A">
      <w:pPr>
        <w:pStyle w:val="Default"/>
        <w:rPr>
          <w:sz w:val="23"/>
          <w:szCs w:val="23"/>
        </w:rPr>
      </w:pPr>
    </w:p>
    <w:p w:rsidR="00516026" w:rsidRDefault="00516026" w:rsidP="0030571A">
      <w:pPr>
        <w:pStyle w:val="Default"/>
        <w:rPr>
          <w:sz w:val="23"/>
          <w:szCs w:val="23"/>
        </w:rPr>
      </w:pPr>
    </w:p>
    <w:p w:rsidR="0011714D" w:rsidRDefault="0011714D" w:rsidP="00516026">
      <w:pPr>
        <w:pStyle w:val="Heading1"/>
        <w:sectPr w:rsidR="0011714D">
          <w:pgSz w:w="12240" w:h="15840"/>
          <w:pgMar w:top="1440" w:right="1440" w:bottom="1440" w:left="1440" w:header="720" w:footer="720" w:gutter="0"/>
          <w:cols w:space="720"/>
          <w:docGrid w:linePitch="360"/>
        </w:sectPr>
      </w:pPr>
    </w:p>
    <w:p w:rsidR="00516026" w:rsidRDefault="00516026" w:rsidP="00516026">
      <w:pPr>
        <w:pStyle w:val="Heading1"/>
      </w:pPr>
      <w:bookmarkStart w:id="8" w:name="_Toc453871109"/>
      <w:r>
        <w:lastRenderedPageBreak/>
        <w:t>Task 3</w:t>
      </w:r>
      <w:r w:rsidR="0011714D">
        <w:t>a</w:t>
      </w:r>
      <w:bookmarkEnd w:id="8"/>
    </w:p>
    <w:p w:rsidR="0011714D" w:rsidRDefault="0011714D" w:rsidP="0011714D"/>
    <w:tbl>
      <w:tblPr>
        <w:tblStyle w:val="TableGrid"/>
        <w:tblW w:w="5000" w:type="pct"/>
        <w:tblLook w:val="04A0" w:firstRow="1" w:lastRow="0" w:firstColumn="1" w:lastColumn="0" w:noHBand="0" w:noVBand="1"/>
      </w:tblPr>
      <w:tblGrid>
        <w:gridCol w:w="1803"/>
        <w:gridCol w:w="4193"/>
        <w:gridCol w:w="1318"/>
        <w:gridCol w:w="1431"/>
        <w:gridCol w:w="2732"/>
        <w:gridCol w:w="1649"/>
        <w:gridCol w:w="7795"/>
      </w:tblGrid>
      <w:tr w:rsidR="008C26F7" w:rsidRPr="0011714D" w:rsidTr="008C26F7">
        <w:tc>
          <w:tcPr>
            <w:tcW w:w="1433" w:type="pct"/>
            <w:gridSpan w:val="2"/>
            <w:shd w:val="clear" w:color="auto" w:fill="BDD6EE" w:themeFill="accent1" w:themeFillTint="66"/>
          </w:tcPr>
          <w:p w:rsidR="008C26F7" w:rsidRPr="0011714D" w:rsidRDefault="008C26F7" w:rsidP="002507CD">
            <w:r w:rsidRPr="0011714D">
              <w:t>Activity</w:t>
            </w:r>
          </w:p>
        </w:tc>
        <w:tc>
          <w:tcPr>
            <w:tcW w:w="315" w:type="pct"/>
            <w:shd w:val="clear" w:color="auto" w:fill="BDD6EE" w:themeFill="accent1" w:themeFillTint="66"/>
          </w:tcPr>
          <w:p w:rsidR="008C26F7" w:rsidRPr="0011714D" w:rsidRDefault="008C26F7" w:rsidP="002507CD">
            <w:r w:rsidRPr="0011714D">
              <w:t>Start date</w:t>
            </w:r>
          </w:p>
        </w:tc>
        <w:tc>
          <w:tcPr>
            <w:tcW w:w="342" w:type="pct"/>
            <w:shd w:val="clear" w:color="auto" w:fill="BDD6EE" w:themeFill="accent1" w:themeFillTint="66"/>
          </w:tcPr>
          <w:p w:rsidR="008C26F7" w:rsidRPr="0011714D" w:rsidRDefault="008C26F7" w:rsidP="0011714D">
            <w:r w:rsidRPr="0011714D">
              <w:t xml:space="preserve"> </w:t>
            </w:r>
            <w:r>
              <w:t>Start T</w:t>
            </w:r>
            <w:r w:rsidRPr="0011714D">
              <w:t>ime</w:t>
            </w:r>
          </w:p>
        </w:tc>
        <w:tc>
          <w:tcPr>
            <w:tcW w:w="653" w:type="pct"/>
            <w:shd w:val="clear" w:color="auto" w:fill="BDD6EE" w:themeFill="accent1" w:themeFillTint="66"/>
          </w:tcPr>
          <w:p w:rsidR="008C26F7" w:rsidRPr="0011714D" w:rsidRDefault="008C26F7" w:rsidP="002507CD">
            <w:r w:rsidRPr="0011714D">
              <w:t>Expected completion date</w:t>
            </w:r>
          </w:p>
        </w:tc>
        <w:tc>
          <w:tcPr>
            <w:tcW w:w="394" w:type="pct"/>
            <w:shd w:val="clear" w:color="auto" w:fill="BDD6EE" w:themeFill="accent1" w:themeFillTint="66"/>
          </w:tcPr>
          <w:p w:rsidR="008C26F7" w:rsidRPr="0011714D" w:rsidRDefault="008C26F7" w:rsidP="002507CD">
            <w:r w:rsidRPr="0011714D">
              <w:t>End</w:t>
            </w:r>
            <w:r w:rsidRPr="0011714D">
              <w:t xml:space="preserve"> time</w:t>
            </w:r>
          </w:p>
        </w:tc>
        <w:tc>
          <w:tcPr>
            <w:tcW w:w="1863" w:type="pct"/>
            <w:shd w:val="clear" w:color="auto" w:fill="BDD6EE" w:themeFill="accent1" w:themeFillTint="66"/>
          </w:tcPr>
          <w:p w:rsidR="008C26F7" w:rsidRPr="0011714D" w:rsidRDefault="008C26F7" w:rsidP="002507CD">
            <w:r w:rsidRPr="0011714D">
              <w:t>Notes or comments</w:t>
            </w:r>
          </w:p>
        </w:tc>
      </w:tr>
      <w:tr w:rsidR="008C26F7" w:rsidRPr="0011714D" w:rsidTr="008C26F7">
        <w:trPr>
          <w:trHeight w:val="280"/>
        </w:trPr>
        <w:tc>
          <w:tcPr>
            <w:tcW w:w="431" w:type="pct"/>
            <w:vMerge w:val="restart"/>
            <w:textDirection w:val="btLr"/>
          </w:tcPr>
          <w:p w:rsidR="008C26F7" w:rsidRDefault="008C26F7" w:rsidP="008C26F7">
            <w:pPr>
              <w:ind w:left="113" w:right="113"/>
            </w:pPr>
            <w:r>
              <w:t xml:space="preserve">Design Database tables – </w:t>
            </w:r>
          </w:p>
          <w:p w:rsidR="008C26F7" w:rsidRDefault="008C26F7" w:rsidP="008C26F7">
            <w:pPr>
              <w:ind w:left="113" w:right="113"/>
            </w:pPr>
          </w:p>
        </w:tc>
        <w:tc>
          <w:tcPr>
            <w:tcW w:w="1002" w:type="pct"/>
          </w:tcPr>
          <w:p w:rsidR="008C26F7" w:rsidRDefault="008C26F7" w:rsidP="008C26F7">
            <w:pPr>
              <w:pStyle w:val="ListParagraph"/>
              <w:numPr>
                <w:ilvl w:val="0"/>
                <w:numId w:val="2"/>
              </w:numPr>
            </w:pPr>
            <w:r>
              <w:t>Board Games</w:t>
            </w:r>
          </w:p>
          <w:p w:rsidR="008C26F7" w:rsidRPr="0011714D" w:rsidRDefault="008C26F7" w:rsidP="008C26F7"/>
        </w:tc>
        <w:tc>
          <w:tcPr>
            <w:tcW w:w="315" w:type="pct"/>
          </w:tcPr>
          <w:p w:rsidR="008C26F7" w:rsidRPr="0011714D" w:rsidRDefault="009F1224" w:rsidP="006D1A75">
            <w:pPr>
              <w:jc w:val="center"/>
            </w:pPr>
            <w:r>
              <w:t>11</w:t>
            </w:r>
            <w:r w:rsidRPr="009F1224">
              <w:rPr>
                <w:vertAlign w:val="superscript"/>
              </w:rPr>
              <w:t>th</w:t>
            </w:r>
            <w:r>
              <w:t xml:space="preserve"> June</w:t>
            </w:r>
          </w:p>
        </w:tc>
        <w:tc>
          <w:tcPr>
            <w:tcW w:w="342" w:type="pct"/>
          </w:tcPr>
          <w:p w:rsidR="008C26F7" w:rsidRPr="0011714D" w:rsidRDefault="009F1224" w:rsidP="006D1A75">
            <w:pPr>
              <w:jc w:val="center"/>
            </w:pPr>
            <w:r>
              <w:t>7.30pm</w:t>
            </w:r>
          </w:p>
        </w:tc>
        <w:tc>
          <w:tcPr>
            <w:tcW w:w="653" w:type="pct"/>
          </w:tcPr>
          <w:p w:rsidR="008C26F7" w:rsidRPr="0011714D" w:rsidRDefault="009F1224" w:rsidP="006D1A75">
            <w:pPr>
              <w:jc w:val="center"/>
            </w:pPr>
            <w:r>
              <w:t>11</w:t>
            </w:r>
            <w:r w:rsidRPr="009F1224">
              <w:rPr>
                <w:vertAlign w:val="superscript"/>
              </w:rPr>
              <w:t>th</w:t>
            </w:r>
            <w:r>
              <w:t xml:space="preserve"> June</w:t>
            </w:r>
          </w:p>
        </w:tc>
        <w:tc>
          <w:tcPr>
            <w:tcW w:w="394" w:type="pct"/>
          </w:tcPr>
          <w:p w:rsidR="008C26F7" w:rsidRPr="0011714D" w:rsidRDefault="009F1224" w:rsidP="006D1A75">
            <w:pPr>
              <w:jc w:val="center"/>
            </w:pPr>
            <w:r>
              <w:t>10.30pm</w:t>
            </w:r>
          </w:p>
        </w:tc>
        <w:tc>
          <w:tcPr>
            <w:tcW w:w="1863" w:type="pct"/>
            <w:vMerge w:val="restart"/>
          </w:tcPr>
          <w:p w:rsidR="008C26F7" w:rsidRPr="0011714D" w:rsidRDefault="009F1224" w:rsidP="002507CD">
            <w:r>
              <w:t>This was completed on time and with no issues.</w:t>
            </w:r>
          </w:p>
        </w:tc>
      </w:tr>
      <w:tr w:rsidR="009F1224" w:rsidRPr="0011714D" w:rsidTr="008C26F7">
        <w:trPr>
          <w:trHeight w:val="278"/>
        </w:trPr>
        <w:tc>
          <w:tcPr>
            <w:tcW w:w="431" w:type="pct"/>
            <w:vMerge/>
          </w:tcPr>
          <w:p w:rsidR="009F1224" w:rsidRDefault="009F1224" w:rsidP="009F1224">
            <w:pPr>
              <w:pStyle w:val="ListParagraph"/>
              <w:numPr>
                <w:ilvl w:val="0"/>
                <w:numId w:val="2"/>
              </w:numPr>
            </w:pPr>
          </w:p>
        </w:tc>
        <w:tc>
          <w:tcPr>
            <w:tcW w:w="1002" w:type="pct"/>
          </w:tcPr>
          <w:p w:rsidR="009F1224" w:rsidRDefault="009F1224" w:rsidP="009F1224">
            <w:pPr>
              <w:pStyle w:val="ListParagraph"/>
              <w:numPr>
                <w:ilvl w:val="0"/>
                <w:numId w:val="2"/>
              </w:numPr>
            </w:pPr>
            <w:r>
              <w:t>Board Games &gt; Players Table</w:t>
            </w:r>
          </w:p>
          <w:p w:rsidR="009F1224" w:rsidRDefault="009F1224" w:rsidP="009F1224"/>
        </w:tc>
        <w:tc>
          <w:tcPr>
            <w:tcW w:w="315" w:type="pct"/>
          </w:tcPr>
          <w:p w:rsidR="009F1224" w:rsidRPr="0011714D" w:rsidRDefault="009F1224" w:rsidP="006D1A75">
            <w:pPr>
              <w:jc w:val="center"/>
            </w:pPr>
            <w:r>
              <w:t>11</w:t>
            </w:r>
            <w:r w:rsidRPr="009F1224">
              <w:rPr>
                <w:vertAlign w:val="superscript"/>
              </w:rPr>
              <w:t>th</w:t>
            </w:r>
            <w:r>
              <w:t xml:space="preserve"> June</w:t>
            </w:r>
          </w:p>
        </w:tc>
        <w:tc>
          <w:tcPr>
            <w:tcW w:w="342" w:type="pct"/>
          </w:tcPr>
          <w:p w:rsidR="009F1224" w:rsidRPr="0011714D" w:rsidRDefault="009F1224" w:rsidP="006D1A75">
            <w:pPr>
              <w:jc w:val="center"/>
            </w:pPr>
            <w:r>
              <w:t>7.30pm</w:t>
            </w:r>
          </w:p>
        </w:tc>
        <w:tc>
          <w:tcPr>
            <w:tcW w:w="653" w:type="pct"/>
          </w:tcPr>
          <w:p w:rsidR="009F1224" w:rsidRPr="0011714D" w:rsidRDefault="009F1224" w:rsidP="006D1A75">
            <w:pPr>
              <w:jc w:val="center"/>
            </w:pPr>
            <w:r>
              <w:t>11</w:t>
            </w:r>
            <w:r w:rsidRPr="009F1224">
              <w:rPr>
                <w:vertAlign w:val="superscript"/>
              </w:rPr>
              <w:t>th</w:t>
            </w:r>
            <w:r>
              <w:t xml:space="preserve"> June</w:t>
            </w:r>
          </w:p>
        </w:tc>
        <w:tc>
          <w:tcPr>
            <w:tcW w:w="394" w:type="pct"/>
          </w:tcPr>
          <w:p w:rsidR="009F1224" w:rsidRPr="0011714D" w:rsidRDefault="009F1224" w:rsidP="006D1A75">
            <w:pPr>
              <w:jc w:val="center"/>
            </w:pPr>
            <w:r>
              <w:t>10.30pm</w:t>
            </w:r>
          </w:p>
        </w:tc>
        <w:tc>
          <w:tcPr>
            <w:tcW w:w="1863" w:type="pct"/>
            <w:vMerge/>
          </w:tcPr>
          <w:p w:rsidR="009F1224" w:rsidRPr="0011714D" w:rsidRDefault="009F1224" w:rsidP="009F1224"/>
        </w:tc>
      </w:tr>
      <w:tr w:rsidR="009F1224" w:rsidRPr="0011714D" w:rsidTr="008C26F7">
        <w:trPr>
          <w:trHeight w:val="278"/>
        </w:trPr>
        <w:tc>
          <w:tcPr>
            <w:tcW w:w="431" w:type="pct"/>
            <w:vMerge/>
          </w:tcPr>
          <w:p w:rsidR="009F1224" w:rsidRDefault="009F1224" w:rsidP="009F1224">
            <w:pPr>
              <w:pStyle w:val="ListParagraph"/>
              <w:numPr>
                <w:ilvl w:val="0"/>
                <w:numId w:val="2"/>
              </w:numPr>
            </w:pPr>
          </w:p>
        </w:tc>
        <w:tc>
          <w:tcPr>
            <w:tcW w:w="1002" w:type="pct"/>
          </w:tcPr>
          <w:p w:rsidR="009F1224" w:rsidRDefault="009F1224" w:rsidP="009F1224">
            <w:pPr>
              <w:pStyle w:val="ListParagraph"/>
              <w:numPr>
                <w:ilvl w:val="0"/>
                <w:numId w:val="2"/>
              </w:numPr>
            </w:pPr>
            <w:r>
              <w:t>Schedule of Games</w:t>
            </w:r>
          </w:p>
          <w:p w:rsidR="009F1224" w:rsidRDefault="009F1224" w:rsidP="009F1224"/>
        </w:tc>
        <w:tc>
          <w:tcPr>
            <w:tcW w:w="315" w:type="pct"/>
          </w:tcPr>
          <w:p w:rsidR="009F1224" w:rsidRPr="0011714D" w:rsidRDefault="009F1224" w:rsidP="006D1A75">
            <w:pPr>
              <w:jc w:val="center"/>
            </w:pPr>
            <w:r>
              <w:t>11</w:t>
            </w:r>
            <w:r w:rsidRPr="009F1224">
              <w:rPr>
                <w:vertAlign w:val="superscript"/>
              </w:rPr>
              <w:t>th</w:t>
            </w:r>
            <w:r>
              <w:t xml:space="preserve"> June</w:t>
            </w:r>
          </w:p>
        </w:tc>
        <w:tc>
          <w:tcPr>
            <w:tcW w:w="342" w:type="pct"/>
          </w:tcPr>
          <w:p w:rsidR="009F1224" w:rsidRPr="0011714D" w:rsidRDefault="009F1224" w:rsidP="006D1A75">
            <w:pPr>
              <w:jc w:val="center"/>
            </w:pPr>
            <w:r>
              <w:t>7.30pm</w:t>
            </w:r>
          </w:p>
        </w:tc>
        <w:tc>
          <w:tcPr>
            <w:tcW w:w="653" w:type="pct"/>
          </w:tcPr>
          <w:p w:rsidR="009F1224" w:rsidRPr="0011714D" w:rsidRDefault="009F1224" w:rsidP="006D1A75">
            <w:pPr>
              <w:jc w:val="center"/>
            </w:pPr>
            <w:r>
              <w:t>11</w:t>
            </w:r>
            <w:r w:rsidRPr="009F1224">
              <w:rPr>
                <w:vertAlign w:val="superscript"/>
              </w:rPr>
              <w:t>th</w:t>
            </w:r>
            <w:r>
              <w:t xml:space="preserve"> June</w:t>
            </w:r>
          </w:p>
        </w:tc>
        <w:tc>
          <w:tcPr>
            <w:tcW w:w="394" w:type="pct"/>
          </w:tcPr>
          <w:p w:rsidR="009F1224" w:rsidRPr="0011714D" w:rsidRDefault="009F1224" w:rsidP="006D1A75">
            <w:pPr>
              <w:jc w:val="center"/>
            </w:pPr>
            <w:r>
              <w:t>10.30pm</w:t>
            </w:r>
          </w:p>
        </w:tc>
        <w:tc>
          <w:tcPr>
            <w:tcW w:w="1863" w:type="pct"/>
            <w:vMerge/>
          </w:tcPr>
          <w:p w:rsidR="009F1224" w:rsidRPr="0011714D" w:rsidRDefault="009F1224" w:rsidP="009F1224"/>
        </w:tc>
      </w:tr>
      <w:tr w:rsidR="009F1224" w:rsidRPr="0011714D" w:rsidTr="008C26F7">
        <w:trPr>
          <w:trHeight w:val="568"/>
        </w:trPr>
        <w:tc>
          <w:tcPr>
            <w:tcW w:w="431" w:type="pct"/>
            <w:vMerge/>
          </w:tcPr>
          <w:p w:rsidR="009F1224" w:rsidRDefault="009F1224" w:rsidP="009F1224">
            <w:pPr>
              <w:pStyle w:val="ListParagraph"/>
              <w:numPr>
                <w:ilvl w:val="0"/>
                <w:numId w:val="2"/>
              </w:numPr>
            </w:pPr>
          </w:p>
        </w:tc>
        <w:tc>
          <w:tcPr>
            <w:tcW w:w="1002" w:type="pct"/>
          </w:tcPr>
          <w:p w:rsidR="009F1224" w:rsidRDefault="009F1224" w:rsidP="009F1224">
            <w:pPr>
              <w:pStyle w:val="ListParagraph"/>
              <w:numPr>
                <w:ilvl w:val="0"/>
                <w:numId w:val="2"/>
              </w:numPr>
            </w:pPr>
            <w:r>
              <w:t>Scoring (High Score Table)</w:t>
            </w:r>
          </w:p>
        </w:tc>
        <w:tc>
          <w:tcPr>
            <w:tcW w:w="315" w:type="pct"/>
          </w:tcPr>
          <w:p w:rsidR="009F1224" w:rsidRPr="0011714D" w:rsidRDefault="009F1224" w:rsidP="006D1A75">
            <w:pPr>
              <w:jc w:val="center"/>
            </w:pPr>
            <w:r>
              <w:t>11</w:t>
            </w:r>
            <w:r w:rsidRPr="009F1224">
              <w:rPr>
                <w:vertAlign w:val="superscript"/>
              </w:rPr>
              <w:t>th</w:t>
            </w:r>
            <w:r>
              <w:t xml:space="preserve"> June</w:t>
            </w:r>
          </w:p>
        </w:tc>
        <w:tc>
          <w:tcPr>
            <w:tcW w:w="342" w:type="pct"/>
          </w:tcPr>
          <w:p w:rsidR="009F1224" w:rsidRPr="0011714D" w:rsidRDefault="009F1224" w:rsidP="006D1A75">
            <w:pPr>
              <w:jc w:val="center"/>
            </w:pPr>
            <w:r>
              <w:t>7.30pm</w:t>
            </w:r>
          </w:p>
        </w:tc>
        <w:tc>
          <w:tcPr>
            <w:tcW w:w="653" w:type="pct"/>
          </w:tcPr>
          <w:p w:rsidR="009F1224" w:rsidRPr="0011714D" w:rsidRDefault="009F1224" w:rsidP="006D1A75">
            <w:pPr>
              <w:jc w:val="center"/>
            </w:pPr>
            <w:r>
              <w:t>11</w:t>
            </w:r>
            <w:r w:rsidRPr="009F1224">
              <w:rPr>
                <w:vertAlign w:val="superscript"/>
              </w:rPr>
              <w:t>th</w:t>
            </w:r>
            <w:r>
              <w:t xml:space="preserve"> June</w:t>
            </w:r>
          </w:p>
        </w:tc>
        <w:tc>
          <w:tcPr>
            <w:tcW w:w="394" w:type="pct"/>
          </w:tcPr>
          <w:p w:rsidR="009F1224" w:rsidRPr="0011714D" w:rsidRDefault="009F1224" w:rsidP="006D1A75">
            <w:pPr>
              <w:jc w:val="center"/>
            </w:pPr>
            <w:r>
              <w:t>10.30pm</w:t>
            </w:r>
          </w:p>
        </w:tc>
        <w:tc>
          <w:tcPr>
            <w:tcW w:w="1863" w:type="pct"/>
            <w:vMerge/>
          </w:tcPr>
          <w:p w:rsidR="009F1224" w:rsidRPr="0011714D" w:rsidRDefault="009F1224" w:rsidP="009F1224"/>
        </w:tc>
      </w:tr>
      <w:tr w:rsidR="009F1224" w:rsidRPr="0011714D" w:rsidTr="008C26F7">
        <w:trPr>
          <w:trHeight w:val="480"/>
        </w:trPr>
        <w:tc>
          <w:tcPr>
            <w:tcW w:w="431" w:type="pct"/>
            <w:vMerge w:val="restart"/>
            <w:textDirection w:val="btLr"/>
          </w:tcPr>
          <w:p w:rsidR="009F1224" w:rsidRDefault="009F1224" w:rsidP="009F1224">
            <w:pPr>
              <w:ind w:left="113" w:right="113"/>
            </w:pPr>
            <w:r>
              <w:t>Create SQL Databases for Additional Tables</w:t>
            </w:r>
          </w:p>
          <w:p w:rsidR="009F1224" w:rsidRDefault="009F1224" w:rsidP="009F1224">
            <w:pPr>
              <w:ind w:left="113" w:right="113"/>
            </w:pPr>
          </w:p>
        </w:tc>
        <w:tc>
          <w:tcPr>
            <w:tcW w:w="1002" w:type="pct"/>
          </w:tcPr>
          <w:p w:rsidR="009F1224" w:rsidRDefault="009F1224" w:rsidP="009F1224">
            <w:pPr>
              <w:pStyle w:val="ListParagraph"/>
              <w:numPr>
                <w:ilvl w:val="0"/>
                <w:numId w:val="2"/>
              </w:numPr>
            </w:pPr>
            <w:r>
              <w:t>Board Games</w:t>
            </w:r>
          </w:p>
          <w:p w:rsidR="009F1224" w:rsidRPr="0011714D" w:rsidRDefault="009F1224" w:rsidP="009F1224"/>
        </w:tc>
        <w:tc>
          <w:tcPr>
            <w:tcW w:w="315" w:type="pct"/>
          </w:tcPr>
          <w:p w:rsidR="009F1224" w:rsidRPr="0011714D" w:rsidRDefault="006D1A75" w:rsidP="006D1A75">
            <w:pPr>
              <w:jc w:val="center"/>
            </w:pPr>
            <w:r>
              <w:t>12</w:t>
            </w:r>
            <w:r w:rsidRPr="006D1A75">
              <w:rPr>
                <w:vertAlign w:val="superscript"/>
              </w:rPr>
              <w:t>th</w:t>
            </w:r>
            <w:r>
              <w:t xml:space="preserve"> June</w:t>
            </w:r>
          </w:p>
        </w:tc>
        <w:tc>
          <w:tcPr>
            <w:tcW w:w="342" w:type="pct"/>
          </w:tcPr>
          <w:p w:rsidR="009F1224" w:rsidRPr="0011714D" w:rsidRDefault="006D1A75" w:rsidP="006D1A75">
            <w:pPr>
              <w:jc w:val="center"/>
            </w:pPr>
            <w:r>
              <w:t>10.00am</w:t>
            </w:r>
          </w:p>
        </w:tc>
        <w:tc>
          <w:tcPr>
            <w:tcW w:w="653" w:type="pct"/>
          </w:tcPr>
          <w:p w:rsidR="009F1224" w:rsidRPr="0011714D" w:rsidRDefault="006D1A75" w:rsidP="006D1A75">
            <w:pPr>
              <w:jc w:val="center"/>
            </w:pPr>
            <w:r>
              <w:t>12</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val="restart"/>
          </w:tcPr>
          <w:p w:rsidR="009F1224" w:rsidRPr="0011714D" w:rsidRDefault="004C4080" w:rsidP="009F1224">
            <w:r>
              <w:t>Tasks were completed and tables were created on time</w:t>
            </w:r>
          </w:p>
        </w:tc>
      </w:tr>
      <w:tr w:rsidR="009F1224" w:rsidRPr="0011714D" w:rsidTr="00310A28">
        <w:trPr>
          <w:trHeight w:val="480"/>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Board Games &gt; Players Table</w:t>
            </w:r>
          </w:p>
          <w:p w:rsidR="009F1224" w:rsidRDefault="009F1224" w:rsidP="009F1224"/>
        </w:tc>
        <w:tc>
          <w:tcPr>
            <w:tcW w:w="315" w:type="pct"/>
          </w:tcPr>
          <w:p w:rsidR="009F1224" w:rsidRPr="0011714D" w:rsidRDefault="006D1A75" w:rsidP="006D1A75">
            <w:pPr>
              <w:jc w:val="center"/>
            </w:pPr>
            <w:r>
              <w:t>12</w:t>
            </w:r>
            <w:r w:rsidRPr="006D1A75">
              <w:rPr>
                <w:vertAlign w:val="superscript"/>
              </w:rPr>
              <w:t>th</w:t>
            </w:r>
            <w:r>
              <w:t xml:space="preserve"> June</w:t>
            </w:r>
          </w:p>
        </w:tc>
        <w:tc>
          <w:tcPr>
            <w:tcW w:w="342" w:type="pct"/>
          </w:tcPr>
          <w:p w:rsidR="009F1224" w:rsidRPr="0011714D" w:rsidRDefault="006D1A75" w:rsidP="006D1A75">
            <w:pPr>
              <w:jc w:val="center"/>
            </w:pPr>
            <w:r>
              <w:t>10.00am</w:t>
            </w:r>
          </w:p>
        </w:tc>
        <w:tc>
          <w:tcPr>
            <w:tcW w:w="653" w:type="pct"/>
          </w:tcPr>
          <w:p w:rsidR="009F1224" w:rsidRPr="0011714D" w:rsidRDefault="006D1A75" w:rsidP="006D1A75">
            <w:pPr>
              <w:jc w:val="center"/>
            </w:pPr>
            <w:r>
              <w:t>12</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310A28">
        <w:trPr>
          <w:trHeight w:val="480"/>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Schedule of Games</w:t>
            </w:r>
          </w:p>
          <w:p w:rsidR="009F1224" w:rsidRDefault="009F1224" w:rsidP="009F1224"/>
        </w:tc>
        <w:tc>
          <w:tcPr>
            <w:tcW w:w="315" w:type="pct"/>
          </w:tcPr>
          <w:p w:rsidR="009F1224" w:rsidRPr="0011714D" w:rsidRDefault="006D1A75" w:rsidP="006D1A75">
            <w:pPr>
              <w:jc w:val="center"/>
            </w:pPr>
            <w:r>
              <w:t>12</w:t>
            </w:r>
            <w:r w:rsidRPr="006D1A75">
              <w:rPr>
                <w:vertAlign w:val="superscript"/>
              </w:rPr>
              <w:t>th</w:t>
            </w:r>
            <w:r>
              <w:t xml:space="preserve"> June</w:t>
            </w:r>
          </w:p>
        </w:tc>
        <w:tc>
          <w:tcPr>
            <w:tcW w:w="342" w:type="pct"/>
          </w:tcPr>
          <w:p w:rsidR="009F1224" w:rsidRPr="0011714D" w:rsidRDefault="006D1A75" w:rsidP="006D1A75">
            <w:pPr>
              <w:jc w:val="center"/>
            </w:pPr>
            <w:r>
              <w:t>10.00am</w:t>
            </w:r>
          </w:p>
        </w:tc>
        <w:tc>
          <w:tcPr>
            <w:tcW w:w="653" w:type="pct"/>
          </w:tcPr>
          <w:p w:rsidR="009F1224" w:rsidRPr="0011714D" w:rsidRDefault="006D1A75" w:rsidP="006D1A75">
            <w:pPr>
              <w:jc w:val="center"/>
            </w:pPr>
            <w:r>
              <w:t>12</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310A28">
        <w:trPr>
          <w:trHeight w:val="480"/>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Scoring (High Score Table)</w:t>
            </w:r>
          </w:p>
        </w:tc>
        <w:tc>
          <w:tcPr>
            <w:tcW w:w="315" w:type="pct"/>
          </w:tcPr>
          <w:p w:rsidR="009F1224" w:rsidRPr="0011714D" w:rsidRDefault="006D1A75" w:rsidP="006D1A75">
            <w:pPr>
              <w:jc w:val="center"/>
            </w:pPr>
            <w:r>
              <w:t>12</w:t>
            </w:r>
            <w:r w:rsidRPr="006D1A75">
              <w:rPr>
                <w:vertAlign w:val="superscript"/>
              </w:rPr>
              <w:t>th</w:t>
            </w:r>
            <w:r>
              <w:t xml:space="preserve"> June</w:t>
            </w:r>
          </w:p>
        </w:tc>
        <w:tc>
          <w:tcPr>
            <w:tcW w:w="342" w:type="pct"/>
          </w:tcPr>
          <w:p w:rsidR="009F1224" w:rsidRPr="0011714D" w:rsidRDefault="006D1A75" w:rsidP="006D1A75">
            <w:pPr>
              <w:jc w:val="center"/>
            </w:pPr>
            <w:r>
              <w:t>10.00am</w:t>
            </w:r>
          </w:p>
        </w:tc>
        <w:tc>
          <w:tcPr>
            <w:tcW w:w="653" w:type="pct"/>
          </w:tcPr>
          <w:p w:rsidR="009F1224" w:rsidRPr="0011714D" w:rsidRDefault="006D1A75" w:rsidP="006D1A75">
            <w:pPr>
              <w:jc w:val="center"/>
            </w:pPr>
            <w:r>
              <w:t>12</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val="restart"/>
            <w:textDirection w:val="btLr"/>
          </w:tcPr>
          <w:p w:rsidR="009F1224" w:rsidRDefault="009F1224" w:rsidP="009F1224">
            <w:pPr>
              <w:ind w:left="113" w:right="113"/>
            </w:pPr>
            <w:r>
              <w:t>Create CRUD forms for additional tables</w:t>
            </w:r>
          </w:p>
        </w:tc>
        <w:tc>
          <w:tcPr>
            <w:tcW w:w="1002" w:type="pct"/>
          </w:tcPr>
          <w:p w:rsidR="009F1224" w:rsidRDefault="009F1224" w:rsidP="009F1224">
            <w:pPr>
              <w:pStyle w:val="ListParagraph"/>
              <w:numPr>
                <w:ilvl w:val="0"/>
                <w:numId w:val="2"/>
              </w:numPr>
            </w:pPr>
            <w:r>
              <w:t>Board Games</w:t>
            </w:r>
          </w:p>
          <w:p w:rsidR="009F1224" w:rsidRPr="0011714D" w:rsidRDefault="009F1224" w:rsidP="009F1224"/>
        </w:tc>
        <w:tc>
          <w:tcPr>
            <w:tcW w:w="315" w:type="pct"/>
          </w:tcPr>
          <w:p w:rsidR="009F1224" w:rsidRPr="0011714D" w:rsidRDefault="006D1A75" w:rsidP="006D1A75">
            <w:pPr>
              <w:jc w:val="center"/>
            </w:pPr>
            <w:r>
              <w:t>13</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13</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val="restart"/>
          </w:tcPr>
          <w:p w:rsidR="009F1224" w:rsidRPr="0011714D" w:rsidRDefault="004C4080" w:rsidP="009F1224">
            <w:r>
              <w:t xml:space="preserve">I ran out of time to complete all the CRUD tables and only managed to complete the first one. This task should have been </w:t>
            </w:r>
            <w:proofErr w:type="spellStart"/>
            <w:r>
              <w:t>priortised</w:t>
            </w:r>
            <w:proofErr w:type="spellEnd"/>
            <w:r>
              <w:t>.</w:t>
            </w:r>
          </w:p>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Board Games &gt; Players Table</w:t>
            </w:r>
          </w:p>
          <w:p w:rsidR="009F1224" w:rsidRDefault="009F1224" w:rsidP="009F1224"/>
        </w:tc>
        <w:tc>
          <w:tcPr>
            <w:tcW w:w="315" w:type="pct"/>
          </w:tcPr>
          <w:p w:rsidR="009F1224" w:rsidRPr="0011714D" w:rsidRDefault="006D1A75" w:rsidP="006D1A75">
            <w:pPr>
              <w:jc w:val="center"/>
            </w:pPr>
            <w:r>
              <w:t>13</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13</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Schedule of Games</w:t>
            </w:r>
          </w:p>
          <w:p w:rsidR="009F1224" w:rsidRDefault="009F1224" w:rsidP="009F1224"/>
        </w:tc>
        <w:tc>
          <w:tcPr>
            <w:tcW w:w="315" w:type="pct"/>
          </w:tcPr>
          <w:p w:rsidR="009F1224" w:rsidRPr="0011714D" w:rsidRDefault="006D1A75" w:rsidP="006D1A75">
            <w:pPr>
              <w:jc w:val="center"/>
            </w:pPr>
            <w:r>
              <w:t>14</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14</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Scoring (High Score Table)</w:t>
            </w:r>
          </w:p>
        </w:tc>
        <w:tc>
          <w:tcPr>
            <w:tcW w:w="315" w:type="pct"/>
          </w:tcPr>
          <w:p w:rsidR="009F1224" w:rsidRPr="0011714D" w:rsidRDefault="006D1A75" w:rsidP="006D1A75">
            <w:pPr>
              <w:jc w:val="center"/>
            </w:pPr>
            <w:r>
              <w:t>14</w:t>
            </w:r>
            <w:r w:rsidRPr="006D1A75">
              <w:rPr>
                <w:vertAlign w:val="superscript"/>
              </w:rPr>
              <w:t>th</w:t>
            </w:r>
            <w:r>
              <w:t xml:space="preserve"> June</w:t>
            </w:r>
            <w:r>
              <w:br/>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14</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val="restart"/>
            <w:textDirection w:val="btLr"/>
          </w:tcPr>
          <w:p w:rsidR="009F1224" w:rsidRDefault="009F1224" w:rsidP="009F1224">
            <w:pPr>
              <w:ind w:left="113" w:right="113"/>
            </w:pPr>
            <w:r>
              <w:t xml:space="preserve">Create </w:t>
            </w:r>
            <w:r>
              <w:t>Web Form</w:t>
            </w:r>
          </w:p>
        </w:tc>
        <w:tc>
          <w:tcPr>
            <w:tcW w:w="1002" w:type="pct"/>
          </w:tcPr>
          <w:p w:rsidR="009F1224" w:rsidRDefault="009F1224" w:rsidP="009F1224">
            <w:pPr>
              <w:pStyle w:val="ListParagraph"/>
              <w:numPr>
                <w:ilvl w:val="0"/>
                <w:numId w:val="2"/>
              </w:numPr>
            </w:pPr>
            <w:r>
              <w:t>Board Games</w:t>
            </w:r>
          </w:p>
          <w:p w:rsidR="009F1224" w:rsidRPr="0011714D" w:rsidRDefault="009F1224" w:rsidP="009F1224"/>
        </w:tc>
        <w:tc>
          <w:tcPr>
            <w:tcW w:w="315" w:type="pct"/>
          </w:tcPr>
          <w:p w:rsidR="009F1224" w:rsidRPr="0011714D" w:rsidRDefault="006D1A75" w:rsidP="006D1A75">
            <w:pPr>
              <w:jc w:val="center"/>
            </w:pPr>
            <w:r>
              <w:t>15</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15</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val="restart"/>
          </w:tcPr>
          <w:p w:rsidR="009F1224" w:rsidRPr="0011714D" w:rsidRDefault="00DC791E" w:rsidP="009F1224">
            <w:r>
              <w:t>I got stuck creating this – Did not understand properly how to link a foreign key to a table</w:t>
            </w:r>
          </w:p>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Board Games &gt; Players Table</w:t>
            </w:r>
          </w:p>
          <w:p w:rsidR="009F1224" w:rsidRDefault="009F1224" w:rsidP="009F1224"/>
        </w:tc>
        <w:tc>
          <w:tcPr>
            <w:tcW w:w="315" w:type="pct"/>
          </w:tcPr>
          <w:p w:rsidR="009F1224" w:rsidRPr="0011714D" w:rsidRDefault="006D1A75" w:rsidP="006D1A75">
            <w:pPr>
              <w:jc w:val="center"/>
            </w:pPr>
            <w:r>
              <w:t>15</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15</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Schedule of Games</w:t>
            </w:r>
          </w:p>
          <w:p w:rsidR="009F1224" w:rsidRDefault="009F1224" w:rsidP="009F1224"/>
        </w:tc>
        <w:tc>
          <w:tcPr>
            <w:tcW w:w="315" w:type="pct"/>
          </w:tcPr>
          <w:p w:rsidR="009F1224" w:rsidRPr="0011714D" w:rsidRDefault="006D1A75" w:rsidP="006D1A75">
            <w:pPr>
              <w:jc w:val="center"/>
            </w:pPr>
            <w:r>
              <w:t>15</w:t>
            </w:r>
            <w:r w:rsidRPr="006D1A75">
              <w:rPr>
                <w:vertAlign w:val="superscript"/>
              </w:rPr>
              <w:t>th</w:t>
            </w:r>
            <w:r>
              <w:t xml:space="preserve"> June</w:t>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15</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r w:rsidR="009F1224" w:rsidRPr="0011714D" w:rsidTr="008C26F7">
        <w:trPr>
          <w:cantSplit/>
          <w:trHeight w:val="282"/>
        </w:trPr>
        <w:tc>
          <w:tcPr>
            <w:tcW w:w="431" w:type="pct"/>
            <w:vMerge/>
            <w:textDirection w:val="btLr"/>
          </w:tcPr>
          <w:p w:rsidR="009F1224" w:rsidRDefault="009F1224" w:rsidP="009F1224">
            <w:pPr>
              <w:ind w:left="113" w:right="113"/>
            </w:pPr>
          </w:p>
        </w:tc>
        <w:tc>
          <w:tcPr>
            <w:tcW w:w="1002" w:type="pct"/>
          </w:tcPr>
          <w:p w:rsidR="009F1224" w:rsidRDefault="009F1224" w:rsidP="009F1224">
            <w:pPr>
              <w:pStyle w:val="ListParagraph"/>
              <w:numPr>
                <w:ilvl w:val="0"/>
                <w:numId w:val="2"/>
              </w:numPr>
            </w:pPr>
            <w:r>
              <w:t>Scoring (High Score Table)</w:t>
            </w:r>
          </w:p>
        </w:tc>
        <w:tc>
          <w:tcPr>
            <w:tcW w:w="315" w:type="pct"/>
          </w:tcPr>
          <w:p w:rsidR="009F1224" w:rsidRPr="0011714D" w:rsidRDefault="006D1A75" w:rsidP="006D1A75">
            <w:pPr>
              <w:jc w:val="center"/>
            </w:pPr>
            <w:r>
              <w:t>15</w:t>
            </w:r>
            <w:r w:rsidRPr="006D1A75">
              <w:rPr>
                <w:vertAlign w:val="superscript"/>
              </w:rPr>
              <w:t>th</w:t>
            </w:r>
            <w:r>
              <w:t xml:space="preserve"> June</w:t>
            </w:r>
            <w:r>
              <w:br/>
            </w:r>
          </w:p>
        </w:tc>
        <w:tc>
          <w:tcPr>
            <w:tcW w:w="342" w:type="pct"/>
          </w:tcPr>
          <w:p w:rsidR="009F1224" w:rsidRPr="0011714D" w:rsidRDefault="006D1A75" w:rsidP="006D1A75">
            <w:pPr>
              <w:jc w:val="center"/>
            </w:pPr>
            <w:r>
              <w:t>7.30pm</w:t>
            </w:r>
          </w:p>
        </w:tc>
        <w:tc>
          <w:tcPr>
            <w:tcW w:w="653" w:type="pct"/>
          </w:tcPr>
          <w:p w:rsidR="009F1224" w:rsidRPr="0011714D" w:rsidRDefault="006D1A75" w:rsidP="006D1A75">
            <w:pPr>
              <w:jc w:val="center"/>
            </w:pPr>
            <w:r>
              <w:t>15</w:t>
            </w:r>
            <w:r w:rsidRPr="006D1A75">
              <w:rPr>
                <w:vertAlign w:val="superscript"/>
              </w:rPr>
              <w:t>th</w:t>
            </w:r>
            <w:r>
              <w:t xml:space="preserve"> June</w:t>
            </w:r>
          </w:p>
        </w:tc>
        <w:tc>
          <w:tcPr>
            <w:tcW w:w="394" w:type="pct"/>
          </w:tcPr>
          <w:p w:rsidR="009F1224" w:rsidRPr="0011714D" w:rsidRDefault="006D1A75" w:rsidP="006D1A75">
            <w:pPr>
              <w:jc w:val="center"/>
            </w:pPr>
            <w:r>
              <w:t>10.30pm</w:t>
            </w:r>
          </w:p>
        </w:tc>
        <w:tc>
          <w:tcPr>
            <w:tcW w:w="1863" w:type="pct"/>
            <w:vMerge/>
          </w:tcPr>
          <w:p w:rsidR="009F1224" w:rsidRPr="0011714D" w:rsidRDefault="009F1224" w:rsidP="009F1224"/>
        </w:tc>
      </w:tr>
    </w:tbl>
    <w:p w:rsidR="00516026" w:rsidRDefault="00516026" w:rsidP="00516026"/>
    <w:p w:rsidR="009F1224" w:rsidRDefault="009F1224">
      <w:r>
        <w:br w:type="page"/>
      </w:r>
    </w:p>
    <w:tbl>
      <w:tblPr>
        <w:tblStyle w:val="TableGrid"/>
        <w:tblW w:w="0" w:type="auto"/>
        <w:tblLook w:val="04A0" w:firstRow="1" w:lastRow="0" w:firstColumn="1" w:lastColumn="0" w:noHBand="0" w:noVBand="1"/>
      </w:tblPr>
      <w:tblGrid>
        <w:gridCol w:w="5230"/>
        <w:gridCol w:w="5230"/>
        <w:gridCol w:w="5230"/>
        <w:gridCol w:w="5231"/>
      </w:tblGrid>
      <w:tr w:rsidR="009F1224" w:rsidRPr="00516026" w:rsidTr="00D37CF5">
        <w:tc>
          <w:tcPr>
            <w:tcW w:w="5230" w:type="dxa"/>
            <w:shd w:val="clear" w:color="auto" w:fill="BDD6EE" w:themeFill="accent1" w:themeFillTint="66"/>
          </w:tcPr>
          <w:p w:rsidR="009F1224" w:rsidRPr="009F1224" w:rsidRDefault="009F1224" w:rsidP="007561CE">
            <w:r w:rsidRPr="009F1224">
              <w:lastRenderedPageBreak/>
              <w:t>Risk event</w:t>
            </w:r>
          </w:p>
        </w:tc>
        <w:tc>
          <w:tcPr>
            <w:tcW w:w="5230" w:type="dxa"/>
            <w:shd w:val="clear" w:color="auto" w:fill="BDD6EE" w:themeFill="accent1" w:themeFillTint="66"/>
          </w:tcPr>
          <w:p w:rsidR="009F1224" w:rsidRPr="009F1224" w:rsidRDefault="009F1224" w:rsidP="007561CE">
            <w:r w:rsidRPr="009F1224">
              <w:t>Impact</w:t>
            </w:r>
          </w:p>
        </w:tc>
        <w:tc>
          <w:tcPr>
            <w:tcW w:w="5230" w:type="dxa"/>
            <w:shd w:val="clear" w:color="auto" w:fill="BDD6EE" w:themeFill="accent1" w:themeFillTint="66"/>
          </w:tcPr>
          <w:p w:rsidR="009F1224" w:rsidRPr="009F1224" w:rsidRDefault="009F1224" w:rsidP="007561CE">
            <w:r w:rsidRPr="009F1224">
              <w:t>Mitigation steps</w:t>
            </w:r>
          </w:p>
        </w:tc>
        <w:tc>
          <w:tcPr>
            <w:tcW w:w="5231" w:type="dxa"/>
            <w:shd w:val="clear" w:color="auto" w:fill="BDD6EE" w:themeFill="accent1" w:themeFillTint="66"/>
          </w:tcPr>
          <w:p w:rsidR="009F1224" w:rsidRPr="00516026" w:rsidRDefault="009F1224" w:rsidP="007561CE">
            <w:r w:rsidRPr="009F1224">
              <w:t>Severity (1-5)</w:t>
            </w:r>
          </w:p>
        </w:tc>
      </w:tr>
      <w:tr w:rsidR="009F1224" w:rsidRPr="00516026" w:rsidTr="009F1224">
        <w:tc>
          <w:tcPr>
            <w:tcW w:w="5230" w:type="dxa"/>
          </w:tcPr>
          <w:p w:rsidR="009F1224" w:rsidRPr="009F1224" w:rsidRDefault="00D37CF5" w:rsidP="00D37CF5">
            <w:pPr>
              <w:pStyle w:val="ListParagraph"/>
              <w:numPr>
                <w:ilvl w:val="0"/>
                <w:numId w:val="7"/>
              </w:numPr>
            </w:pPr>
            <w:r w:rsidRPr="00D37CF5">
              <w:t xml:space="preserve">Has the project sufficient priority within the </w:t>
            </w:r>
            <w:proofErr w:type="spellStart"/>
            <w:r w:rsidRPr="00D37CF5">
              <w:t>organisation</w:t>
            </w:r>
            <w:proofErr w:type="spellEnd"/>
            <w:r w:rsidRPr="00D37CF5">
              <w:t>?</w:t>
            </w:r>
          </w:p>
        </w:tc>
        <w:tc>
          <w:tcPr>
            <w:tcW w:w="5230" w:type="dxa"/>
          </w:tcPr>
          <w:p w:rsidR="009F1224" w:rsidRPr="009F1224" w:rsidRDefault="004C4080" w:rsidP="007561CE">
            <w:r>
              <w:t>High</w:t>
            </w:r>
          </w:p>
        </w:tc>
        <w:tc>
          <w:tcPr>
            <w:tcW w:w="5230" w:type="dxa"/>
          </w:tcPr>
          <w:p w:rsidR="009F1224" w:rsidRPr="009F1224" w:rsidRDefault="004C4080" w:rsidP="007561CE">
            <w:r>
              <w:t>Set Priority of tasks and ensure that they are meet.</w:t>
            </w:r>
          </w:p>
        </w:tc>
        <w:tc>
          <w:tcPr>
            <w:tcW w:w="5231" w:type="dxa"/>
          </w:tcPr>
          <w:p w:rsidR="009F1224" w:rsidRPr="009F1224" w:rsidRDefault="004C4080" w:rsidP="007561CE">
            <w:r>
              <w:t>1</w:t>
            </w:r>
          </w:p>
        </w:tc>
      </w:tr>
      <w:tr w:rsidR="009F1224" w:rsidRPr="00516026" w:rsidTr="009F1224">
        <w:tc>
          <w:tcPr>
            <w:tcW w:w="5230" w:type="dxa"/>
          </w:tcPr>
          <w:p w:rsidR="009F1224" w:rsidRPr="009F1224" w:rsidRDefault="00D37CF5" w:rsidP="00D37CF5">
            <w:pPr>
              <w:pStyle w:val="ListParagraph"/>
              <w:numPr>
                <w:ilvl w:val="0"/>
                <w:numId w:val="7"/>
              </w:numPr>
            </w:pPr>
            <w:r w:rsidRPr="00D37CF5">
              <w:t>Are all the technical requirements understood?</w:t>
            </w:r>
          </w:p>
        </w:tc>
        <w:tc>
          <w:tcPr>
            <w:tcW w:w="5230" w:type="dxa"/>
          </w:tcPr>
          <w:p w:rsidR="009F1224" w:rsidRPr="009F1224" w:rsidRDefault="004C4080" w:rsidP="007561CE">
            <w:r>
              <w:t>Medium</w:t>
            </w:r>
          </w:p>
        </w:tc>
        <w:tc>
          <w:tcPr>
            <w:tcW w:w="5230" w:type="dxa"/>
          </w:tcPr>
          <w:p w:rsidR="009F1224" w:rsidRPr="009F1224" w:rsidRDefault="004C4080" w:rsidP="007561CE">
            <w:r>
              <w:t>Revise material, make sure the steps of the problem are clear or clarify with the customer</w:t>
            </w:r>
          </w:p>
        </w:tc>
        <w:tc>
          <w:tcPr>
            <w:tcW w:w="5231" w:type="dxa"/>
          </w:tcPr>
          <w:p w:rsidR="009F1224" w:rsidRPr="009F1224" w:rsidRDefault="004C4080" w:rsidP="007561CE">
            <w:r>
              <w:t>2</w:t>
            </w:r>
          </w:p>
        </w:tc>
      </w:tr>
      <w:tr w:rsidR="009F1224" w:rsidRPr="00516026" w:rsidTr="009F1224">
        <w:tc>
          <w:tcPr>
            <w:tcW w:w="5230" w:type="dxa"/>
          </w:tcPr>
          <w:p w:rsidR="009F1224" w:rsidRPr="009F1224" w:rsidRDefault="00D37CF5" w:rsidP="00D37CF5">
            <w:pPr>
              <w:pStyle w:val="ListParagraph"/>
              <w:numPr>
                <w:ilvl w:val="0"/>
                <w:numId w:val="7"/>
              </w:numPr>
            </w:pPr>
            <w:r w:rsidRPr="00D37CF5">
              <w:t>Does the team have experience of the development tools to be employed for the project?</w:t>
            </w:r>
          </w:p>
        </w:tc>
        <w:tc>
          <w:tcPr>
            <w:tcW w:w="5230" w:type="dxa"/>
          </w:tcPr>
          <w:p w:rsidR="009F1224" w:rsidRPr="009F1224" w:rsidRDefault="004C4080" w:rsidP="007561CE">
            <w:r>
              <w:t>High</w:t>
            </w:r>
          </w:p>
        </w:tc>
        <w:tc>
          <w:tcPr>
            <w:tcW w:w="5230" w:type="dxa"/>
          </w:tcPr>
          <w:p w:rsidR="009F1224" w:rsidRPr="009F1224" w:rsidRDefault="004C4080" w:rsidP="007561CE">
            <w:r>
              <w:t>The team has slight exposure to what is being asked but this should be less of a problem.</w:t>
            </w:r>
          </w:p>
        </w:tc>
        <w:tc>
          <w:tcPr>
            <w:tcW w:w="5231" w:type="dxa"/>
          </w:tcPr>
          <w:p w:rsidR="009F1224" w:rsidRPr="009F1224" w:rsidRDefault="004C4080" w:rsidP="007561CE">
            <w:r>
              <w:t>4</w:t>
            </w:r>
          </w:p>
        </w:tc>
      </w:tr>
      <w:tr w:rsidR="009F1224" w:rsidRPr="00516026" w:rsidTr="009F1224">
        <w:tc>
          <w:tcPr>
            <w:tcW w:w="5230" w:type="dxa"/>
          </w:tcPr>
          <w:p w:rsidR="009F1224" w:rsidRPr="009F1224" w:rsidRDefault="00D37CF5" w:rsidP="00D37CF5">
            <w:pPr>
              <w:pStyle w:val="ListParagraph"/>
              <w:numPr>
                <w:ilvl w:val="0"/>
                <w:numId w:val="7"/>
              </w:numPr>
            </w:pPr>
            <w:r w:rsidRPr="00D37CF5">
              <w:t xml:space="preserve">Have requirements been </w:t>
            </w:r>
            <w:proofErr w:type="spellStart"/>
            <w:r w:rsidRPr="00D37CF5">
              <w:t>prioritised</w:t>
            </w:r>
            <w:proofErr w:type="spellEnd"/>
            <w:r w:rsidRPr="00D37CF5">
              <w:t>?</w:t>
            </w:r>
          </w:p>
        </w:tc>
        <w:tc>
          <w:tcPr>
            <w:tcW w:w="5230" w:type="dxa"/>
          </w:tcPr>
          <w:p w:rsidR="009F1224" w:rsidRPr="009F1224" w:rsidRDefault="004C4080" w:rsidP="007561CE">
            <w:r>
              <w:t>Medium</w:t>
            </w:r>
          </w:p>
        </w:tc>
        <w:tc>
          <w:tcPr>
            <w:tcW w:w="5230" w:type="dxa"/>
          </w:tcPr>
          <w:p w:rsidR="009F1224" w:rsidRPr="009F1224" w:rsidRDefault="004C4080" w:rsidP="007561CE">
            <w:r>
              <w:t xml:space="preserve">Organize tasks so that they are </w:t>
            </w:r>
            <w:proofErr w:type="spellStart"/>
            <w:r>
              <w:t>priortised</w:t>
            </w:r>
            <w:proofErr w:type="spellEnd"/>
            <w:r>
              <w:t>, get  confirmation that it is working</w:t>
            </w:r>
          </w:p>
        </w:tc>
        <w:tc>
          <w:tcPr>
            <w:tcW w:w="5231" w:type="dxa"/>
          </w:tcPr>
          <w:p w:rsidR="009F1224" w:rsidRPr="009F1224" w:rsidRDefault="004C4080" w:rsidP="007561CE">
            <w:r>
              <w:t>3</w:t>
            </w:r>
          </w:p>
        </w:tc>
      </w:tr>
      <w:tr w:rsidR="00D37CF5" w:rsidRPr="00516026" w:rsidTr="009F1224">
        <w:tc>
          <w:tcPr>
            <w:tcW w:w="5230" w:type="dxa"/>
          </w:tcPr>
          <w:p w:rsidR="00D37CF5" w:rsidRPr="00D37CF5" w:rsidRDefault="00D37CF5" w:rsidP="00D37CF5">
            <w:pPr>
              <w:pStyle w:val="ListParagraph"/>
              <w:numPr>
                <w:ilvl w:val="0"/>
                <w:numId w:val="7"/>
              </w:numPr>
            </w:pPr>
            <w:r w:rsidRPr="00D37CF5">
              <w:t>How likely are the requirements to change once the project has started?</w:t>
            </w:r>
          </w:p>
        </w:tc>
        <w:tc>
          <w:tcPr>
            <w:tcW w:w="5230" w:type="dxa"/>
          </w:tcPr>
          <w:p w:rsidR="00D37CF5" w:rsidRPr="009F1224" w:rsidRDefault="004C4080" w:rsidP="007561CE">
            <w:r>
              <w:t>Low</w:t>
            </w:r>
          </w:p>
        </w:tc>
        <w:tc>
          <w:tcPr>
            <w:tcW w:w="5230" w:type="dxa"/>
          </w:tcPr>
          <w:p w:rsidR="00D37CF5" w:rsidRPr="009F1224" w:rsidRDefault="004C4080" w:rsidP="007561CE">
            <w:r>
              <w:t>This is unlikely to happen as we are attempting to meet the requirements of the assessment</w:t>
            </w:r>
          </w:p>
        </w:tc>
        <w:tc>
          <w:tcPr>
            <w:tcW w:w="5231" w:type="dxa"/>
          </w:tcPr>
          <w:p w:rsidR="00D37CF5" w:rsidRPr="009F1224" w:rsidRDefault="004C4080" w:rsidP="007561CE">
            <w:r>
              <w:t>5</w:t>
            </w:r>
          </w:p>
        </w:tc>
      </w:tr>
    </w:tbl>
    <w:p w:rsidR="00BB547A" w:rsidRDefault="00BB547A" w:rsidP="009F1224"/>
    <w:p w:rsidR="00D40BE0" w:rsidRDefault="00D40BE0" w:rsidP="00D40BE0">
      <w:pPr>
        <w:pStyle w:val="Heading1"/>
      </w:pPr>
      <w:bookmarkStart w:id="9" w:name="_Toc453871110"/>
      <w:r>
        <w:t>Task 3b</w:t>
      </w:r>
      <w:bookmarkEnd w:id="9"/>
    </w:p>
    <w:p w:rsidR="00D40BE0" w:rsidRDefault="00D40BE0" w:rsidP="00D40BE0"/>
    <w:tbl>
      <w:tblPr>
        <w:tblStyle w:val="TableGrid"/>
        <w:tblW w:w="0" w:type="auto"/>
        <w:tblLook w:val="04A0" w:firstRow="1" w:lastRow="0" w:firstColumn="1" w:lastColumn="0" w:noHBand="0" w:noVBand="1"/>
      </w:tblPr>
      <w:tblGrid>
        <w:gridCol w:w="6973"/>
        <w:gridCol w:w="6974"/>
        <w:gridCol w:w="6974"/>
      </w:tblGrid>
      <w:tr w:rsidR="00D40BE0" w:rsidTr="00D40BE0">
        <w:tc>
          <w:tcPr>
            <w:tcW w:w="6973" w:type="dxa"/>
          </w:tcPr>
          <w:p w:rsidR="00D40BE0" w:rsidRDefault="00D40BE0" w:rsidP="00D40BE0">
            <w:r>
              <w:t>CREATE TABLE players</w:t>
            </w:r>
          </w:p>
          <w:p w:rsidR="00D40BE0" w:rsidRDefault="00D40BE0" w:rsidP="00D40BE0">
            <w:r>
              <w:t>(</w:t>
            </w:r>
          </w:p>
          <w:p w:rsidR="00D40BE0" w:rsidRDefault="00D40BE0" w:rsidP="00D40BE0">
            <w:proofErr w:type="spellStart"/>
            <w:r>
              <w:t>MembershipID</w:t>
            </w:r>
            <w:proofErr w:type="spellEnd"/>
            <w:r>
              <w:t xml:space="preserve"> </w:t>
            </w:r>
            <w:proofErr w:type="gramStart"/>
            <w:r>
              <w:t>INT(</w:t>
            </w:r>
            <w:proofErr w:type="gramEnd"/>
            <w:r>
              <w:t xml:space="preserve">11) NOT NULL, </w:t>
            </w:r>
          </w:p>
          <w:p w:rsidR="00D40BE0" w:rsidRDefault="00D40BE0" w:rsidP="00D40BE0">
            <w:proofErr w:type="spellStart"/>
            <w:r>
              <w:t>Firstname</w:t>
            </w:r>
            <w:proofErr w:type="spellEnd"/>
            <w:r>
              <w:t xml:space="preserve"> </w:t>
            </w:r>
            <w:proofErr w:type="gramStart"/>
            <w:r>
              <w:t>varchar(</w:t>
            </w:r>
            <w:proofErr w:type="gramEnd"/>
            <w:r>
              <w:t>255) NOT NULL,</w:t>
            </w:r>
          </w:p>
          <w:p w:rsidR="00D40BE0" w:rsidRDefault="00D40BE0" w:rsidP="00D40BE0">
            <w:proofErr w:type="spellStart"/>
            <w:r>
              <w:t>Familyname</w:t>
            </w:r>
            <w:proofErr w:type="spellEnd"/>
            <w:r>
              <w:t xml:space="preserve"> </w:t>
            </w:r>
            <w:proofErr w:type="gramStart"/>
            <w:r>
              <w:t>varchar(</w:t>
            </w:r>
            <w:proofErr w:type="gramEnd"/>
            <w:r>
              <w:t>255) NOT NULL,</w:t>
            </w:r>
          </w:p>
          <w:p w:rsidR="00D40BE0" w:rsidRDefault="00D40BE0" w:rsidP="00D40BE0">
            <w:proofErr w:type="spellStart"/>
            <w:r>
              <w:t>EmailAddress</w:t>
            </w:r>
            <w:proofErr w:type="spellEnd"/>
            <w:r>
              <w:t xml:space="preserve"> </w:t>
            </w:r>
            <w:proofErr w:type="gramStart"/>
            <w:r>
              <w:t>varchar(</w:t>
            </w:r>
            <w:proofErr w:type="gramEnd"/>
            <w:r>
              <w:t>255),</w:t>
            </w:r>
          </w:p>
          <w:p w:rsidR="00D40BE0" w:rsidRDefault="00D40BE0" w:rsidP="00D40BE0">
            <w:r>
              <w:t xml:space="preserve">Phone </w:t>
            </w:r>
            <w:proofErr w:type="gramStart"/>
            <w:r>
              <w:t>varchar(</w:t>
            </w:r>
            <w:proofErr w:type="gramEnd"/>
            <w:r>
              <w:t>255)</w:t>
            </w:r>
          </w:p>
          <w:p w:rsidR="00D40BE0" w:rsidRDefault="00D40BE0" w:rsidP="00D40BE0">
            <w:r>
              <w:t>);</w:t>
            </w:r>
          </w:p>
          <w:p w:rsidR="00D40BE0" w:rsidRDefault="00D40BE0" w:rsidP="00D40BE0"/>
          <w:p w:rsidR="00D40BE0" w:rsidRDefault="00D40BE0" w:rsidP="00D40BE0"/>
        </w:tc>
        <w:tc>
          <w:tcPr>
            <w:tcW w:w="6974" w:type="dxa"/>
          </w:tcPr>
          <w:p w:rsidR="00D40BE0" w:rsidRDefault="00D40BE0" w:rsidP="00D40BE0">
            <w:r>
              <w:t xml:space="preserve">CREATE TABLE </w:t>
            </w:r>
            <w:proofErr w:type="spellStart"/>
            <w:r>
              <w:t>BoardGames</w:t>
            </w:r>
            <w:proofErr w:type="spellEnd"/>
          </w:p>
          <w:p w:rsidR="00D40BE0" w:rsidRDefault="00D40BE0" w:rsidP="00D40BE0"/>
          <w:p w:rsidR="00D40BE0" w:rsidRDefault="00D40BE0" w:rsidP="00D40BE0">
            <w:r>
              <w:t>(</w:t>
            </w:r>
          </w:p>
          <w:p w:rsidR="00D40BE0" w:rsidRDefault="00D40BE0" w:rsidP="00D40BE0">
            <w:proofErr w:type="spellStart"/>
            <w:r>
              <w:t>BoardGameID</w:t>
            </w:r>
            <w:proofErr w:type="spellEnd"/>
            <w:r>
              <w:t xml:space="preserve"> </w:t>
            </w:r>
            <w:proofErr w:type="gramStart"/>
            <w:r>
              <w:t>INT(</w:t>
            </w:r>
            <w:proofErr w:type="gramEnd"/>
            <w:r>
              <w:t>11) NOT NULL AUTO_INCREMENT=1</w:t>
            </w:r>
          </w:p>
          <w:p w:rsidR="00D40BE0" w:rsidRDefault="00D40BE0" w:rsidP="00D40BE0">
            <w:proofErr w:type="spellStart"/>
            <w:r>
              <w:t>BoardGamename</w:t>
            </w:r>
            <w:proofErr w:type="spellEnd"/>
            <w:r>
              <w:t xml:space="preserve"> </w:t>
            </w:r>
            <w:proofErr w:type="gramStart"/>
            <w:r>
              <w:t>varchar(</w:t>
            </w:r>
            <w:proofErr w:type="gramEnd"/>
            <w:r>
              <w:t>255) NOT NULL,</w:t>
            </w:r>
          </w:p>
          <w:p w:rsidR="00D40BE0" w:rsidRDefault="00D40BE0" w:rsidP="00D40BE0">
            <w:proofErr w:type="spellStart"/>
            <w:r>
              <w:t>BoardGamePlayers</w:t>
            </w:r>
            <w:proofErr w:type="spellEnd"/>
            <w:r>
              <w:t xml:space="preserve"> </w:t>
            </w:r>
            <w:proofErr w:type="gramStart"/>
            <w:r>
              <w:t>INT(</w:t>
            </w:r>
            <w:proofErr w:type="gramEnd"/>
            <w:r>
              <w:t>1) NOT NULL,</w:t>
            </w:r>
          </w:p>
          <w:p w:rsidR="00D40BE0" w:rsidRDefault="00D40BE0" w:rsidP="00D40BE0">
            <w:r>
              <w:t>);</w:t>
            </w:r>
          </w:p>
          <w:p w:rsidR="00D40BE0" w:rsidRDefault="00D40BE0" w:rsidP="00D40BE0"/>
        </w:tc>
        <w:tc>
          <w:tcPr>
            <w:tcW w:w="6974" w:type="dxa"/>
          </w:tcPr>
          <w:p w:rsidR="00D40BE0" w:rsidRDefault="00D40BE0" w:rsidP="00D40BE0">
            <w:r>
              <w:t xml:space="preserve">CREATE TABLE </w:t>
            </w:r>
            <w:proofErr w:type="spellStart"/>
            <w:r>
              <w:t>BoardGamesAssigned</w:t>
            </w:r>
            <w:proofErr w:type="spellEnd"/>
          </w:p>
          <w:p w:rsidR="00D40BE0" w:rsidRDefault="00D40BE0" w:rsidP="00D40BE0"/>
          <w:p w:rsidR="00D40BE0" w:rsidRDefault="00D40BE0" w:rsidP="00D40BE0">
            <w:r>
              <w:t>(</w:t>
            </w:r>
          </w:p>
          <w:p w:rsidR="00D40BE0" w:rsidRDefault="00D40BE0" w:rsidP="00D40BE0">
            <w:proofErr w:type="spellStart"/>
            <w:r>
              <w:t>BoardGamesAssignedID</w:t>
            </w:r>
            <w:proofErr w:type="spellEnd"/>
            <w:r>
              <w:t xml:space="preserve"> </w:t>
            </w:r>
            <w:proofErr w:type="gramStart"/>
            <w:r>
              <w:t>INT(</w:t>
            </w:r>
            <w:proofErr w:type="gramEnd"/>
            <w:r>
              <w:t>11) NOT NULL AUTO_INCREMENT=1</w:t>
            </w:r>
          </w:p>
          <w:p w:rsidR="00D40BE0" w:rsidRDefault="00D40BE0" w:rsidP="00D40BE0">
            <w:proofErr w:type="spellStart"/>
            <w:r>
              <w:t>BoardGamename</w:t>
            </w:r>
            <w:proofErr w:type="spellEnd"/>
            <w:r>
              <w:t xml:space="preserve"> </w:t>
            </w:r>
            <w:proofErr w:type="gramStart"/>
            <w:r>
              <w:t>varchar(</w:t>
            </w:r>
            <w:proofErr w:type="gramEnd"/>
            <w:r>
              <w:t>255) NOT NULL,</w:t>
            </w:r>
          </w:p>
          <w:p w:rsidR="00D40BE0" w:rsidRDefault="00D40BE0" w:rsidP="00D40BE0">
            <w:r>
              <w:t>FOREIGN KEY (</w:t>
            </w:r>
            <w:proofErr w:type="spellStart"/>
            <w:r>
              <w:t>M_Id</w:t>
            </w:r>
            <w:proofErr w:type="spellEnd"/>
            <w:r>
              <w:t>) REFERENCES Players(</w:t>
            </w:r>
            <w:proofErr w:type="spellStart"/>
            <w:r>
              <w:t>MembershipId</w:t>
            </w:r>
            <w:proofErr w:type="spellEnd"/>
            <w:r>
              <w:t>)</w:t>
            </w:r>
          </w:p>
          <w:p w:rsidR="00D40BE0" w:rsidRDefault="00D40BE0" w:rsidP="00D40BE0">
            <w:r>
              <w:t>FOREIGN KEY (</w:t>
            </w:r>
            <w:proofErr w:type="spellStart"/>
            <w:r>
              <w:t>BG_Id</w:t>
            </w:r>
            <w:proofErr w:type="spellEnd"/>
            <w:r>
              <w:t xml:space="preserve">) REFERENCES </w:t>
            </w:r>
            <w:proofErr w:type="spellStart"/>
            <w:r>
              <w:t>BoardGames</w:t>
            </w:r>
            <w:proofErr w:type="spellEnd"/>
            <w:r>
              <w:t>(</w:t>
            </w:r>
            <w:proofErr w:type="spellStart"/>
            <w:r>
              <w:t>BoardGameID</w:t>
            </w:r>
            <w:proofErr w:type="spellEnd"/>
            <w:r>
              <w:t>)</w:t>
            </w:r>
          </w:p>
          <w:p w:rsidR="00D40BE0" w:rsidRDefault="00D40BE0" w:rsidP="00D40BE0">
            <w:r>
              <w:t>);</w:t>
            </w:r>
          </w:p>
          <w:p w:rsidR="00D40BE0" w:rsidRDefault="00D40BE0" w:rsidP="00D40BE0"/>
        </w:tc>
      </w:tr>
      <w:tr w:rsidR="00D40BE0" w:rsidTr="00D40BE0">
        <w:tc>
          <w:tcPr>
            <w:tcW w:w="6973" w:type="dxa"/>
          </w:tcPr>
          <w:p w:rsidR="00D40BE0" w:rsidRDefault="00D40BE0" w:rsidP="00D40BE0">
            <w:r>
              <w:t xml:space="preserve">CREATE TABLE </w:t>
            </w:r>
            <w:proofErr w:type="spellStart"/>
            <w:r>
              <w:t>BoardGamesSchedule</w:t>
            </w:r>
            <w:proofErr w:type="spellEnd"/>
          </w:p>
          <w:p w:rsidR="00D40BE0" w:rsidRDefault="00D40BE0" w:rsidP="00D40BE0"/>
          <w:p w:rsidR="00D40BE0" w:rsidRDefault="00D40BE0" w:rsidP="00D40BE0">
            <w:r>
              <w:t>(</w:t>
            </w:r>
          </w:p>
          <w:p w:rsidR="00D40BE0" w:rsidRDefault="00D40BE0" w:rsidP="00D40BE0">
            <w:proofErr w:type="spellStart"/>
            <w:r>
              <w:t>BoardGamesScheduleID</w:t>
            </w:r>
            <w:proofErr w:type="spellEnd"/>
            <w:r>
              <w:t xml:space="preserve"> </w:t>
            </w:r>
            <w:proofErr w:type="gramStart"/>
            <w:r>
              <w:t>INT(</w:t>
            </w:r>
            <w:proofErr w:type="gramEnd"/>
            <w:r>
              <w:t>11) NOT NULL AUTO_INCREMENT=1</w:t>
            </w:r>
          </w:p>
          <w:p w:rsidR="00D40BE0" w:rsidRDefault="00D40BE0" w:rsidP="00D40BE0">
            <w:proofErr w:type="spellStart"/>
            <w:r>
              <w:t>Tournamentname</w:t>
            </w:r>
            <w:proofErr w:type="spellEnd"/>
            <w:r>
              <w:t xml:space="preserve"> </w:t>
            </w:r>
            <w:proofErr w:type="gramStart"/>
            <w:r>
              <w:t>varchar(</w:t>
            </w:r>
            <w:proofErr w:type="gramEnd"/>
            <w:r>
              <w:t>255) NOT NULL,</w:t>
            </w:r>
          </w:p>
          <w:p w:rsidR="00D40BE0" w:rsidRDefault="00D40BE0" w:rsidP="00D40BE0">
            <w:proofErr w:type="spellStart"/>
            <w:r>
              <w:t>Tournamenttime</w:t>
            </w:r>
            <w:proofErr w:type="spellEnd"/>
            <w:r>
              <w:t xml:space="preserve"> </w:t>
            </w:r>
            <w:proofErr w:type="gramStart"/>
            <w:r>
              <w:t>varchar(</w:t>
            </w:r>
            <w:proofErr w:type="gramEnd"/>
            <w:r>
              <w:t>255) NOT NULL,</w:t>
            </w:r>
          </w:p>
          <w:p w:rsidR="00D40BE0" w:rsidRDefault="00D40BE0" w:rsidP="00D40BE0">
            <w:proofErr w:type="spellStart"/>
            <w:r>
              <w:t>Tournamentvenue</w:t>
            </w:r>
            <w:proofErr w:type="spellEnd"/>
            <w:r>
              <w:t xml:space="preserve"> </w:t>
            </w:r>
            <w:proofErr w:type="gramStart"/>
            <w:r>
              <w:t>varchar(</w:t>
            </w:r>
            <w:proofErr w:type="gramEnd"/>
            <w:r>
              <w:t>255) NOT NULL,</w:t>
            </w:r>
          </w:p>
          <w:p w:rsidR="00D40BE0" w:rsidRDefault="00D40BE0" w:rsidP="00D40BE0">
            <w:r>
              <w:t>);</w:t>
            </w:r>
          </w:p>
          <w:p w:rsidR="00D40BE0" w:rsidRDefault="00D40BE0" w:rsidP="00D40BE0"/>
        </w:tc>
        <w:tc>
          <w:tcPr>
            <w:tcW w:w="6974" w:type="dxa"/>
          </w:tcPr>
          <w:p w:rsidR="00D40BE0" w:rsidRDefault="00D40BE0" w:rsidP="00D40BE0">
            <w:r>
              <w:t xml:space="preserve">CREATE TABLE </w:t>
            </w:r>
            <w:proofErr w:type="spellStart"/>
            <w:r>
              <w:t>BoardGamesScoring</w:t>
            </w:r>
            <w:proofErr w:type="spellEnd"/>
          </w:p>
          <w:p w:rsidR="00D40BE0" w:rsidRDefault="00D40BE0" w:rsidP="00D40BE0">
            <w:r>
              <w:t>(</w:t>
            </w:r>
          </w:p>
          <w:p w:rsidR="00D40BE0" w:rsidRDefault="00D40BE0" w:rsidP="00D40BE0">
            <w:proofErr w:type="spellStart"/>
            <w:r>
              <w:t>HighScoreID</w:t>
            </w:r>
            <w:proofErr w:type="spellEnd"/>
            <w:r>
              <w:t xml:space="preserve"> </w:t>
            </w:r>
            <w:proofErr w:type="gramStart"/>
            <w:r>
              <w:t>INT(</w:t>
            </w:r>
            <w:proofErr w:type="gramEnd"/>
            <w:r>
              <w:t>11) NOT NULL AUTO_INCREMENT=1</w:t>
            </w:r>
          </w:p>
          <w:p w:rsidR="00D40BE0" w:rsidRDefault="00D40BE0" w:rsidP="00D40BE0">
            <w:r>
              <w:t>FOREIGN KEY (</w:t>
            </w:r>
            <w:proofErr w:type="spellStart"/>
            <w:r>
              <w:t>Game_Id</w:t>
            </w:r>
            <w:proofErr w:type="spellEnd"/>
            <w:r>
              <w:t>) REFERENCES BOARDGAMES(</w:t>
            </w:r>
            <w:proofErr w:type="spellStart"/>
            <w:r>
              <w:t>BoardGamename</w:t>
            </w:r>
            <w:proofErr w:type="spellEnd"/>
            <w:r>
              <w:t>)</w:t>
            </w:r>
          </w:p>
          <w:p w:rsidR="00D40BE0" w:rsidRDefault="00D40BE0" w:rsidP="00D40BE0">
            <w:r>
              <w:t>FOREIGN KEY (</w:t>
            </w:r>
            <w:proofErr w:type="spellStart"/>
            <w:r>
              <w:t>Player_Name</w:t>
            </w:r>
            <w:proofErr w:type="spellEnd"/>
            <w:r>
              <w:t>) REFERENCES Players(</w:t>
            </w:r>
            <w:proofErr w:type="spellStart"/>
            <w:r>
              <w:t>FirstName</w:t>
            </w:r>
            <w:proofErr w:type="spellEnd"/>
            <w:r>
              <w:t>)</w:t>
            </w:r>
          </w:p>
          <w:p w:rsidR="00D40BE0" w:rsidRPr="00D40BE0" w:rsidRDefault="00D40BE0" w:rsidP="00D40BE0">
            <w:r>
              <w:t>);</w:t>
            </w:r>
          </w:p>
          <w:p w:rsidR="00D40BE0" w:rsidRDefault="00D40BE0" w:rsidP="00D40BE0"/>
        </w:tc>
        <w:tc>
          <w:tcPr>
            <w:tcW w:w="6974" w:type="dxa"/>
          </w:tcPr>
          <w:p w:rsidR="00D40BE0" w:rsidRDefault="00D40BE0" w:rsidP="00D40BE0"/>
        </w:tc>
      </w:tr>
    </w:tbl>
    <w:p w:rsidR="00D40BE0" w:rsidRDefault="00D40BE0" w:rsidP="00D40BE0"/>
    <w:p w:rsidR="00D40BE0" w:rsidRDefault="00D40BE0" w:rsidP="00D40BE0"/>
    <w:p w:rsidR="00D40BE0" w:rsidRDefault="00D40BE0" w:rsidP="00D40BE0"/>
    <w:p w:rsidR="00D40BE0" w:rsidRDefault="00D40BE0" w:rsidP="00D40BE0"/>
    <w:p w:rsidR="00D40BE0" w:rsidRDefault="00D40BE0" w:rsidP="00D40BE0"/>
    <w:p w:rsidR="00D40BE0" w:rsidRDefault="00D40BE0" w:rsidP="00D40BE0"/>
    <w:p w:rsidR="00D40BE0" w:rsidRDefault="00D40BE0" w:rsidP="00D40BE0"/>
    <w:p w:rsidR="00D40BE0" w:rsidRDefault="00D40BE0" w:rsidP="00D40BE0"/>
    <w:p w:rsidR="00D40BE0" w:rsidRDefault="00D40BE0" w:rsidP="00D40BE0"/>
    <w:sectPr w:rsidR="00D40BE0" w:rsidSect="008C26F7">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2790"/>
    <w:multiLevelType w:val="hybridMultilevel"/>
    <w:tmpl w:val="D702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72ED1"/>
    <w:multiLevelType w:val="hybridMultilevel"/>
    <w:tmpl w:val="917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56DD1"/>
    <w:multiLevelType w:val="hybridMultilevel"/>
    <w:tmpl w:val="3FF88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86975"/>
    <w:multiLevelType w:val="hybridMultilevel"/>
    <w:tmpl w:val="E41E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B5C81"/>
    <w:multiLevelType w:val="hybridMultilevel"/>
    <w:tmpl w:val="2D50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301B5"/>
    <w:multiLevelType w:val="hybridMultilevel"/>
    <w:tmpl w:val="60BE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A17C5"/>
    <w:multiLevelType w:val="hybridMultilevel"/>
    <w:tmpl w:val="E41E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1A"/>
    <w:rsid w:val="0007142D"/>
    <w:rsid w:val="000903F6"/>
    <w:rsid w:val="0011714D"/>
    <w:rsid w:val="0030571A"/>
    <w:rsid w:val="00305AD1"/>
    <w:rsid w:val="00452185"/>
    <w:rsid w:val="004904DC"/>
    <w:rsid w:val="004C4080"/>
    <w:rsid w:val="00505B8F"/>
    <w:rsid w:val="00516026"/>
    <w:rsid w:val="006D1A75"/>
    <w:rsid w:val="006E4390"/>
    <w:rsid w:val="00816776"/>
    <w:rsid w:val="008256AC"/>
    <w:rsid w:val="008B43E4"/>
    <w:rsid w:val="008C26F7"/>
    <w:rsid w:val="008D57BE"/>
    <w:rsid w:val="009476B6"/>
    <w:rsid w:val="009F1224"/>
    <w:rsid w:val="00A36B49"/>
    <w:rsid w:val="00BB547A"/>
    <w:rsid w:val="00C02BD4"/>
    <w:rsid w:val="00CC1A3D"/>
    <w:rsid w:val="00D37CF5"/>
    <w:rsid w:val="00D40BE0"/>
    <w:rsid w:val="00DA5C19"/>
    <w:rsid w:val="00DC791E"/>
    <w:rsid w:val="00DD0C27"/>
    <w:rsid w:val="00F3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F689"/>
  <w15:chartTrackingRefBased/>
  <w15:docId w15:val="{2E5B1CDF-27A1-4813-81A7-52F1FD1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71A"/>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305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7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7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71A"/>
    <w:pPr>
      <w:outlineLvl w:val="9"/>
    </w:pPr>
  </w:style>
  <w:style w:type="paragraph" w:styleId="ListParagraph">
    <w:name w:val="List Paragraph"/>
    <w:basedOn w:val="Normal"/>
    <w:uiPriority w:val="34"/>
    <w:qFormat/>
    <w:rsid w:val="00CC1A3D"/>
    <w:pPr>
      <w:ind w:left="720"/>
      <w:contextualSpacing/>
    </w:pPr>
  </w:style>
  <w:style w:type="paragraph" w:styleId="TOC1">
    <w:name w:val="toc 1"/>
    <w:basedOn w:val="Normal"/>
    <w:next w:val="Normal"/>
    <w:autoRedefine/>
    <w:uiPriority w:val="39"/>
    <w:unhideWhenUsed/>
    <w:rsid w:val="00816776"/>
    <w:pPr>
      <w:spacing w:after="100"/>
    </w:pPr>
  </w:style>
  <w:style w:type="character" w:styleId="Hyperlink">
    <w:name w:val="Hyperlink"/>
    <w:basedOn w:val="DefaultParagraphFont"/>
    <w:uiPriority w:val="99"/>
    <w:unhideWhenUsed/>
    <w:rsid w:val="00816776"/>
    <w:rPr>
      <w:color w:val="0563C1" w:themeColor="hyperlink"/>
      <w:u w:val="single"/>
    </w:rPr>
  </w:style>
  <w:style w:type="table" w:styleId="TableGrid">
    <w:name w:val="Table Grid"/>
    <w:basedOn w:val="TableNormal"/>
    <w:uiPriority w:val="39"/>
    <w:rsid w:val="00C0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535312">
      <w:bodyDiv w:val="1"/>
      <w:marLeft w:val="0"/>
      <w:marRight w:val="0"/>
      <w:marTop w:val="0"/>
      <w:marBottom w:val="0"/>
      <w:divBdr>
        <w:top w:val="none" w:sz="0" w:space="0" w:color="auto"/>
        <w:left w:val="none" w:sz="0" w:space="0" w:color="auto"/>
        <w:bottom w:val="none" w:sz="0" w:space="0" w:color="auto"/>
        <w:right w:val="none" w:sz="0" w:space="0" w:color="auto"/>
      </w:divBdr>
    </w:div>
    <w:div w:id="1229728809">
      <w:bodyDiv w:val="1"/>
      <w:marLeft w:val="0"/>
      <w:marRight w:val="0"/>
      <w:marTop w:val="0"/>
      <w:marBottom w:val="0"/>
      <w:divBdr>
        <w:top w:val="none" w:sz="0" w:space="0" w:color="auto"/>
        <w:left w:val="none" w:sz="0" w:space="0" w:color="auto"/>
        <w:bottom w:val="none" w:sz="0" w:space="0" w:color="auto"/>
        <w:right w:val="none" w:sz="0" w:space="0" w:color="auto"/>
      </w:divBdr>
    </w:div>
    <w:div w:id="126599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Owasp</b:Tag>
    <b:SourceType>DocumentFromInternetSite</b:SourceType>
    <b:Guid>{80EC962D-A706-4A49-A66A-9851D7BEBCD3}</b:Guid>
    <b:Title>owasp.org</b:Title>
    <b:InternetSiteTitle>Owasp</b:InternetSiteTitle>
    <b:Year>2015</b:Year>
    <b:Month>08</b:Month>
    <b:Day>03</b:Day>
    <b:URL>https://www.owasp.org/images/5/52/OWASP_Testing_Guide_v4.pdf</b:URL>
    <b:LCID>en-NZ</b:LCID>
    <b:Author>
      <b:Author>
        <b:NameList>
          <b:Person>
            <b:Last>Muller</b:Last>
            <b:First>Matteo</b:First>
            <b:Middle>Meucci and Andrew</b:Middle>
          </b:Person>
        </b:NameList>
      </b:Author>
    </b:Author>
    <b:RefOrder>1</b:RefOrder>
  </b:Source>
</b:Sources>
</file>

<file path=customXml/itemProps1.xml><?xml version="1.0" encoding="utf-8"?>
<ds:datastoreItem xmlns:ds="http://schemas.openxmlformats.org/officeDocument/2006/customXml" ds:itemID="{F2E15973-88FE-4C44-BB5D-C6545DA3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Archer</dc:creator>
  <cp:keywords/>
  <dc:description/>
  <cp:lastModifiedBy>Glenn Archer</cp:lastModifiedBy>
  <cp:revision>2</cp:revision>
  <dcterms:created xsi:type="dcterms:W3CDTF">2016-06-16T08:14:00Z</dcterms:created>
  <dcterms:modified xsi:type="dcterms:W3CDTF">2016-06-16T08:14:00Z</dcterms:modified>
</cp:coreProperties>
</file>