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1B Computer Science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bookmarkStart w:id="0" w:name="_Hlk62307876"/>
            <w:bookmarkStart w:id="1" w:name="OLE_LINK12"/>
            <w:bookmarkStart w:id="2" w:name="OLE_LINK11"/>
            <w:bookmarkEnd w:id="0"/>
            <w:bookmarkEnd w:id="1"/>
            <w:bookmarkEnd w:id="2"/>
            <w:r>
              <w:rPr>
                <w:b w:val="false"/>
                <w:sz w:val="22"/>
                <w:szCs w:val="22"/>
              </w:rPr>
              <w:t>Room 1309, 108 Seagram Drive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3B9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(519) 725-2718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</w:tbl>
    <w:p>
      <w:pPr>
        <w:pStyle w:val="Heading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 months working with computers in a library as a Community Access Program (CAP) Youth Worker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3" w:name="OLE_LINK1"/>
      <w:r>
        <w:rPr>
          <w:sz w:val="22"/>
        </w:rPr>
        <w:t>Considerable experience with several computer programming languages including Visual Basic and Java</w:t>
      </w:r>
      <w:bookmarkEnd w:id="3"/>
      <w:r>
        <w:rPr>
          <w:sz w:val="22"/>
        </w:rPr>
        <w:t>, developed through self study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Fair knowledge in Scheme and beginning knowledge in C, developed through academic study in first year Computer Science courses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4" w:name="OLE_LINK2"/>
      <w:r>
        <w:rPr>
          <w:sz w:val="22"/>
        </w:rPr>
        <w:t>Extensive computer knowledge</w:t>
      </w:r>
      <w:bookmarkEnd w:id="4"/>
      <w:r>
        <w:rPr>
          <w:sz w:val="22"/>
          <w:szCs w:val="22"/>
        </w:rPr>
        <w:t xml:space="preserve">  and skills, and eager to learn new material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Fluent in French</w:t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/>
      </w:pPr>
      <w:bookmarkStart w:id="5" w:name="OLE_LINK8"/>
      <w:bookmarkEnd w:id="5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2007-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6" w:name="OLE_LINK8"/>
      <w:bookmarkStart w:id="7" w:name="OLE_LINK9"/>
      <w:bookmarkStart w:id="8" w:name="OLE_LINK8"/>
      <w:bookmarkStart w:id="9" w:name="OLE_LINK9"/>
      <w:bookmarkEnd w:id="8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>
          <w:sz w:val="22"/>
          <w:szCs w:val="22"/>
        </w:rPr>
      </w:pPr>
      <w:bookmarkStart w:id="10" w:name="OLE_LINK5"/>
      <w:bookmarkEnd w:id="10"/>
      <w:r>
        <w:rPr>
          <w:b/>
          <w:bCs/>
          <w:sz w:val="22"/>
          <w:szCs w:val="22"/>
        </w:rPr>
        <w:t xml:space="preserve">Function Differentiation Program, </w:t>
      </w:r>
      <w:bookmarkStart w:id="11" w:name="OLE_LINK6"/>
      <w:r>
        <w:rPr>
          <w:sz w:val="22"/>
          <w:szCs w:val="22"/>
        </w:rPr>
        <w:t>Designing Functional Programs</w:t>
      </w:r>
      <w:bookmarkEnd w:id="11"/>
      <w:r>
        <w:rPr>
          <w:sz w:val="22"/>
          <w:szCs w:val="22"/>
        </w:rPr>
        <w:t xml:space="preserve">, </w:t>
      </w:r>
      <w:bookmarkStart w:id="12" w:name="OLE_LINK7"/>
      <w:r>
        <w:rPr>
          <w:sz w:val="22"/>
          <w:szCs w:val="22"/>
        </w:rPr>
        <w:t>September – December 2007</w:t>
      </w:r>
      <w:bookmarkEnd w:id="9"/>
      <w:bookmarkEnd w:id="12"/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Successfully made program which differentiates mathematical functions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Tail-Recursive Insertion Sort, </w:t>
      </w:r>
      <w:r>
        <w:rPr>
          <w:sz w:val="22"/>
          <w:szCs w:val="22"/>
        </w:rPr>
        <w:t>Designing Functional Programs, September – December 2007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  <w:bookmarkStart w:id="13" w:name="OLE_LINK10"/>
      <w:bookmarkStart w:id="14" w:name="OLE_LINK10"/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bookmarkStart w:id="15" w:name="OLE_LINK10"/>
      <w:r>
        <w:rPr>
          <w:sz w:val="22"/>
          <w:szCs w:val="22"/>
        </w:rPr>
        <w:t>Wrote a tail-recursive program that implements the insertion sort algorithm</w:t>
      </w:r>
      <w:bookmarkEnd w:id="15"/>
    </w:p>
    <w:p>
      <w:pPr>
        <w:pStyle w:val="Normal"/>
        <w:ind w:left="1080" w:right="0"/>
        <w:rPr>
          <w:sz w:val="22"/>
          <w:szCs w:val="22"/>
        </w:rPr>
      </w:pPr>
      <w:r>
        <w:rPr>
          <w:sz w:val="22"/>
          <w:szCs w:val="22"/>
        </w:rPr>
      </w:r>
      <w:bookmarkStart w:id="16" w:name="OLE_LINK5"/>
      <w:bookmarkStart w:id="17" w:name="OLE_LINK5"/>
      <w:bookmarkEnd w:id="17"/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Designing Functional Programs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Elementary Algorithm Design and Data Abstraction (currently enrolled)</w:t>
      </w:r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bookmarkStart w:id="18" w:name="OLE_LINK13"/>
      <w:bookmarkEnd w:id="18"/>
      <w:r>
        <w:rPr>
          <w:szCs w:val="22"/>
        </w:rPr>
        <w:t>Algebra and Calculus 1 &amp; 2 (currently enrolled)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</w:r>
      <w:bookmarkStart w:id="19" w:name="OLE_LINK13"/>
      <w:bookmarkStart w:id="20" w:name="OLE_LINK13"/>
      <w:bookmarkEnd w:id="20"/>
    </w:p>
    <w:p>
      <w:pPr>
        <w:pStyle w:val="Footer"/>
        <w:tabs>
          <w:tab w:val="clear" w:pos="4320"/>
          <w:tab w:val="clear" w:pos="8640"/>
        </w:tabs>
        <w:rPr/>
      </w:pPr>
      <w:r>
        <w:rPr>
          <w:b/>
          <w:szCs w:val="22"/>
        </w:rPr>
        <w:t>Ontario Secondary School Diploma</w:t>
      </w:r>
      <w:r>
        <w:rPr>
          <w:szCs w:val="22"/>
        </w:rPr>
        <w:t>, Grey Highlands Secondary School, Flesherton, Ontario, June 2007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Battleship, </w:t>
      </w:r>
      <w:r>
        <w:rPr>
          <w:sz w:val="22"/>
          <w:szCs w:val="22"/>
        </w:rPr>
        <w:t>Internal Computer Engineering, January – June 2005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Turing programming language to design a graphical Battleship game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Community Access Program (CAP) Youth Worker, </w:t>
      </w:r>
      <w:r>
        <w:rPr>
          <w:bCs/>
          <w:sz w:val="22"/>
          <w:szCs w:val="22"/>
        </w:rPr>
        <w:t>Grey Highlands Public Library</w:t>
      </w:r>
      <w:r>
        <w:rPr>
          <w:sz w:val="22"/>
          <w:szCs w:val="22"/>
        </w:rPr>
        <w:t>, Flesherton, Ontario, November 2005 – February 2006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computer systems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and maintained the library website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Provided computer and internet training, support, and troubleshooting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General Store Clerk, </w:t>
      </w:r>
      <w:r>
        <w:rPr>
          <w:sz w:val="22"/>
          <w:szCs w:val="22"/>
        </w:rPr>
        <w:t>Jolley’s Dairy Bar and Video, Flesherton, Ontario, June – September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Responsibly opened the store in the morning and closed it at night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Sold a variety of products and rented out videos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Conducted general maintenance and tidying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b/>
          <w:szCs w:val="22"/>
        </w:rPr>
      </w:pPr>
      <w:r>
        <w:rPr>
          <w:b/>
          <w:szCs w:val="22"/>
        </w:rPr>
        <w:t>VOLUNTEER EXPERIENCE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Macphail Elementary School, Flesherton, Ontario, September 2003 – June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Helped teachers with computer problems and maintenance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4"/>
        <w:spacing w:before="0" w:after="0"/>
        <w:ind w:hanging="0" w:left="0"/>
        <w:rPr>
          <w:rFonts w:ascii="Times New Roman" w:hAnsi="Times New Roman" w:cs="Times New Roman"/>
          <w:b w:val="false"/>
          <w:bCs w:val="false"/>
          <w:szCs w:val="22"/>
          <w:lang w:val="en-US"/>
        </w:rPr>
      </w:pPr>
      <w:r>
        <w:rPr>
          <w:rFonts w:cs="Times New Roman" w:ascii="Times New Roman" w:hAnsi="Times New Roman"/>
          <w:szCs w:val="22"/>
          <w:lang w:val="en-US"/>
        </w:rPr>
        <w:t>AWARDS</w:t>
      </w:r>
    </w:p>
    <w:p>
      <w:pPr>
        <w:pStyle w:val="Normal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cs="Times New Roman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12U Physics Proficiency Award, </w:t>
      </w:r>
      <w:bookmarkStart w:id="21" w:name="OLE_LINK3"/>
      <w:r>
        <w:rPr>
          <w:sz w:val="22"/>
          <w:szCs w:val="22"/>
          <w:lang w:val="en-US"/>
        </w:rPr>
        <w:t>Grey Highlands Secondary School, Flesherton, Ontario, October 26, 2007</w:t>
      </w:r>
      <w:bookmarkEnd w:id="21"/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Achieved highest mark in Grey Highlands Secondary School in 12U Physics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12U Geometry and Discreet Mathematics Proficiency Award,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Gained highest grade in Grey Highlands Secondary School in 12U Geometry and Discreet Mathematics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bookmarkStart w:id="22" w:name="OLE_LINK4"/>
      <w:bookmarkEnd w:id="22"/>
      <w:r>
        <w:rPr>
          <w:sz w:val="22"/>
          <w:szCs w:val="22"/>
          <w:lang w:val="en-US"/>
        </w:rPr>
        <w:t>Ontario Scholar Certificate,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Earned overall grade average of over 80%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 d'Immersion Française Extensive,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Pursued French Immersion courses throughout secondary school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  <w:bookmarkStart w:id="23" w:name="OLE_LINK4"/>
      <w:bookmarkStart w:id="24" w:name="OLE_LINK4"/>
      <w:bookmarkEnd w:id="24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Crew Head, </w:t>
      </w:r>
      <w:r>
        <w:rPr>
          <w:sz w:val="22"/>
          <w:szCs w:val="22"/>
        </w:rPr>
        <w:t xml:space="preserve">Grey Highlands Secondary School Sound and Light Crew, Flesherton, Ontario, September 2005 – June 2007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Programmed light effects and cues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ucida Grande">
    <w:charset w:val="00"/>
    <w:family w:val="auto"/>
    <w:pitch w:val="variable"/>
  </w:font>
  <w:font w:name="Courier New">
    <w:charset w:val="0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CA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false"/>
      <w:autoSpaceDE w:val="false"/>
      <w:spacing w:before="240" w:after="60"/>
      <w:textAlignment w:val="baseline"/>
      <w:outlineLvl w:val="1"/>
    </w:pPr>
    <w:rPr>
      <w:rFonts w:ascii="Arial" w:hAnsi="Arial" w:cs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verflowPunct w:val="false"/>
      <w:autoSpaceDE w:val="fals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before="240" w:after="60"/>
      <w:textAlignment w:val="baseline"/>
      <w:outlineLvl w:val="3"/>
    </w:pPr>
    <w:rPr>
      <w:rFonts w:ascii="Arial" w:hAnsi="Arial" w:cs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sz w:val="22"/>
    </w:rPr>
  </w:style>
  <w:style w:type="paragraph" w:styleId="Heading">
    <w:name w:val="Heading"/>
    <w:basedOn w:val="Normal"/>
    <w:next w:val="BodyText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false"/>
      <w:autoSpaceDE w:val="fals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sz w:val="22"/>
      <w:szCs w:val="20"/>
      <w:lang w:val="en-US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LibreOffice/25.2.2.2$Windows_X86_64 LibreOffice_project/7370d4be9e3cf6031a51beef54ff3bda878e3fac</Application>
  <AppVersion>15.0000</AppVersion>
  <Pages>2</Pages>
  <Words>453</Words>
  <Characters>2875</Characters>
  <CharactersWithSpaces>3249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2007-07-03T10:23:00Z</dcterms:created>
  <dc:creator>Tanya Gillert</dc:creator>
  <dc:description/>
  <cp:keywords/>
  <dc:language>en-US</dc:language>
  <cp:lastModifiedBy/>
  <cp:lastPrinted>2007-08-03T10:23:00Z</cp:lastPrinted>
  <dcterms:modified xsi:type="dcterms:W3CDTF">2025-05-04T10:28:18Z</dcterms:modified>
  <cp:revision>90</cp:revision>
  <dc:subject/>
  <dc:title>NAME</dc:title>
</cp:coreProperties>
</file>