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24789" w14:textId="753700D4" w:rsidR="00275D30" w:rsidRPr="00275D30" w:rsidRDefault="00275D30" w:rsidP="00275D30">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48"/>
          <w:szCs w:val="48"/>
        </w:rPr>
      </w:pPr>
      <w:r w:rsidRPr="00275D30">
        <w:rPr>
          <w:rFonts w:eastAsia="Times New Roman" w:cstheme="minorHAnsi"/>
          <w:b/>
          <w:bCs/>
          <w:color w:val="24292E"/>
          <w:kern w:val="36"/>
          <w:sz w:val="48"/>
          <w:szCs w:val="48"/>
        </w:rPr>
        <w:t>Data Analysis</w:t>
      </w:r>
    </w:p>
    <w:p w14:paraId="22AEFCBB" w14:textId="77777777" w:rsidR="00275D30" w:rsidRDefault="00275D30" w:rsidP="00275D3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There were 6 total tables included in the CSV dataset:</w:t>
      </w:r>
    </w:p>
    <w:p w14:paraId="2E2260FC" w14:textId="77777777" w:rsidR="00275D30" w:rsidRDefault="00275D30" w:rsidP="00275D3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departments</w:t>
      </w:r>
    </w:p>
    <w:p w14:paraId="77EF6F39" w14:textId="77777777" w:rsidR="00275D30" w:rsidRDefault="00275D30" w:rsidP="00275D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dept_emp</w:t>
      </w:r>
      <w:proofErr w:type="spellEnd"/>
    </w:p>
    <w:p w14:paraId="378AC915" w14:textId="77777777" w:rsidR="00275D30" w:rsidRDefault="00275D30" w:rsidP="00275D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dept_manager</w:t>
      </w:r>
      <w:proofErr w:type="spellEnd"/>
    </w:p>
    <w:p w14:paraId="6250E958" w14:textId="77777777" w:rsidR="00275D30" w:rsidRDefault="00275D30" w:rsidP="00275D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employees</w:t>
      </w:r>
    </w:p>
    <w:p w14:paraId="5514B015" w14:textId="77777777" w:rsidR="00275D30" w:rsidRDefault="00275D30" w:rsidP="00275D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salaries</w:t>
      </w:r>
    </w:p>
    <w:p w14:paraId="15B3EAAD" w14:textId="77777777" w:rsidR="00275D30" w:rsidRDefault="00275D30" w:rsidP="00275D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titles</w:t>
      </w:r>
    </w:p>
    <w:p w14:paraId="323EA88B" w14:textId="24D6204D" w:rsidR="00275D30" w:rsidRDefault="00275D30" w:rsidP="00275D3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was found that there are really two "main" tables: </w:t>
      </w:r>
      <w:r>
        <w:rPr>
          <w:rFonts w:ascii="Segoe UI" w:eastAsia="Times New Roman" w:hAnsi="Segoe UI" w:cs="Segoe UI"/>
          <w:i/>
          <w:iCs/>
          <w:color w:val="24292E"/>
          <w:sz w:val="24"/>
          <w:szCs w:val="24"/>
        </w:rPr>
        <w:t>departments</w:t>
      </w:r>
      <w:r>
        <w:rPr>
          <w:rFonts w:ascii="Segoe UI" w:eastAsia="Times New Roman" w:hAnsi="Segoe UI" w:cs="Segoe UI"/>
          <w:color w:val="24292E"/>
          <w:sz w:val="24"/>
          <w:szCs w:val="24"/>
        </w:rPr>
        <w:t> and </w:t>
      </w:r>
      <w:r>
        <w:rPr>
          <w:rFonts w:ascii="Segoe UI" w:eastAsia="Times New Roman" w:hAnsi="Segoe UI" w:cs="Segoe UI"/>
          <w:i/>
          <w:iCs/>
          <w:color w:val="24292E"/>
          <w:sz w:val="24"/>
          <w:szCs w:val="24"/>
        </w:rPr>
        <w:t>employees</w:t>
      </w:r>
      <w:r>
        <w:rPr>
          <w:rFonts w:ascii="Segoe UI" w:eastAsia="Times New Roman" w:hAnsi="Segoe UI" w:cs="Segoe UI"/>
          <w:color w:val="24292E"/>
          <w:sz w:val="24"/>
          <w:szCs w:val="24"/>
        </w:rPr>
        <w:t>. The other tables relate to these two tables. As such, </w:t>
      </w:r>
      <w:r>
        <w:rPr>
          <w:rFonts w:ascii="Segoe UI" w:eastAsia="Times New Roman" w:hAnsi="Segoe UI" w:cs="Segoe UI"/>
          <w:i/>
          <w:iCs/>
          <w:color w:val="24292E"/>
          <w:sz w:val="24"/>
          <w:szCs w:val="24"/>
        </w:rPr>
        <w:t>departments</w:t>
      </w:r>
      <w:r>
        <w:rPr>
          <w:rFonts w:ascii="Segoe UI" w:eastAsia="Times New Roman" w:hAnsi="Segoe UI" w:cs="Segoe UI"/>
          <w:color w:val="24292E"/>
          <w:sz w:val="24"/>
          <w:szCs w:val="24"/>
        </w:rPr>
        <w:t> have the </w:t>
      </w:r>
      <w:proofErr w:type="spellStart"/>
      <w:r>
        <w:rPr>
          <w:rFonts w:ascii="Segoe UI" w:eastAsia="Times New Roman" w:hAnsi="Segoe UI" w:cs="Segoe UI"/>
          <w:i/>
          <w:iCs/>
          <w:color w:val="24292E"/>
          <w:sz w:val="24"/>
          <w:szCs w:val="24"/>
        </w:rPr>
        <w:t>dept_no</w:t>
      </w:r>
      <w:proofErr w:type="spellEnd"/>
      <w:r>
        <w:rPr>
          <w:rFonts w:ascii="Segoe UI" w:eastAsia="Times New Roman" w:hAnsi="Segoe UI" w:cs="Segoe UI"/>
          <w:color w:val="24292E"/>
          <w:sz w:val="24"/>
          <w:szCs w:val="24"/>
        </w:rPr>
        <w:t> </w:t>
      </w:r>
      <w:r>
        <w:rPr>
          <w:rFonts w:ascii="Segoe UI" w:eastAsia="Times New Roman" w:hAnsi="Segoe UI" w:cs="Segoe UI"/>
          <w:b/>
          <w:bCs/>
          <w:color w:val="24292E"/>
          <w:sz w:val="24"/>
          <w:szCs w:val="24"/>
        </w:rPr>
        <w:t>primary key</w:t>
      </w:r>
      <w:r>
        <w:rPr>
          <w:rFonts w:ascii="Segoe UI" w:eastAsia="Times New Roman" w:hAnsi="Segoe UI" w:cs="Segoe UI"/>
          <w:color w:val="24292E"/>
          <w:sz w:val="24"/>
          <w:szCs w:val="24"/>
        </w:rPr>
        <w:t> while </w:t>
      </w:r>
      <w:r>
        <w:rPr>
          <w:rFonts w:ascii="Segoe UI" w:eastAsia="Times New Roman" w:hAnsi="Segoe UI" w:cs="Segoe UI"/>
          <w:i/>
          <w:iCs/>
          <w:color w:val="24292E"/>
          <w:sz w:val="24"/>
          <w:szCs w:val="24"/>
        </w:rPr>
        <w:t>employees</w:t>
      </w:r>
      <w:r>
        <w:rPr>
          <w:rFonts w:ascii="Segoe UI" w:eastAsia="Times New Roman" w:hAnsi="Segoe UI" w:cs="Segoe UI"/>
          <w:color w:val="24292E"/>
          <w:sz w:val="24"/>
          <w:szCs w:val="24"/>
        </w:rPr>
        <w:t> </w:t>
      </w:r>
      <w:proofErr w:type="gramStart"/>
      <w:r>
        <w:rPr>
          <w:rFonts w:ascii="Segoe UI" w:eastAsia="Times New Roman" w:hAnsi="Segoe UI" w:cs="Segoe UI"/>
          <w:color w:val="24292E"/>
          <w:sz w:val="24"/>
          <w:szCs w:val="24"/>
        </w:rPr>
        <w:t>holds</w:t>
      </w:r>
      <w:proofErr w:type="gramEnd"/>
      <w:r>
        <w:rPr>
          <w:rFonts w:ascii="Segoe UI" w:eastAsia="Times New Roman" w:hAnsi="Segoe UI" w:cs="Segoe UI"/>
          <w:color w:val="24292E"/>
          <w:sz w:val="24"/>
          <w:szCs w:val="24"/>
        </w:rPr>
        <w:t xml:space="preserve"> the </w:t>
      </w:r>
      <w:proofErr w:type="spellStart"/>
      <w:r>
        <w:rPr>
          <w:rFonts w:ascii="Segoe UI" w:eastAsia="Times New Roman" w:hAnsi="Segoe UI" w:cs="Segoe UI"/>
          <w:i/>
          <w:iCs/>
          <w:color w:val="24292E"/>
          <w:sz w:val="24"/>
          <w:szCs w:val="24"/>
        </w:rPr>
        <w:t>emp_no</w:t>
      </w:r>
      <w:proofErr w:type="spellEnd"/>
      <w:r>
        <w:rPr>
          <w:rFonts w:ascii="Segoe UI" w:eastAsia="Times New Roman" w:hAnsi="Segoe UI" w:cs="Segoe UI"/>
          <w:color w:val="24292E"/>
          <w:sz w:val="24"/>
          <w:szCs w:val="24"/>
        </w:rPr>
        <w:t> </w:t>
      </w:r>
      <w:r>
        <w:rPr>
          <w:rFonts w:ascii="Segoe UI" w:eastAsia="Times New Roman" w:hAnsi="Segoe UI" w:cs="Segoe UI"/>
          <w:b/>
          <w:bCs/>
          <w:color w:val="24292E"/>
          <w:sz w:val="24"/>
          <w:szCs w:val="24"/>
        </w:rPr>
        <w:t>primary key</w:t>
      </w:r>
      <w:r>
        <w:rPr>
          <w:rFonts w:ascii="Segoe UI" w:eastAsia="Times New Roman" w:hAnsi="Segoe UI" w:cs="Segoe UI"/>
          <w:color w:val="24292E"/>
          <w:sz w:val="24"/>
          <w:szCs w:val="24"/>
        </w:rPr>
        <w:t> and the other three tables have at least one of those two fields as </w:t>
      </w:r>
      <w:r>
        <w:rPr>
          <w:rFonts w:ascii="Segoe UI" w:eastAsia="Times New Roman" w:hAnsi="Segoe UI" w:cs="Segoe UI"/>
          <w:b/>
          <w:bCs/>
          <w:color w:val="24292E"/>
          <w:sz w:val="24"/>
          <w:szCs w:val="24"/>
        </w:rPr>
        <w:t xml:space="preserve">foreign keys </w:t>
      </w:r>
      <w:r>
        <w:rPr>
          <w:rFonts w:ascii="Segoe UI" w:eastAsia="Times New Roman" w:hAnsi="Segoe UI" w:cs="Segoe UI"/>
          <w:color w:val="24292E"/>
          <w:sz w:val="24"/>
          <w:szCs w:val="24"/>
        </w:rPr>
        <w:t>except for the titles table.</w:t>
      </w:r>
    </w:p>
    <w:p w14:paraId="28D4B118" w14:textId="77777777" w:rsidR="00275D30" w:rsidRDefault="00275D30" w:rsidP="00275D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Relationships</w:t>
      </w:r>
    </w:p>
    <w:p w14:paraId="029A9BF9" w14:textId="77777777" w:rsidR="00275D30" w:rsidRDefault="00275D30" w:rsidP="00275D3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departments 1-to-many to </w:t>
      </w:r>
      <w:proofErr w:type="spellStart"/>
      <w:r>
        <w:rPr>
          <w:rFonts w:ascii="Segoe UI" w:eastAsia="Times New Roman" w:hAnsi="Segoe UI" w:cs="Segoe UI"/>
          <w:b/>
          <w:bCs/>
          <w:color w:val="24292E"/>
          <w:sz w:val="24"/>
          <w:szCs w:val="24"/>
        </w:rPr>
        <w:t>dept_emp</w:t>
      </w:r>
      <w:proofErr w:type="spellEnd"/>
      <w:r>
        <w:rPr>
          <w:rFonts w:ascii="Segoe UI" w:eastAsia="Times New Roman" w:hAnsi="Segoe UI" w:cs="Segoe UI"/>
          <w:color w:val="24292E"/>
          <w:sz w:val="24"/>
          <w:szCs w:val="24"/>
        </w:rPr>
        <w:t>: employees can belong to more than one department over time (for example, switching departments)</w:t>
      </w:r>
    </w:p>
    <w:p w14:paraId="005E400E" w14:textId="77777777" w:rsidR="00275D30" w:rsidRDefault="00275D30" w:rsidP="00275D3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departments many-to-many to </w:t>
      </w:r>
      <w:proofErr w:type="spellStart"/>
      <w:r>
        <w:rPr>
          <w:rFonts w:ascii="Segoe UI" w:eastAsia="Times New Roman" w:hAnsi="Segoe UI" w:cs="Segoe UI"/>
          <w:b/>
          <w:bCs/>
          <w:color w:val="24292E"/>
          <w:sz w:val="24"/>
          <w:szCs w:val="24"/>
        </w:rPr>
        <w:t>dept_manager</w:t>
      </w:r>
      <w:proofErr w:type="spellEnd"/>
      <w:r>
        <w:rPr>
          <w:rFonts w:ascii="Segoe UI" w:eastAsia="Times New Roman" w:hAnsi="Segoe UI" w:cs="Segoe UI"/>
          <w:color w:val="24292E"/>
          <w:sz w:val="24"/>
          <w:szCs w:val="24"/>
        </w:rPr>
        <w:t>: departments can multiple managers assigned to them over time. Managers can (theoretically at least) manage multiple departments over time</w:t>
      </w:r>
    </w:p>
    <w:p w14:paraId="3ACC0D17" w14:textId="7E8EF5F9" w:rsidR="00275D30" w:rsidRDefault="00275D30" w:rsidP="00275D3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employees many-to-many to titles</w:t>
      </w:r>
      <w:r>
        <w:rPr>
          <w:rFonts w:ascii="Segoe UI" w:eastAsia="Times New Roman" w:hAnsi="Segoe UI" w:cs="Segoe UI"/>
          <w:color w:val="24292E"/>
          <w:sz w:val="24"/>
          <w:szCs w:val="24"/>
        </w:rPr>
        <w:t xml:space="preserve">: employees can have more than one title as they may be promoted. One title can have many employees assigned with the same title. Therefore, a many-to-many relationship. With this database, it shows that the </w:t>
      </w:r>
      <w:proofErr w:type="spellStart"/>
      <w:r>
        <w:rPr>
          <w:rFonts w:ascii="Segoe UI" w:eastAsia="Times New Roman" w:hAnsi="Segoe UI" w:cs="Segoe UI"/>
          <w:color w:val="24292E"/>
          <w:sz w:val="24"/>
          <w:szCs w:val="24"/>
        </w:rPr>
        <w:t>emp_title_id</w:t>
      </w:r>
      <w:proofErr w:type="spellEnd"/>
      <w:r>
        <w:rPr>
          <w:rFonts w:ascii="Segoe UI" w:eastAsia="Times New Roman" w:hAnsi="Segoe UI" w:cs="Segoe UI"/>
          <w:color w:val="24292E"/>
          <w:sz w:val="24"/>
          <w:szCs w:val="24"/>
        </w:rPr>
        <w:t xml:space="preserve"> that relates to the employees.</w:t>
      </w:r>
    </w:p>
    <w:p w14:paraId="411EF814" w14:textId="77777777" w:rsidR="00275D30" w:rsidRDefault="00275D30" w:rsidP="00275D3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employees many-to-many to salaries</w:t>
      </w:r>
      <w:r>
        <w:rPr>
          <w:rFonts w:ascii="Segoe UI" w:eastAsia="Times New Roman" w:hAnsi="Segoe UI" w:cs="Segoe UI"/>
          <w:color w:val="24292E"/>
          <w:sz w:val="24"/>
          <w:szCs w:val="24"/>
        </w:rPr>
        <w:t>: mirror of previous relationship. Because employees can have more than one title as they get promoted, they may have more than one salary level. One salary level can have many employees as multiple employees can make the same salary. Therefore, a many-to-many relationship</w:t>
      </w:r>
    </w:p>
    <w:p w14:paraId="5C1FE0D8" w14:textId="77777777" w:rsidR="00275D30" w:rsidRDefault="00275D30" w:rsidP="00275D3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employees many-to-1 to </w:t>
      </w:r>
      <w:proofErr w:type="spellStart"/>
      <w:r>
        <w:rPr>
          <w:rFonts w:ascii="Segoe UI" w:eastAsia="Times New Roman" w:hAnsi="Segoe UI" w:cs="Segoe UI"/>
          <w:b/>
          <w:bCs/>
          <w:color w:val="24292E"/>
          <w:sz w:val="24"/>
          <w:szCs w:val="24"/>
        </w:rPr>
        <w:t>dept_emp</w:t>
      </w:r>
      <w:proofErr w:type="spellEnd"/>
      <w:r>
        <w:rPr>
          <w:rFonts w:ascii="Segoe UI" w:eastAsia="Times New Roman" w:hAnsi="Segoe UI" w:cs="Segoe UI"/>
          <w:color w:val="24292E"/>
          <w:sz w:val="24"/>
          <w:szCs w:val="24"/>
        </w:rPr>
        <w:t>: a department can contain multiple employees</w:t>
      </w:r>
    </w:p>
    <w:p w14:paraId="4E01A68B" w14:textId="77777777" w:rsidR="00275D30" w:rsidRDefault="00275D30" w:rsidP="00275D3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employees many-to-1 to </w:t>
      </w:r>
      <w:proofErr w:type="spellStart"/>
      <w:r>
        <w:rPr>
          <w:rFonts w:ascii="Segoe UI" w:eastAsia="Times New Roman" w:hAnsi="Segoe UI" w:cs="Segoe UI"/>
          <w:b/>
          <w:bCs/>
          <w:color w:val="24292E"/>
          <w:sz w:val="24"/>
          <w:szCs w:val="24"/>
        </w:rPr>
        <w:t>dept_manager</w:t>
      </w:r>
      <w:proofErr w:type="spellEnd"/>
      <w:r>
        <w:rPr>
          <w:rFonts w:ascii="Segoe UI" w:eastAsia="Times New Roman" w:hAnsi="Segoe UI" w:cs="Segoe UI"/>
          <w:color w:val="24292E"/>
          <w:sz w:val="24"/>
          <w:szCs w:val="24"/>
        </w:rPr>
        <w:t>: a manager can have many employees under his/her team</w:t>
      </w:r>
    </w:p>
    <w:p w14:paraId="248399ED" w14:textId="77777777" w:rsidR="00FA733A" w:rsidRDefault="00FA733A"/>
    <w:sectPr w:rsidR="00FA7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711"/>
    <w:multiLevelType w:val="multilevel"/>
    <w:tmpl w:val="8ECE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6A2"/>
    <w:multiLevelType w:val="multilevel"/>
    <w:tmpl w:val="FD98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212D"/>
    <w:multiLevelType w:val="multilevel"/>
    <w:tmpl w:val="D7E4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0"/>
    <w:rsid w:val="00275D30"/>
    <w:rsid w:val="003A10B3"/>
    <w:rsid w:val="00FA73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D4F2"/>
  <w15:chartTrackingRefBased/>
  <w15:docId w15:val="{61C93CE1-AEA1-42D0-AFF2-936EEF73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D3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1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C8B36171557418B90ADAF633878DC" ma:contentTypeVersion="2" ma:contentTypeDescription="Create a new document." ma:contentTypeScope="" ma:versionID="82734dc2becc58e3d552b2491d5b265a">
  <xsd:schema xmlns:xsd="http://www.w3.org/2001/XMLSchema" xmlns:xs="http://www.w3.org/2001/XMLSchema" xmlns:p="http://schemas.microsoft.com/office/2006/metadata/properties" xmlns:ns3="0b9fbe3a-e014-43ca-ab37-df1ee29dbf8a" targetNamespace="http://schemas.microsoft.com/office/2006/metadata/properties" ma:root="true" ma:fieldsID="73deda9dd78608ce86da6f8f5950b6e2" ns3:_="">
    <xsd:import namespace="0b9fbe3a-e014-43ca-ab37-df1ee29dbf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fbe3a-e014-43ca-ab37-df1ee29db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EE5B86-D6F2-44C7-994C-E46CA9F5EEB5}">
  <ds:schemaRefs>
    <ds:schemaRef ds:uri="http://www.w3.org/XML/1998/namespace"/>
    <ds:schemaRef ds:uri="http://purl.org/dc/elements/1.1/"/>
    <ds:schemaRef ds:uri="http://schemas.microsoft.com/office/2006/documentManagement/types"/>
    <ds:schemaRef ds:uri="0b9fbe3a-e014-43ca-ab37-df1ee29dbf8a"/>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3793D4ED-368D-41C0-9AE8-FD31779FDF50}">
  <ds:schemaRefs>
    <ds:schemaRef ds:uri="http://schemas.microsoft.com/sharepoint/v3/contenttype/forms"/>
  </ds:schemaRefs>
</ds:datastoreItem>
</file>

<file path=customXml/itemProps3.xml><?xml version="1.0" encoding="utf-8"?>
<ds:datastoreItem xmlns:ds="http://schemas.openxmlformats.org/officeDocument/2006/customXml" ds:itemID="{6F48D0EE-69A9-42EE-AE82-EA9371879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9fbe3a-e014-43ca-ab37-df1ee29db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Macapinlac</dc:creator>
  <cp:keywords/>
  <dc:description/>
  <cp:lastModifiedBy>Glen Macapinlac</cp:lastModifiedBy>
  <cp:revision>2</cp:revision>
  <dcterms:created xsi:type="dcterms:W3CDTF">2020-11-28T22:55:00Z</dcterms:created>
  <dcterms:modified xsi:type="dcterms:W3CDTF">2020-11-28T22:55:00Z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0x010100B7DC8B36171557418B90ADAF633878DC</vt:lpwstr>
  </property>
</Properties>
</file>