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13F6E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В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11E256AD" w14:textId="24137661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731D3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court_w_t_w_r_w_prooferr_w_type_gramend_w_r_w_rsidrpr_00f731d3_w_rpr_w_rfonts_w_ascii_times_new_roman_w_hansi_times_new_roman_w_cs_times_new_roman_w_sz_w_val_24_w_szcs_w_val_24_w_lang_w_val_en_us_w_rpr_w_t_xml_space_preserve_address }}</w:t>
      </w:r>
    </w:p>
    <w:p w14:paraId="1C8F36E8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Истец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4D1C867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Адрес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31D3">
        <w:rPr>
          <w:rFonts w:ascii="Times New Roman" w:hAnsi="Times New Roman" w:cs="Times New Roman"/>
          <w:sz w:val="24"/>
          <w:szCs w:val="24"/>
        </w:rPr>
        <w:t>регистрации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689725CB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Ответчик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3203BCD" w14:textId="378B4509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Юридический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адресс: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{{ defendant_address }}</w:t>
      </w:r>
    </w:p>
    <w:p w14:paraId="3D857115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Цена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31D3">
        <w:rPr>
          <w:rFonts w:ascii="Times New Roman" w:hAnsi="Times New Roman" w:cs="Times New Roman"/>
          <w:sz w:val="24"/>
          <w:szCs w:val="24"/>
        </w:rPr>
        <w:t>иска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claim_price }}</w:t>
      </w:r>
    </w:p>
    <w:p w14:paraId="06A2DAE1" w14:textId="304761F3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Госпошлина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state_duty }}</w:t>
      </w:r>
    </w:p>
    <w:p w14:paraId="30B38E15" w14:textId="77777777" w:rsidR="00F731D3" w:rsidRPr="00F731D3" w:rsidRDefault="00F731D3" w:rsidP="00F731D3">
      <w:pPr>
        <w:jc w:val="center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Исковое заявление о разделении налоговых платежей</w:t>
      </w:r>
    </w:p>
    <w:p w14:paraId="735E89C4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Я, {{ plaintiff }}, являюсь собственником {{ property_share }} доли помещения, расположенного по адресу {{ property_address }}, в котором я проживаю вместе {{ co_habitant_details }} с {{ residence_start_date }} года.</w:t>
      </w:r>
    </w:p>
    <w:p w14:paraId="0CD82678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Согласно ст. 155 ЖК РФ собственник жилого помещения несёт бремя по его содержанию. Согласно ст. 249 ГК РФ расходы по содержанию имущества долевых собственников разделяются пропорционально их долям.</w:t>
      </w:r>
    </w:p>
    <w:p w14:paraId="5B488802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По каким-то причинам весь налог на вышеуказанный объект недвижимости приходит на меня одного, не задействуя {{ other_owner_name }}. Обращение в ИФНС не дало результатов, был получен отказ.</w:t>
      </w:r>
    </w:p>
    <w:p w14:paraId="08969A55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4AB6E0C" w14:textId="77777777" w:rsidR="00F731D3" w:rsidRPr="00F731D3" w:rsidRDefault="00F731D3" w:rsidP="00F731D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Обязать {{ defendant_regional_office }} разделить налог на {{ property_type }}, находящуюся по адресу {{ property_address }}, между собственниками пропорционально их долям.</w:t>
      </w:r>
    </w:p>
    <w:p w14:paraId="688C3F1C" w14:textId="26C7C329" w:rsidR="00B831CA" w:rsidRDefault="00F731D3" w:rsidP="00B831CA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B831C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831CA">
        <w:rPr>
          <w:rFonts w:ascii="Times New Roman" w:hAnsi="Times New Roman" w:cs="Times New Roman"/>
          <w:sz w:val="24"/>
          <w:szCs w:val="24"/>
        </w:rPr>
        <w:t>)</w:t>
      </w:r>
    </w:p>
    <w:p w14:paraId="675E03C4" w14:textId="77777777" w:rsidR="00B831CA" w:rsidRDefault="00B831CA" w:rsidP="00B831C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902B1B0" w14:textId="77777777" w:rsidR="00A666D0" w:rsidRDefault="00A666D0"/>
    <w:sectPr w:rsidR="00A666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DA56EA"/>
    <w:multiLevelType w:val="hybridMultilevel"/>
    <w:tmpl w:val="38D0CB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E74B7"/>
    <w:multiLevelType w:val="hybridMultilevel"/>
    <w:tmpl w:val="AC92D2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AF4"/>
    <w:rsid w:val="00172596"/>
    <w:rsid w:val="00246A66"/>
    <w:rsid w:val="00671AF4"/>
    <w:rsid w:val="007F7EE0"/>
    <w:rsid w:val="00A666D0"/>
    <w:rsid w:val="00B831CA"/>
    <w:rsid w:val="00F73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C5227"/>
  <w15:chartTrackingRefBased/>
  <w15:docId w15:val="{8C024646-2E08-4586-B5AD-194399D69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1CA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31C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731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26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6DF66-CC5A-4AB5-A71C-FBDF1D454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2026-04-19T07:45:00Z</dcterms:created>
  <dcterms:modified xsi:type="dcterms:W3CDTF">2026-04-19T07:45:00Z</dcterms:modified>
</cp:coreProperties>
</file>