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93EE1" w14:textId="5D803982" w:rsidR="00703EBD" w:rsidRPr="00E67553" w:rsidRDefault="00E67553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0DDF81D" w14:textId="358B269E" w:rsidR="00703EBD" w:rsidRPr="00E67553" w:rsidRDefault="00E67553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5E8410C1" w14:textId="22BF70E0" w:rsidR="00703EBD" w:rsidRDefault="00703EBD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B839A01" w14:textId="734E4922" w:rsidR="00703EBD" w:rsidRPr="00E67553" w:rsidRDefault="00E67553" w:rsidP="00E6755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plaintiff_registration_address }}</w:t>
      </w:r>
    </w:p>
    <w:p w14:paraId="52B7C7CB" w14:textId="6594783C" w:rsidR="00703EBD" w:rsidRPr="00E67553" w:rsidRDefault="00703EBD" w:rsidP="00703EB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67553">
        <w:rPr>
          <w:rFonts w:ascii="Times New Roman" w:hAnsi="Times New Roman" w:cs="Times New Roman"/>
          <w:sz w:val="24"/>
          <w:szCs w:val="24"/>
        </w:rPr>
        <w:t xml:space="preserve">: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w_t_w_r_w_r_w_rsidr_00e67553_w_rpr_w_rfonts_w_ascii_times_new_roman_w_hansi_times_new_roman_w_cs_times_new_roman_w_sz_w_val_24_w_szcs_w_val_24_w_lang_w_val_en_us_w_rpr_w_t_defendant_w_t_w_r_w_r_w_rsidr_00e67553_w_rsidrpr_00e67553_w_rpr_w_rfonts_w_ascii_times_new_roman_w_hansi_times_new_roman_w_cs_times_new_roman_w_sz_w_val_24_w_szcs_w_val_24_w_rpr_w_t_xml_space_preserve }}</w:t>
      </w:r>
    </w:p>
    <w:p w14:paraId="6F788FC2" w14:textId="3A6A535B" w:rsidR="00703EBD" w:rsidRPr="00E67553" w:rsidRDefault="00703EBD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7553" w:rsidRPr="00E67553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F2FFD95" w14:textId="720284CB" w:rsidR="00703EBD" w:rsidRDefault="00703EBD" w:rsidP="00703E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о защите деловой репутации</w:t>
      </w:r>
    </w:p>
    <w:p w14:paraId="6F2043EC" w14:textId="52ACAF44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</w:rPr>
        <w:t>являюсь</w:t>
      </w:r>
      <w:r w:rsidR="00E67553"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{{ plaintiff_status }}</w:t>
      </w:r>
      <w:r w:rsidR="00E67553"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w_t_w_r_w_r_w_rsidr_00e67553_w_rpr_w_rfonts_w_ascii_times_new_roman_w_hansi_times_new_roman_w_cs_times_new_roman_w_sz_w_val_24_w_szcs_w_val_24_w_lang_w_val_en_us_w_rpr_w_t_situation_w_t_w_r_w_r_w_rsidr_00e67553_w_rsidrpr_00e67553_w_rpr_w_rfonts_w_ascii_times_new_roman_w_hansi_times_new_roman_w_cs_times_new_roman_w_sz_w_val_24_w_szcs_w_val_24_w_rpr_w_t_xml_space_preserve_w_t_w_r_w_r_w_rsidr_00e67553_w_rpr_w_rfonts_w_ascii_times_new_roman_w_hansi_times_new_roman_w_cs_times_new_roman_w_sz_w_val_24_w_szcs_w_val_24_w_lang_w_val_en_us_w_rpr_w_t_description }}.</w:t>
      </w:r>
    </w:p>
    <w:p w14:paraId="45CC9A18" w14:textId="6B234C64" w:rsidR="00E67553" w:rsidRPr="00E67553" w:rsidRDefault="00E67553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Обратившись в суд с исковым заявлением, ответчик нанёс урон моей деловой репутации.</w:t>
      </w:r>
    </w:p>
    <w:bookmarkEnd w:id="0"/>
    <w:p w14:paraId="43DAAC3F" w14:textId="77777777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нанёс урон моей деловой репутации. Согласно положениям статьи 151, 152 Гражданского кодекса РФ обидчик обязан возместить причинённый пострадавшему вред его деловой репутации в материальной (денежной) форме.</w:t>
      </w:r>
    </w:p>
    <w:p w14:paraId="370EBBF0" w14:textId="77777777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B4CB1DD" w14:textId="7C08CAAF" w:rsidR="00703EBD" w:rsidRPr="001B5851" w:rsidRDefault="00703EBD" w:rsidP="00703EBD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w_t_w_r_w_r_w_rsidr_00e67553_w_rpr_w_rfonts_w_ascii_times_new_roman_w_hansi_times_new_roman_w_cs_times_new_roman_w_sz_w_val_24_w_szcs_w_val_24_w_lang_w_val_en_us_w_rpr_w_t_defendant_w_t_w_r_w_r_w_rsidr_00e67553_w_rsidrpr_00e67553_w_rpr_w_rfonts_w_ascii_times_new_roman_w_hansi_times_new_roman_w_cs_times_new_roman_w_sz_w_val_24_w_szcs_w_val_24_w_rpr_w_t_xml_space_preserve_w_t_w_r_w_r_w_rsidr_00e67553_w_rpr_w_rfonts_w_ascii_times_new_roman_w_hansi_times_new_roman_w_cs_times_new_roman_w_sz_w_val_24_w_szcs_w_val_24_w_lang_w_val_en_us_w_rpr_w_t_name_w_t_w_r_w_r_w_rsidr_00e67553_w_rsidrpr_00e67553_w_rpr_w_rfonts_w_ascii_times_new_roman_w_hansi_times_new_roman_w_cs_times_new_roman_w_sz_w_val_24_w_szcs_w_val_24_w_rpr_w_t_xml_space_preserve_w_t_w_r_w_r_w_rsidr_00e67553_w_rpr_w_rfonts_w_ascii_times_new_roman_w_hansi_times_new_roman_w_cs_times_new_roman_w_sz_w_val_24_w_szcs_w_val_24_w_lang_w_val_en_us_w_rpr_w_t_text_w_t_w_r_w_r_w_rsidr_00e67553_w_rsidrpr_00e67553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w_t_w_r_w_r_w_rsidr_00e67553_w_rpr_w_rfonts_w_ascii_times_new_roman_w_hansi_times_new_roman_w_cs_times_new_roman_w_sz_w_val_24_w_szcs_w_val_24_w_lang_w_val_en_us_w_rpr_w_t_damage_w_t_w_r_w_r_w_rsidr_00e67553_w_rsidrpr_00e67553_w_rpr_w_rfonts_w_ascii_times_new_roman_w_hansi_times_new_roman_w_cs_times_new_roman_w_sz_w_val_24_w_szcs_w_val_24_w_rpr_w_t_xml_space_preserve_w_t_w_r_w_r_w_rsidr_00e67553_w_rpr_w_rfonts_w_ascii_times_new_roman_w_hansi_times_new_roman_w_cs_times_new_roman_w_sz_w_val_24_w_szcs_w_val_24_w_lang_w_val_en_us_w_rpr_w_t_amount_w_t_w_r_w_r_w_rsidr_00e67553_w_rsidrpr_00e67553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</w:t>
      </w:r>
      <w:bookmarkEnd w:id="1"/>
      <w:r>
        <w:rPr>
          <w:rFonts w:ascii="Times New Roman" w:hAnsi="Times New Roman" w:cs="Times New Roman"/>
          <w:sz w:val="24"/>
          <w:szCs w:val="24"/>
        </w:rPr>
        <w:t>в качестве причинённого ущерба деловой репутации.</w:t>
      </w:r>
    </w:p>
    <w:p w14:paraId="585056A8" w14:textId="10E08C97" w:rsidR="00703EBD" w:rsidRDefault="00E67553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03E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03EBD">
        <w:rPr>
          <w:rFonts w:ascii="Times New Roman" w:hAnsi="Times New Roman" w:cs="Times New Roman"/>
          <w:sz w:val="24"/>
          <w:szCs w:val="24"/>
        </w:rPr>
        <w:t>)</w:t>
      </w:r>
    </w:p>
    <w:p w14:paraId="1D195009" w14:textId="77777777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F203D69" w14:textId="77777777" w:rsidR="00703EBD" w:rsidRDefault="00703EBD" w:rsidP="00703EBD"/>
    <w:p w14:paraId="42E0E4AC" w14:textId="77777777" w:rsidR="00703EBD" w:rsidRDefault="00703EBD" w:rsidP="00703EBD"/>
    <w:p w14:paraId="48B17A51" w14:textId="77777777" w:rsidR="00703EBD" w:rsidRDefault="00703EBD" w:rsidP="00703EBD"/>
    <w:p w14:paraId="5BAE5B7A" w14:textId="77777777" w:rsidR="00703EBD" w:rsidRDefault="00703EBD" w:rsidP="00703EBD"/>
    <w:p w14:paraId="4AF8404B" w14:textId="77777777" w:rsidR="00703EBD" w:rsidRDefault="00703EBD" w:rsidP="00703EBD"/>
    <w:p w14:paraId="30C76972" w14:textId="77777777" w:rsidR="00703EBD" w:rsidRDefault="00703EBD" w:rsidP="00703EBD"/>
    <w:p w14:paraId="6D24F8FA" w14:textId="77777777" w:rsidR="00703EBD" w:rsidRDefault="00703EBD" w:rsidP="00703EBD"/>
    <w:p w14:paraId="3E70825C" w14:textId="77777777" w:rsidR="00703EBD" w:rsidRDefault="00703EBD" w:rsidP="00703EBD"/>
    <w:p w14:paraId="7D45E0DB" w14:textId="77777777" w:rsidR="00703EBD" w:rsidRDefault="00703EBD" w:rsidP="00703EBD"/>
    <w:p w14:paraId="7CD01ECD" w14:textId="77777777" w:rsidR="00703EBD" w:rsidRDefault="00703EBD" w:rsidP="00703EBD"/>
    <w:p w14:paraId="573A9861" w14:textId="77777777" w:rsidR="00703EBD" w:rsidRDefault="00703EBD" w:rsidP="00703EBD"/>
    <w:p w14:paraId="47312CF0" w14:textId="77777777" w:rsidR="00185303" w:rsidRDefault="00185303"/>
    <w:sectPr w:rsidR="00185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87"/>
    <w:rsid w:val="00185303"/>
    <w:rsid w:val="00703EBD"/>
    <w:rsid w:val="00954287"/>
    <w:rsid w:val="00E6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AF74"/>
  <w15:chartTrackingRefBased/>
  <w15:docId w15:val="{99DD9384-801F-4EC7-8584-F419CE68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EB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2026-04-14T11:39:00Z</dcterms:created>
  <dcterms:modified xsi:type="dcterms:W3CDTF">2026-04-14T11:39:00Z</dcterms:modified>
</cp:coreProperties>
</file>