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EDEA2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В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6E95EFB3" w14:textId="1CA2B8F9" w:rsidR="00E150E6" w:rsidRP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  <w:lang w:val="en-US"/>
        </w:rPr>
        <w:t>{{ court_address }}</w:t>
      </w:r>
    </w:p>
    <w:p w14:paraId="242C91C3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Истец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446BF519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Паспорт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plaintiff_passport }}</w:t>
      </w:r>
    </w:p>
    <w:p w14:paraId="55620498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Ответчик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34AC61A4" w14:textId="77777777" w:rsid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  <w:lang w:val="en-US"/>
        </w:rPr>
        <w:t>{{ defendant_details }}</w:t>
      </w:r>
    </w:p>
    <w:p w14:paraId="3567757F" w14:textId="2525C2BC" w:rsidR="00E150E6" w:rsidRPr="00E150E6" w:rsidRDefault="00E150E6" w:rsidP="00E150E6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150E6">
        <w:rPr>
          <w:rFonts w:ascii="Times New Roman" w:hAnsi="Times New Roman" w:cs="Times New Roman"/>
          <w:sz w:val="24"/>
          <w:szCs w:val="24"/>
        </w:rPr>
        <w:t>Адрес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150E6">
        <w:rPr>
          <w:rFonts w:ascii="Times New Roman" w:hAnsi="Times New Roman" w:cs="Times New Roman"/>
          <w:sz w:val="24"/>
          <w:szCs w:val="24"/>
        </w:rPr>
        <w:t>регистрации</w:t>
      </w:r>
      <w:r w:rsidRPr="00E150E6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5D136BE4" w14:textId="77777777" w:rsidR="00E150E6" w:rsidRPr="00E150E6" w:rsidRDefault="00E150E6" w:rsidP="00E150E6">
      <w:pPr>
        <w:jc w:val="center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Исковое заявление к оператору связи о несанкционированном подключении услуги</w:t>
      </w:r>
    </w:p>
    <w:p w14:paraId="4D1EF31A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Между {{ plaintiff }} и {{ defendant }} заключён договор {{ contract_type }} № {{ contract_number }} от {{ contract_date }} года, по которому Истец выступает в качестве пользователя услуг, а ответчик — исполнителя.</w:t>
      </w:r>
    </w:p>
    <w:p w14:paraId="37610E27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Истец является пользователем услуг сотовой связи, предоставляемых {{ defendant }}, а именно пакет {{ package_name }}, в который входят {{ package_contents }}. {{ discovery_date }} г. истец обнаружил, что с него сверх указанной выше суммы было списано ещё {{ extra_charges_amount }} рублей.</w:t>
      </w:r>
    </w:p>
    <w:p w14:paraId="2168C29D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Обратившись за разъяснениями, оператор технической поддержки пояснил, что на номер телефона истца подключены дополнительные услуги, а именно: {{ additional_services_list }}. Истец не давал своего согласия на подключение вышеуказанных услуг, письменного или устного (устный акцепт). Ответчик отказался возвращать излишне списанные денежные средства. На претензию от {{ claim_date }} был получен отказ от {{ refusal_date }}.</w:t>
      </w:r>
    </w:p>
    <w:p w14:paraId="4AFECFB6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Согласно положениям ст. 28 Закона «О защите прав потребителей» продавец обязан выплатить потребителю неустойку в случае просрочки. Расчёт: количество дней просрочки на момент подачи иска ({{ delay_days }}) * 3 % от цены договора = {{ penalty_amount }} руб.. Согласно ст. 1096 ГК РФ вред, причинённый вследствие недостатков работы или услуги, подлежит возмещению исполнителем.</w:t>
      </w:r>
    </w:p>
    <w:p w14:paraId="2C734851" w14:textId="77777777" w:rsidR="00E150E6" w:rsidRPr="00E150E6" w:rsidRDefault="00E150E6" w:rsidP="00E150E6">
      <w:p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DAA250A" w14:textId="77777777" w:rsidR="00E150E6" w:rsidRPr="00E150E6" w:rsidRDefault="00E150E6" w:rsidP="00E150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compensation_amount }} руб. в качестве компенсации понесённых убытков.</w:t>
      </w:r>
    </w:p>
    <w:p w14:paraId="635BD3C3" w14:textId="77777777" w:rsidR="00E150E6" w:rsidRPr="00E150E6" w:rsidRDefault="00E150E6" w:rsidP="00E150E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50E6">
        <w:rPr>
          <w:rFonts w:ascii="Times New Roman" w:hAnsi="Times New Roman" w:cs="Times New Roman"/>
          <w:sz w:val="24"/>
          <w:szCs w:val="24"/>
        </w:rPr>
        <w:t>Взыскать с {{ defendant }} неустойку в размере {{ penalty_amount }} руб..</w:t>
      </w:r>
    </w:p>
    <w:p w14:paraId="3F479CB3" w14:textId="6ED3A907" w:rsidR="00412D79" w:rsidRDefault="00E150E6" w:rsidP="00412D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412D7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12D79">
        <w:rPr>
          <w:rFonts w:ascii="Times New Roman" w:hAnsi="Times New Roman" w:cs="Times New Roman"/>
          <w:sz w:val="24"/>
          <w:szCs w:val="24"/>
        </w:rPr>
        <w:t>)</w:t>
      </w:r>
    </w:p>
    <w:p w14:paraId="39535A71" w14:textId="77777777" w:rsidR="00412D79" w:rsidRDefault="00412D79" w:rsidP="00412D7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DC16B9B" w14:textId="77777777" w:rsidR="00412D79" w:rsidRDefault="00412D79" w:rsidP="00412D79"/>
    <w:p w14:paraId="1049E8E3" w14:textId="77777777" w:rsidR="00412D79" w:rsidRDefault="00412D79" w:rsidP="00412D79"/>
    <w:p w14:paraId="0691947D" w14:textId="77777777" w:rsidR="0001218D" w:rsidRDefault="0001218D"/>
    <w:sectPr w:rsidR="000121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75FA7"/>
    <w:multiLevelType w:val="multilevel"/>
    <w:tmpl w:val="C94A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CF1026"/>
    <w:multiLevelType w:val="hybridMultilevel"/>
    <w:tmpl w:val="65A4A3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BD"/>
    <w:rsid w:val="0001218D"/>
    <w:rsid w:val="00412D79"/>
    <w:rsid w:val="0096376E"/>
    <w:rsid w:val="00E150E6"/>
    <w:rsid w:val="00FA2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7FC31"/>
  <w15:chartTrackingRefBased/>
  <w15:docId w15:val="{1A9038FC-98B8-4656-9F55-14FF65652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7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12D7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5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39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2026-04-19T10:38:00Z</dcterms:created>
  <dcterms:modified xsi:type="dcterms:W3CDTF">2026-04-19T10:38:00Z</dcterms:modified>
</cp:coreProperties>
</file>