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95C74" w14:textId="530A4E60" w:rsidR="00110FFA" w:rsidRPr="000929C0" w:rsidRDefault="005C2E28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74CCA0C9" w14:textId="512CEA47" w:rsidR="00110FFA" w:rsidRPr="005C2E28" w:rsidRDefault="000929C0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69412645" w14:textId="5BAC4E2B" w:rsidR="00110FFA" w:rsidRPr="005C2E28" w:rsidRDefault="00110FFA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29C0"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03660A99" w14:textId="61F8B3A0" w:rsidR="00110FFA" w:rsidRPr="005C2E28" w:rsidRDefault="00110FFA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0929C0"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 {{ plaintiff_representative }}</w:t>
      </w:r>
    </w:p>
    <w:p w14:paraId="7CB147C6" w14:textId="17335802" w:rsidR="00110FFA" w:rsidRDefault="00110FFA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29C0" w:rsidRPr="005C2E28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27C405C4" w14:textId="3665F38A" w:rsidR="000929C0" w:rsidRPr="005C2E28" w:rsidRDefault="000929C0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{{ defendant_id }}</w:t>
      </w:r>
    </w:p>
    <w:p w14:paraId="381B7FF9" w14:textId="4A171175" w:rsidR="00110FFA" w:rsidRPr="000929C0" w:rsidRDefault="00110FFA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29C0" w:rsidRPr="005C2E28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20955D7" w14:textId="167B1EA8" w:rsidR="00110FFA" w:rsidRDefault="00110FFA" w:rsidP="00110F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невыплаченной премии</w:t>
      </w:r>
    </w:p>
    <w:p w14:paraId="417EFF54" w14:textId="604D635E" w:rsidR="00110FFA" w:rsidRDefault="00110FFA" w:rsidP="00110F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{{ plaintiff }}</w:t>
      </w:r>
      <w:r>
        <w:rPr>
          <w:rFonts w:ascii="Times New Roman" w:hAnsi="Times New Roman" w:cs="Times New Roman"/>
          <w:sz w:val="24"/>
          <w:szCs w:val="24"/>
        </w:rPr>
        <w:t xml:space="preserve">, замещаю должность 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{{ job_title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{{ work_place }}</w:t>
      </w:r>
      <w:r>
        <w:rPr>
          <w:rFonts w:ascii="Times New Roman" w:hAnsi="Times New Roman" w:cs="Times New Roman"/>
          <w:sz w:val="24"/>
          <w:szCs w:val="24"/>
        </w:rPr>
        <w:t xml:space="preserve">. Работодатель использует мотивационную систему премирования, закреплённую в Положении о премировании. Так, для получения премии в размере 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{{ bonus_amount }}</w:t>
      </w:r>
      <w:r w:rsidR="000929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рублей необходимо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{{ to_for_bonus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132244" w14:textId="77777777" w:rsidR="00110FFA" w:rsidRDefault="00110FFA" w:rsidP="00110F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160113" w14:textId="2603698C" w:rsidR="00110FFA" w:rsidRDefault="000929C0" w:rsidP="00110FFA">
      <w:pPr>
        <w:jc w:val="both"/>
        <w:rPr>
          <w:rFonts w:ascii="Times New Roman" w:hAnsi="Times New Roman" w:cs="Times New Roman"/>
          <w:sz w:val="24"/>
          <w:szCs w:val="24"/>
        </w:rPr>
      </w:pPr>
      <w:r w:rsidRPr="000929C0">
        <w:rPr>
          <w:rFonts w:ascii="Times New Roman" w:hAnsi="Times New Roman" w:cs="Times New Roman"/>
          <w:sz w:val="24"/>
          <w:szCs w:val="24"/>
        </w:rPr>
        <w:t xml:space="preserve">{{ details }}</w:t>
      </w:r>
      <w:r w:rsidR="00110FFA">
        <w:rPr>
          <w:rFonts w:ascii="Times New Roman" w:hAnsi="Times New Roman" w:cs="Times New Roman"/>
          <w:sz w:val="24"/>
          <w:szCs w:val="24"/>
        </w:rPr>
        <w:t>.</w:t>
      </w:r>
      <w:r w:rsidRPr="000929C0">
        <w:rPr>
          <w:rFonts w:ascii="Times New Roman" w:hAnsi="Times New Roman" w:cs="Times New Roman"/>
          <w:sz w:val="24"/>
          <w:szCs w:val="24"/>
        </w:rPr>
        <w:t xml:space="preserve"> </w:t>
      </w:r>
      <w:r w:rsidR="00110FFA">
        <w:rPr>
          <w:rFonts w:ascii="Times New Roman" w:hAnsi="Times New Roman" w:cs="Times New Roman"/>
          <w:sz w:val="24"/>
          <w:szCs w:val="24"/>
        </w:rPr>
        <w:t xml:space="preserve">На заявление о начислении премии администрация </w:t>
      </w:r>
      <w:r w:rsidRPr="000929C0">
        <w:rPr>
          <w:rFonts w:ascii="Times New Roman" w:hAnsi="Times New Roman" w:cs="Times New Roman"/>
          <w:sz w:val="24"/>
          <w:szCs w:val="24"/>
        </w:rPr>
        <w:t xml:space="preserve">{{ work_place }}</w:t>
      </w:r>
      <w:r w:rsidR="00110FFA">
        <w:rPr>
          <w:rFonts w:ascii="Times New Roman" w:hAnsi="Times New Roman" w:cs="Times New Roman"/>
          <w:sz w:val="24"/>
          <w:szCs w:val="24"/>
        </w:rPr>
        <w:t xml:space="preserve"> не отреагировала.</w:t>
      </w:r>
    </w:p>
    <w:p w14:paraId="2733FB4A" w14:textId="77777777" w:rsidR="00110FFA" w:rsidRDefault="00110FFA" w:rsidP="00110F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103C0101" w14:textId="39514533" w:rsidR="00110FFA" w:rsidRPr="005A0AAF" w:rsidRDefault="00110FFA" w:rsidP="00110FFA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Взыскать с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{{ work_place }} </w:t>
      </w:r>
      <w:r>
        <w:rPr>
          <w:rFonts w:ascii="Times New Roman" w:hAnsi="Times New Roman" w:cs="Times New Roman"/>
          <w:sz w:val="24"/>
          <w:szCs w:val="24"/>
        </w:rPr>
        <w:t xml:space="preserve">невыплаченную премию в размере 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{{ bonus_amount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7288F9F2" w14:textId="1F6BBD61" w:rsidR="00110FFA" w:rsidRPr="000929C0" w:rsidRDefault="000929C0" w:rsidP="00110FF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110FFA" w:rsidRPr="000929C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0929C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110FFA" w:rsidRPr="000929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E9B60C" w14:textId="77777777" w:rsidR="00110FFA" w:rsidRPr="000929C0" w:rsidRDefault="00110FFA" w:rsidP="00110FF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29C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929C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FF9AB06" w14:textId="77777777" w:rsidR="00110FFA" w:rsidRPr="000929C0" w:rsidRDefault="00110FFA" w:rsidP="00110FFA">
      <w:pPr>
        <w:rPr>
          <w:lang w:val="en-US"/>
        </w:rPr>
      </w:pPr>
    </w:p>
    <w:p w14:paraId="4822D5A7" w14:textId="77777777" w:rsidR="00110FFA" w:rsidRPr="000929C0" w:rsidRDefault="00110FFA" w:rsidP="00110FFA">
      <w:pPr>
        <w:rPr>
          <w:lang w:val="en-US"/>
        </w:rPr>
      </w:pPr>
    </w:p>
    <w:p w14:paraId="7B6B44A7" w14:textId="77777777" w:rsidR="00110FFA" w:rsidRPr="000929C0" w:rsidRDefault="00110FFA" w:rsidP="00110FFA">
      <w:pPr>
        <w:rPr>
          <w:lang w:val="en-US"/>
        </w:rPr>
      </w:pPr>
    </w:p>
    <w:p w14:paraId="5D35A477" w14:textId="77777777" w:rsidR="00110FFA" w:rsidRPr="000929C0" w:rsidRDefault="00110FFA" w:rsidP="00110FFA">
      <w:pPr>
        <w:rPr>
          <w:lang w:val="en-US"/>
        </w:rPr>
      </w:pPr>
    </w:p>
    <w:p w14:paraId="6DF35559" w14:textId="77777777" w:rsidR="00110FFA" w:rsidRPr="000929C0" w:rsidRDefault="00110FFA" w:rsidP="00110FFA">
      <w:pPr>
        <w:rPr>
          <w:lang w:val="en-US"/>
        </w:rPr>
      </w:pPr>
    </w:p>
    <w:p w14:paraId="2B1E3BA8" w14:textId="77777777" w:rsidR="00110FFA" w:rsidRPr="000929C0" w:rsidRDefault="00110FFA" w:rsidP="00110FFA">
      <w:pPr>
        <w:rPr>
          <w:lang w:val="en-US"/>
        </w:rPr>
      </w:pPr>
    </w:p>
    <w:p w14:paraId="41E36D7A" w14:textId="77777777" w:rsidR="00110FFA" w:rsidRPr="000929C0" w:rsidRDefault="00110FFA" w:rsidP="00110FFA">
      <w:pPr>
        <w:rPr>
          <w:lang w:val="en-US"/>
        </w:rPr>
      </w:pPr>
    </w:p>
    <w:p w14:paraId="4CEBCC2B" w14:textId="77777777" w:rsidR="00110FFA" w:rsidRPr="000929C0" w:rsidRDefault="00110FFA" w:rsidP="00110FFA">
      <w:pPr>
        <w:rPr>
          <w:lang w:val="en-US"/>
        </w:rPr>
      </w:pPr>
    </w:p>
    <w:p w14:paraId="0D046836" w14:textId="77777777" w:rsidR="00110FFA" w:rsidRPr="000929C0" w:rsidRDefault="00110FFA" w:rsidP="00110FFA">
      <w:pPr>
        <w:rPr>
          <w:lang w:val="en-US"/>
        </w:rPr>
      </w:pPr>
    </w:p>
    <w:p w14:paraId="23356338" w14:textId="77777777" w:rsidR="00002B63" w:rsidRPr="000929C0" w:rsidRDefault="00002B63">
      <w:pPr>
        <w:rPr>
          <w:lang w:val="en-US"/>
        </w:rPr>
      </w:pPr>
    </w:p>
    <w:sectPr w:rsidR="00002B63" w:rsidRPr="00092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5F"/>
    <w:rsid w:val="00002B63"/>
    <w:rsid w:val="000929C0"/>
    <w:rsid w:val="00110FFA"/>
    <w:rsid w:val="002B7F5F"/>
    <w:rsid w:val="005C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EAA3E"/>
  <w15:chartTrackingRefBased/>
  <w15:docId w15:val="{9C5B6C60-1103-44DF-840E-B56CA78C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FF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2026-03-26T13:09:00Z</dcterms:created>
  <dcterms:modified xsi:type="dcterms:W3CDTF">2026-04-23T10:54:00Z</dcterms:modified>
</cp:coreProperties>
</file>