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q6c957ye46b" w:id="0"/>
      <w:bookmarkEnd w:id="0"/>
      <w:r w:rsidDel="00000000" w:rsidR="00000000" w:rsidRPr="00000000">
        <w:rPr>
          <w:rtl w:val="0"/>
        </w:rPr>
        <w:t xml:space="preserve">Physics track — 1D discrete least-action starter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standalone, honest first step for the variational / stationary-action track, kept </w:t>
      </w:r>
      <w:r w:rsidDel="00000000" w:rsidR="00000000" w:rsidRPr="00000000">
        <w:rPr>
          <w:b w:val="1"/>
          <w:bCs w:val="1"/>
          <w:rtl w:val="0"/>
        </w:rPr>
        <w:t xml:space="preserve">separate</w:t>
      </w:r>
      <w:r w:rsidDel="00000000" w:rsidR="00000000" w:rsidRPr="00000000">
        <w:rPr>
          <w:rtl w:val="0"/>
        </w:rPr>
        <w:t xml:space="preserve"> from the grid-planner cost model. Pure numpy + matplotlib.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 run_experiment.py    # writes phys_fig1..5 and prints metrics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6jc51r0xcfn" w:id="1"/>
      <w:bookmarkEnd w:id="1"/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Builds a discrete Lagrangian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L_d(q_k, q_{k+1}) = dt * [ 0.5 m v^2 - V((q_k+q_{k+1})/2) ]</w:t>
      </w:r>
      <w:r w:rsidDel="00000000" w:rsidR="00000000" w:rsidRPr="00000000">
        <w:rPr>
          <w:rtl w:val="0"/>
        </w:rPr>
        <w:t xml:space="preserve"> (midpoint rule) on a (position × time) trellis with fixed endpoints, finds the </w:t>
      </w:r>
      <w:r w:rsidDel="00000000" w:rsidR="00000000" w:rsidRPr="00000000">
        <w:rPr>
          <w:b w:val="1"/>
          <w:bCs w:val="1"/>
          <w:rtl w:val="0"/>
        </w:rPr>
        <w:t xml:space="preserve">exact minimum-discrete-action path by dynamic programming</w:t>
      </w:r>
      <w:r w:rsidDel="00000000" w:rsidR="00000000" w:rsidRPr="00000000">
        <w:rPr>
          <w:rtl w:val="0"/>
        </w:rPr>
        <w:t xml:space="preserve">, and compares it to the analytic classical trajectory, with energy and discrete-Euler–Lagrange checks.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64d4waxnxm7z" w:id="2"/>
      <w:bookmarkEnd w:id="2"/>
      <w:r w:rsidDel="00000000" w:rsidR="00000000" w:rsidRPr="00000000">
        <w:rPr>
          <w:rtl w:val="0"/>
        </w:rPr>
        <w:t xml:space="preserve">Findings (all reproduced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run_experiment.py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particle — exact.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DP recovers the classical straight line to machine precision (RMS ≈ 1e-16), action = 2.0 exactly, energy constant. Validates the discrete Lagrangian and the DP solver.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Harmonic oscillator, short T (ω·T = 0.6π) — tracks.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DP follows the analytic sinusoid to RMS ≈ 5e-3 (grid-limited), energy conserved to ≈ 7e-3. This is the regime where the report's focal-search + learned-heuristic machinery applies directly, now with a physically meaningful cost.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least-vs-stationary boundary (the key result).</w:t>
      </w:r>
      <w:r w:rsidDel="00000000" w:rsidR="00000000" w:rsidRPr="00000000">
        <w:rPr>
          <w:rtl w:val="0"/>
        </w:rPr>
        <w:t xml:space="preserve"> A least-cost solver </w:t>
      </w:r>
      <w:r w:rsidDel="00000000" w:rsidR="00000000" w:rsidRPr="00000000">
        <w:rPr>
          <w:i w:val="1"/>
          <w:iCs w:val="1"/>
          <w:rtl w:val="0"/>
        </w:rPr>
        <w:t xml:space="preserve">minimizes</w:t>
      </w:r>
      <w:r w:rsidDel="00000000" w:rsidR="00000000" w:rsidRPr="00000000">
        <w:rPr>
          <w:rtl w:val="0"/>
        </w:rPr>
        <w:t xml:space="preserve"> the action; classical mechanics needs a </w:t>
      </w:r>
      <w:r w:rsidDel="00000000" w:rsidR="00000000" w:rsidRPr="00000000">
        <w:rPr>
          <w:i w:val="1"/>
          <w:iCs w:val="1"/>
          <w:rtl w:val="0"/>
        </w:rPr>
        <w:t xml:space="preserve">stationary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action, which is a minimum only for short times. The RMS-vs-ω·T scan (fig 3) stays ≈ 5e-3 while ω·T ≲ 0.65π, then blows up — and it departs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 continuum conjugate point at ω·T = π, because the bounded-grid global minimum gives way first.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Beyond the conjugate point (ω·T = 1.5π) — least ≠ stationary.</w:t>
      </w:r>
      <w:r w:rsidDel="00000000" w:rsidR="00000000" w:rsidRPr="00000000">
        <w:rPr>
          <w:rtl w:val="0"/>
        </w:rPr>
        <w:t xml:space="preserve"> The classical path is now a </w:t>
      </w:r>
      <w:r w:rsidDel="00000000" w:rsidR="00000000" w:rsidRPr="00000000">
        <w:rPr>
          <w:i w:val="1"/>
          <w:iCs w:val="1"/>
          <w:rtl w:val="0"/>
        </w:rPr>
        <w:t xml:space="preserve">saddle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the action, and the DP minimizer abandons it entirely, hugging the domain boundary to exploit the −V reward (fig 4). To recover the physical path here you must </w:t>
      </w:r>
      <w:r w:rsidDel="00000000" w:rsidR="00000000" w:rsidRPr="00000000">
        <w:rPr>
          <w:b w:val="1"/>
          <w:bCs w:val="1"/>
          <w:rtl w:val="0"/>
        </w:rPr>
        <w:t xml:space="preserve">root-find the discrete Euler–Lagrange equations</w:t>
      </w:r>
      <w:r w:rsidDel="00000000" w:rsidR="00000000" w:rsidRPr="00000000">
        <w:rPr>
          <w:rtl w:val="0"/>
        </w:rPr>
        <w:t xml:space="preserve"> (a variational integrator), not minimize.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discrete Lagrangian is 2nd-order consistent.</w:t>
      </w:r>
      <w:r w:rsidDel="00000000" w:rsidR="00000000" w:rsidRPr="00000000">
        <w:rPr>
          <w:rtl w:val="0"/>
        </w:rPr>
        <w:t xml:space="preserve"> The force residual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 q'' + V'</w:t>
      </w:r>
      <w:r w:rsidDel="00000000" w:rsidR="00000000" w:rsidRPr="00000000">
        <w:rPr>
          <w:rtl w:val="0"/>
        </w:rPr>
        <w:t xml:space="preserve"> of the analytic solution scales as O(dt²) (fig 5), confirming the midpoint scheme.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lp4gihw4j3uw" w:id="3"/>
      <w:bookmarkEnd w:id="3"/>
      <w:r w:rsidDel="00000000" w:rsidR="00000000" w:rsidRPr="00000000">
        <w:rPr>
          <w:rtl w:val="0"/>
        </w:rPr>
        <w:t xml:space="preserve">Two honest paths forward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A — minimizing regime.</w:t>
      </w:r>
      <w:r w:rsidDel="00000000" w:rsidR="00000000" w:rsidRPr="00000000">
        <w:rPr>
          <w:rtl w:val="0"/>
        </w:rPr>
        <w:t xml:space="preserve"> Restrict to systems/intervals with ω·T well below π. The learned cost-to-go + focal search from the report transfer directly; add energy-drift and EL-residual as physical-fidelity metrics alongside node expansions. Immediately reusable, honestly limited.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B — general stationary action.</w:t>
      </w:r>
      <w:r w:rsidDel="00000000" w:rsidR="00000000" w:rsidRPr="00000000">
        <w:rPr>
          <w:rtl w:val="0"/>
        </w:rPr>
        <w:t xml:space="preserve"> Build a discrete-EL root-finder (Störmer–Verlet style). This is the real "Lagrangian engine" but the node-expansion / learned-search story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transfer, since you are no longer minimizing a cost over a graph. Keep it a separate object.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z29kxr2jav0m" w:id="4"/>
      <w:bookmarkEnd w:id="4"/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discrete_least_action.py</w:t>
      </w:r>
      <w:r w:rsidDel="00000000" w:rsidR="00000000" w:rsidRPr="00000000">
        <w:rPr>
          <w:rtl w:val="0"/>
        </w:rPr>
        <w:t xml:space="preserve"> — the module (systems, discrete Lagrangian, DP, analytic, metrics)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run_experiment.py</w:t>
      </w:r>
      <w:r w:rsidDel="00000000" w:rsidR="00000000" w:rsidRPr="00000000">
        <w:rPr>
          <w:rtl w:val="0"/>
        </w:rPr>
        <w:t xml:space="preserve"> — the five experiments + figures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phys_fig1_free_particle.png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phys_fig2_sho_short.png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phys_fig3_regime.png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phys_fig4_sho_long_saddle.png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phys_fig5_del_convergence.png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