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LightShow AI — API Endpoints</w:t>
      </w:r>
    </w:p>
    <w:p>
      <w:pPr>
        <w:spacing w:after="120"/>
      </w:pPr>
      <w:r>
        <w:rPr>
          <w:color w:val="888888"/>
        </w:rPr>
        <w:t xml:space="preserve">OrangeCore Group | Full list of backend API routes with request/response shapes.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2"/>
      </w:pPr>
      <w:r>
        <w:t xml:space="preserve">Overview</w:t>
      </w:r>
    </w:p>
    <w:p>
      <w:pPr>
        <w:spacing w:after="120"/>
      </w:pPr>
      <w:r>
        <w:t xml:space="preserve">All API routes live under /api/ in the Next.js app. They're deployed as serverless functions on Vercel. All routes require the user to be authenticated via Clerk.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Projects</w:t>
      </w:r>
    </w:p>
    <w:p>
      <w:pPr>
        <w:pStyle w:val="Heading3"/>
      </w:pPr>
      <w:r>
        <w:t xml:space="preserve">GET /api/projects</w:t>
      </w:r>
    </w:p>
    <w:p>
      <w:pPr>
        <w:spacing w:after="120"/>
      </w:pPr>
      <w:r>
        <w:t xml:space="preserve">Returns all projects for the currently logged-in user.</w:t>
      </w:r>
    </w:p>
    <w:p>
      <w:pPr>
        <w:spacing w:after="120"/>
      </w:pPr>
      <w:r>
        <w:t xml:space="preserve">Request: No body required. Auth token in header (handled by Clerk automatically).</w:t>
      </w:r>
    </w:p>
    <w:p>
      <w:pPr>
        <w:spacing w:after="120"/>
      </w:pPr>
      <w:r>
        <w:t xml:space="preserve">Response: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{ "id": "uuid", "name": "My 2026 Show", "description": "Front yard",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"created_at": "2026-01-01T00:00:00Z"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]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POST /api/projects</w:t>
      </w:r>
    </w:p>
    <w:p>
      <w:pPr>
        <w:spacing w:after="120"/>
      </w:pPr>
      <w:r>
        <w:t xml:space="preserve">Creates a new project.</w:t>
      </w:r>
    </w:p>
    <w:p>
      <w:pPr>
        <w:spacing w:after="120"/>
      </w:pPr>
      <w:r>
        <w:t xml:space="preserve">Request body: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"name": "My 2026 Show", "description": "Front yard" }</w:t>
      </w:r>
    </w:p>
    <w:p>
      <w:pPr>
        <w:spacing w:after="120"/>
      </w:pPr>
      <w:r>
        <w:t xml:space="preserve">Response: The created project object with id.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GET /api/projects/[id]</w:t>
      </w:r>
    </w:p>
    <w:p>
      <w:pPr>
        <w:spacing w:after="120"/>
      </w:pPr>
      <w:r>
        <w:t xml:space="preserve">Returns a single project with its related data (song, layout summary).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Layouts</w:t>
      </w:r>
    </w:p>
    <w:p>
      <w:pPr>
        <w:pStyle w:val="Heading3"/>
      </w:pPr>
      <w:r>
        <w:t xml:space="preserve">POST /api/layouts</w:t>
      </w:r>
    </w:p>
    <w:p>
      <w:pPr>
        <w:spacing w:after="120"/>
      </w:pPr>
      <w:r>
        <w:t xml:space="preserve">Saves the house layout including background image URL and all fixtures.</w:t>
      </w:r>
    </w:p>
    <w:p>
      <w:pPr>
        <w:spacing w:after="120"/>
      </w:pPr>
      <w:r>
        <w:t xml:space="preserve">Request body: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"projectId": "uuid",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"backgroundImageUrl": "https://...",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"fixtures": [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{ "name": "Roofline", "type": "roofline",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"coordinates": { "points": [{"x":0.1,"y":0.2},{"x":0.8,"y":0.2}] },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"channelStart": 1, "channelEnd": 100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] }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GET /api/layouts?projectId=...</w:t>
      </w:r>
    </w:p>
    <w:p>
      <w:pPr>
        <w:spacing w:after="120"/>
      </w:pPr>
      <w:r>
        <w:t xml:space="preserve">Returns the layout and all fixtures for a given project.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Sequences</w:t>
      </w:r>
    </w:p>
    <w:p>
      <w:pPr>
        <w:pStyle w:val="Heading3"/>
      </w:pPr>
      <w:r>
        <w:t xml:space="preserve">POST /api/sequences</w:t>
      </w:r>
    </w:p>
    <w:p>
      <w:pPr>
        <w:spacing w:after="120"/>
      </w:pPr>
      <w:r>
        <w:t xml:space="preserve">Saves a full sequence including all effect blocks.</w:t>
      </w:r>
    </w:p>
    <w:p>
      <w:pPr>
        <w:spacing w:after="120"/>
      </w:pPr>
      <w:r>
        <w:t xml:space="preserve">Request body: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"projectId": "uuid", "songId": "uuid",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"name": "Main Sequence",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"blocks": [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{ "fixtureId": "uuid", "startTimeMs": 0, "endTimeMs": 1000,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"effectType": "fade",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"params": { "fromColor": "#000000", "toColor": "#FF0000" }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] }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GET /api/sequences?projectId=...</w:t>
      </w:r>
    </w:p>
    <w:p>
      <w:pPr>
        <w:spacing w:after="120"/>
      </w:pPr>
      <w:r>
        <w:t xml:space="preserve">Returns all sequences and their effect blocks for a project.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AI Endpoints (Stubs in MVP — Real Logic Added Later)</w:t>
      </w:r>
    </w:p>
    <w:p>
      <w:pPr>
        <w:pStyle w:val="Heading3"/>
      </w:pPr>
      <w:r>
        <w:t xml:space="preserve">POST /api/analyze-audio</w:t>
      </w:r>
    </w:p>
    <w:p>
      <w:pPr>
        <w:spacing w:after="120"/>
      </w:pPr>
      <w:r>
        <w:t xml:space="preserve">Analyzes an uploaded song for beats, sections, tempo, and energy.</w:t>
      </w:r>
    </w:p>
    <w:p>
      <w:pPr>
        <w:spacing w:after="120"/>
      </w:pPr>
      <w:r>
        <w:t xml:space="preserve">Request body: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"songId": "uuid" }</w:t>
      </w:r>
    </w:p>
    <w:p>
      <w:pPr>
        <w:spacing w:after="120"/>
      </w:pPr>
      <w:r>
        <w:t xml:space="preserve">Response (stub returns dummy data in MVP):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"bpm": 120, "beats": [0, 500, 1000, 1500],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"sections": [{"start":0,"end":30000,"type":"intro"}],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"energyCurve": [0.2, 0.5, 0.8, 0.6] }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POST /api/auto-sequence</w:t>
      </w:r>
    </w:p>
    <w:p>
      <w:pPr>
        <w:spacing w:after="120"/>
      </w:pPr>
      <w:r>
        <w:t xml:space="preserve">Generates a full sequence from layout + audio analysis.</w:t>
      </w:r>
    </w:p>
    <w:p>
      <w:pPr>
        <w:spacing w:after="120"/>
      </w:pPr>
      <w:r>
        <w:t xml:space="preserve">Request body: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"projectId": "uuid", "songId": "uuid", "style": "default" }</w:t>
      </w:r>
    </w:p>
    <w:p>
      <w:pPr>
        <w:spacing w:after="120"/>
      </w:pPr>
      <w:r>
        <w:t xml:space="preserve">Response (stub returns dummy effect blocks in MVP):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"blocks": [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{ "fixtureId": "uuid", "startTimeMs": 0, "endTimeMs": 1000,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"effectType": "chase", "params": {}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] }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POST /api/export</w:t>
      </w:r>
    </w:p>
    <w:p>
      <w:pPr>
        <w:spacing w:after="120"/>
      </w:pPr>
      <w:r>
        <w:t xml:space="preserve">Converts a sequence to the requested export format.</w:t>
      </w:r>
    </w:p>
    <w:p>
      <w:pPr>
        <w:spacing w:after="120"/>
      </w:pPr>
      <w:r>
        <w:t xml:space="preserve">Request body: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"sequenceId": "uuid", "format": "fseq" }</w:t>
      </w:r>
    </w:p>
    <w:p>
      <w:pPr>
        <w:spacing w:after="120"/>
      </w:pPr>
      <w:r>
        <w:t xml:space="preserve">format options: fseq (xLights), lor (Light-O-Rama), e131 (DMX/E1.31)</w:t>
      </w:r>
    </w:p>
    <w:p>
      <w:pPr>
        <w:spacing w:after="120"/>
      </w:pPr>
      <w:r>
        <w:t xml:space="preserve">Response (stub returns dummy URL in MVP):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"downloadUrl": "https://yoursupabase.storage.../sequence.fseq" }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Environment Variables Needed</w:t>
      </w:r>
    </w:p>
    <w:p>
      <w:pPr>
        <w:spacing w:after="120"/>
      </w:pPr>
      <w:r>
        <w:t xml:space="preserve">Set these in your Vercel project settings and in a local .env.local file: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NEXT_PUBLIC_SUPABASE_URL=https://yourproject.supabase.co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NEXT_PUBLIC_SUPABASE_ANON_KEY=your-anon-key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SUPABASE_SERVICE_ROLE_KEY=your-service-role-key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NEXT_PUBLIC_CLERK_PUBLISHABLE_KEY=pk_live_...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CLERK_SECRET_KEY=sk_live_...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4B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2026-05-02T13:45:16.039Z</dcterms:created>
  <dcterms:modified xsi:type="dcterms:W3CDTF">2026-05-02T13:45:16.039Z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