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b/>
          <w:sz w:val="56"/>
          <w:lang w:val="pt-BR"/>
        </w:rPr>
      </w:pPr>
      <w:r>
        <w:rPr>
          <w:b/>
          <w:sz w:val="56"/>
          <w:lang w:val="pt-BR"/>
        </w:rPr>
        <w:t>TÍTULO DO JOGO</w:t>
      </w:r>
    </w:p>
    <w:p>
      <w:pPr>
        <w:pStyle w:val="Normal"/>
        <w:jc w:val="center"/>
        <w:rPr>
          <w:sz w:val="32"/>
          <w:lang w:val="pt-BR"/>
        </w:rPr>
      </w:pPr>
      <w:r>
        <w:rPr>
          <w:sz w:val="32"/>
          <w:lang w:val="pt-BR"/>
        </w:rPr>
        <w:t>Game Design Document</w:t>
      </w:r>
    </w:p>
    <w:p>
      <w:pPr>
        <w:pStyle w:val="Normal"/>
        <w:jc w:val="center"/>
        <w:rPr>
          <w:sz w:val="32"/>
          <w:lang w:val="pt-BR"/>
        </w:rPr>
      </w:pPr>
      <w:r>
        <w:rPr>
          <w:sz w:val="32"/>
          <w:lang w:val="pt-BR"/>
        </w:rPr>
        <w:t>Versão: 1.0</w:t>
      </w:r>
    </w:p>
    <w:p>
      <w:pPr>
        <w:pStyle w:val="Normal"/>
        <w:jc w:val="center"/>
        <w:rPr>
          <w:sz w:val="32"/>
          <w:lang w:val="pt-BR"/>
        </w:rPr>
      </w:pPr>
      <w:r>
        <w:rPr>
          <w:sz w:val="32"/>
          <w:lang w:val="pt-BR"/>
        </w:rPr>
      </w:r>
    </w:p>
    <w:p>
      <w:pPr>
        <w:pStyle w:val="Normal"/>
        <w:jc w:val="center"/>
        <w:rPr>
          <w:sz w:val="32"/>
          <w:lang w:val="pt-BR"/>
        </w:rPr>
      </w:pPr>
      <w:r>
        <w:rPr>
          <w:sz w:val="32"/>
          <w:lang w:val="pt-BR"/>
        </w:rPr>
      </w:r>
    </w:p>
    <w:p>
      <w:pPr>
        <w:pStyle w:val="Normal"/>
        <w:ind w:left="1985"/>
        <w:rPr>
          <w:b/>
          <w:sz w:val="32"/>
          <w:lang w:val="pt-BR"/>
        </w:rPr>
      </w:pPr>
      <w:r>
        <w:rPr>
          <w:b/>
          <w:sz w:val="32"/>
          <w:lang w:val="pt-BR"/>
        </w:rPr>
        <w:t>Autores:</w:t>
      </w:r>
    </w:p>
    <w:p>
      <w:pPr>
        <w:pStyle w:val="Normal"/>
        <w:spacing w:before="0" w:after="0"/>
        <w:ind w:left="1985"/>
        <w:rPr>
          <w:sz w:val="32"/>
          <w:lang w:val="pt-BR"/>
        </w:rPr>
      </w:pPr>
      <w:r>
        <w:rPr>
          <w:sz w:val="32"/>
          <w:lang w:val="pt-BR"/>
        </w:rPr>
        <w:t>Hudson Werneck</w:t>
      </w:r>
    </w:p>
    <w:p>
      <w:pPr>
        <w:pStyle w:val="Normal"/>
        <w:spacing w:before="0" w:after="0"/>
        <w:ind w:left="1985"/>
        <w:rPr>
          <w:sz w:val="32"/>
          <w:lang w:val="pt-BR"/>
        </w:rPr>
      </w:pPr>
      <w:r>
        <w:rPr>
          <w:sz w:val="32"/>
          <w:lang w:val="pt-BR"/>
        </w:rPr>
        <w:t>Pedro Emanuel</w:t>
      </w:r>
    </w:p>
    <w:p>
      <w:pPr>
        <w:pStyle w:val="Normal"/>
        <w:spacing w:before="0" w:after="0"/>
        <w:ind w:left="1985"/>
        <w:rPr>
          <w:sz w:val="32"/>
          <w:lang w:val="pt-BR"/>
        </w:rPr>
      </w:pPr>
      <w:r>
        <w:rPr>
          <w:sz w:val="32"/>
          <w:lang w:val="pt-BR"/>
        </w:rPr>
        <w:t>Pedro Ferreira</w:t>
      </w:r>
    </w:p>
    <w:p>
      <w:pPr>
        <w:pStyle w:val="Normal"/>
        <w:spacing w:before="0" w:after="0"/>
        <w:ind w:left="1985"/>
        <w:rPr>
          <w:sz w:val="32"/>
          <w:lang w:val="pt-BR"/>
        </w:rPr>
      </w:pPr>
      <w:r>
        <w:rPr>
          <w:sz w:val="32"/>
          <w:lang w:val="pt-BR"/>
        </w:rPr>
      </w:r>
    </w:p>
    <w:p>
      <w:pPr>
        <w:pStyle w:val="Normal"/>
        <w:rPr>
          <w:sz w:val="48"/>
          <w:lang w:val="pt-BR"/>
        </w:rPr>
      </w:pPr>
      <w:r>
        <w:rPr>
          <w:sz w:val="48"/>
          <w:lang w:val="pt-BR"/>
        </w:rPr>
      </w:r>
    </w:p>
    <w:p>
      <w:pPr>
        <w:pStyle w:val="Normal"/>
        <w:tabs>
          <w:tab w:val="clear" w:pos="720"/>
          <w:tab w:val="left" w:pos="7672" w:leader="none"/>
        </w:tabs>
        <w:jc w:val="center"/>
        <w:rPr>
          <w:sz w:val="36"/>
          <w:lang w:val="pt-BR"/>
        </w:rPr>
      </w:pPr>
      <w:r>
        <w:rPr>
          <w:sz w:val="36"/>
          <w:lang w:val="pt-BR"/>
        </w:rPr>
        <w:br/>
      </w:r>
    </w:p>
    <w:p>
      <w:pPr>
        <w:pStyle w:val="Normal"/>
        <w:tabs>
          <w:tab w:val="clear" w:pos="720"/>
          <w:tab w:val="left" w:pos="7672" w:leader="none"/>
        </w:tabs>
        <w:jc w:val="center"/>
        <w:rPr>
          <w:sz w:val="36"/>
          <w:lang w:val="pt-BR"/>
        </w:rPr>
      </w:pPr>
      <w:r>
        <w:rPr>
          <w:sz w:val="36"/>
          <w:lang w:val="pt-BR"/>
        </w:rPr>
        <w:t>Índice</w:t>
      </w:r>
    </w:p>
    <w:sdt>
      <w:sdtPr>
        <w:docPartObj>
          <w:docPartGallery w:val="Table of Contents"/>
          <w:docPartUnique w:val="true"/>
        </w:docPartObj>
        <w:id w:val="1284081594"/>
      </w:sdtPr>
      <w:sdtContent>
        <w:p>
          <w:pPr>
            <w:pStyle w:val="TOCHeading"/>
            <w:rPr/>
          </w:pPr>
          <w:r>
            <w:rPr/>
          </w:r>
        </w:p>
        <w:p>
          <w:pPr>
            <w:pStyle w:val="TOC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r>
            <w:fldChar w:fldCharType="begin"/>
          </w:r>
          <w:r>
            <w:rPr>
              <w:webHidden/>
              <w:rStyle w:val="Vnculodendice"/>
              <w:b/>
              <w:lang w:val="pt-BR"/>
            </w:rPr>
            <w:instrText xml:space="preserve"> TOC \z \o "1-3" \u \h</w:instrText>
          </w:r>
          <w:r>
            <w:rPr>
              <w:webHidden/>
              <w:rStyle w:val="Vnculodendice"/>
              <w:b/>
              <w:lang w:val="pt-BR"/>
            </w:rPr>
            <w:fldChar w:fldCharType="separate"/>
          </w:r>
          <w:hyperlink w:anchor="_Toc381728151">
            <w:r>
              <w:rPr>
                <w:webHidden/>
                <w:rStyle w:val="Vnculodendice"/>
                <w:b/>
                <w:lang w:val="pt-BR"/>
              </w:rPr>
              <w:t>1.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História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52">
            <w:r>
              <w:rPr>
                <w:webHidden/>
                <w:rStyle w:val="Vnculodendice"/>
                <w:b/>
                <w:lang w:val="pt-BR"/>
              </w:rPr>
              <w:t>2.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Gameplay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53">
            <w:r>
              <w:rPr>
                <w:webHidden/>
                <w:rStyle w:val="Vnculodendice"/>
                <w:b/>
                <w:lang w:val="pt-BR"/>
              </w:rPr>
              <w:t>3.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Personagens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54">
            <w:r>
              <w:rPr>
                <w:webHidden/>
                <w:rStyle w:val="Vnculodendice"/>
                <w:b/>
                <w:lang w:val="pt-BR"/>
              </w:rPr>
              <w:t>4.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Controles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55">
            <w:r>
              <w:rPr>
                <w:webHidden/>
                <w:rStyle w:val="Vnculodendice"/>
                <w:b/>
                <w:lang w:val="pt-BR"/>
              </w:rPr>
              <w:t>5.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Câmera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56">
            <w:r>
              <w:rPr>
                <w:webHidden/>
                <w:rStyle w:val="Vnculodendice"/>
                <w:b/>
                <w:lang w:val="pt-BR"/>
              </w:rPr>
              <w:t>6.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Universo do Jogo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57">
            <w:r>
              <w:rPr>
                <w:webHidden/>
                <w:rStyle w:val="Vnculodendice"/>
                <w:b/>
                <w:lang w:val="pt-BR"/>
              </w:rPr>
              <w:t>7.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Inimigos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58">
            <w:r>
              <w:rPr>
                <w:webHidden/>
                <w:rStyle w:val="Vnculodendice"/>
                <w:b/>
                <w:lang w:val="pt-BR"/>
              </w:rPr>
              <w:t>8.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Interface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59">
            <w:r>
              <w:rPr>
                <w:webHidden/>
                <w:rStyle w:val="Vnculodendice"/>
                <w:b/>
                <w:lang w:val="pt-BR"/>
              </w:rPr>
              <w:t>9.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Cutscenes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60">
            <w:r>
              <w:rPr>
                <w:webHidden/>
                <w:rStyle w:val="Vnculodendice"/>
                <w:b/>
                <w:lang w:val="pt-BR"/>
              </w:rPr>
              <w:t>10.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Cronograma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_Toc381728160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rPr>
          <w:sz w:val="36"/>
          <w:lang w:val="pt-BR"/>
        </w:rPr>
      </w:pPr>
      <w:r>
        <w:rPr>
          <w:sz w:val="36"/>
          <w:lang w:val="pt-BR"/>
        </w:rPr>
      </w:r>
      <w:r>
        <w:br w:type="page"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spacing w:before="0" w:after="200"/>
        <w:contextualSpacing/>
        <w:outlineLvl w:val="0"/>
        <w:rPr>
          <w:b/>
          <w:sz w:val="40"/>
          <w:lang w:val="pt-BR"/>
        </w:rPr>
      </w:pPr>
      <w:bookmarkStart w:id="0" w:name="_Toc381728151"/>
      <w:r>
        <w:rPr>
          <w:b/>
          <w:sz w:val="40"/>
          <w:lang w:val="pt-BR"/>
        </w:rPr>
        <w:t>História</w:t>
      </w:r>
      <w:bookmarkEnd w:id="0"/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A história se passa num reino distante chamado Veridia, as plantas não são comuns – elas guardam um segredo ancestral. Folhas, flores e raízes carregam em sua essência átomos puros de Hidrogênio, Carbono e Oxigênio, os blocos fundamentais de toda matéria.</w:t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Há séculos, um sábio alquimista descobriu que, ao processar folhas em seu laboratório místico, era possível extrair esses elementos e recombiná-los em compostos químicos valiosos. Desde então, os habitantes de Veridia se especializaram nessa arte, vendendo poções, remédios e materiais exóticos para reinos vizinhos.</w:t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Você é um jovem aprendiz que acabou de chegar à Grande Oficina de Veridia, onde os mestres alquimistas dominam a transformação da natureza em ciência. Utilizando-se das técnicas antigas de obtenção dos elementos através do processamento das folhas, se tornando um dos alquimistas de Veridia os mais habilidosos. Sendo um aprendiz dos grandes alquimistas Veridianos, o jogador tem de coletar folhas para obter elementos e cumprir com os pedidos dos clientes da Grande Oficina de Veridia.</w:t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spacing w:before="0" w:after="200"/>
        <w:contextualSpacing/>
        <w:outlineLvl w:val="0"/>
        <w:rPr>
          <w:b/>
          <w:sz w:val="40"/>
          <w:lang w:val="pt-BR"/>
        </w:rPr>
      </w:pPr>
      <w:bookmarkStart w:id="1" w:name="_Toc381728152"/>
      <w:r>
        <w:rPr>
          <w:b/>
          <w:sz w:val="40"/>
          <w:lang w:val="pt-BR"/>
        </w:rPr>
        <w:t>Gameplay</w:t>
      </w:r>
      <w:bookmarkEnd w:id="1"/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  <w:t>O jogo consiste em jogabilidade point and click, sendo necessária para a transição de ambientes e para a coleta das folhas, assim conseguindo os elementos base para construção dos compostos químicos. São atendidos 3 clientes por dia e o objetivo é entregar os compostos, confeccionando-os através de suas fórmulas químicas, escolhendo a quantidade certa de cada elemento para a criação do produto final. Ao atender todos os clientes e entregar seus pedidos o jogo muda de dia e com isso novos pedidos serão realizados. Sendo o principal objetivo do jogo o aprendizado da química, não há um sistema de derrota bem definido, sendo ideal que o jogador estude o conteúdo para que consiga entregar os pedidos dos clientes.</w:t>
      </w:r>
    </w:p>
    <w:p>
      <w:pPr>
        <w:pStyle w:val="Normal"/>
        <w:ind w:firstLine="360"/>
        <w:rPr>
          <w:sz w:val="28"/>
          <w:lang w:val="pt-BR"/>
        </w:rPr>
      </w:pPr>
      <w:r>
        <w:rPr>
          <w:sz w:val="28"/>
          <w:lang w:val="pt-BR"/>
        </w:rPr>
      </w:r>
      <w:r>
        <w:br w:type="page"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spacing w:before="0" w:after="200"/>
        <w:contextualSpacing/>
        <w:outlineLvl w:val="0"/>
        <w:rPr>
          <w:b/>
          <w:sz w:val="40"/>
          <w:lang w:val="pt-BR"/>
        </w:rPr>
      </w:pPr>
      <w:bookmarkStart w:id="2" w:name="_Toc381728153"/>
      <w:r>
        <w:rPr>
          <w:b/>
          <w:sz w:val="40"/>
          <w:lang w:val="pt-BR"/>
        </w:rPr>
        <w:t>Personagens</w:t>
      </w:r>
      <w:bookmarkEnd w:id="2"/>
    </w:p>
    <w:p>
      <w:pPr>
        <w:pStyle w:val="Normal"/>
        <w:rPr>
          <w:sz w:val="24"/>
          <w:lang w:val="pt-BR"/>
        </w:rPr>
      </w:pPr>
      <w:r>
        <w:rPr>
          <w:sz w:val="24"/>
          <w:lang w:val="pt-BR"/>
        </w:rPr>
        <w:t>No jogo existem 4 NPC’s que se alternam para realizar os pedidos, não há inimigos e o personagem principal é o próprio jogador, não há sistema de avatar desenvolvido atualmente.</w:t>
      </w:r>
    </w:p>
    <w:p>
      <w:pPr>
        <w:pStyle w:val="Normal"/>
        <w:rPr>
          <w:sz w:val="28"/>
          <w:lang w:val="pt-BR"/>
        </w:rPr>
      </w:pPr>
      <w:r>
        <w:rPr/>
        <w:drawing>
          <wp:inline distT="0" distB="0" distL="0" distR="0">
            <wp:extent cx="5943600" cy="1529080"/>
            <wp:effectExtent l="0" t="0" r="0" b="0"/>
            <wp:docPr id="1" name="Imagem 1" descr="Pessoas lado a la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Pessoas lado a lad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7672" w:leader="none"/>
        </w:tabs>
        <w:spacing w:before="0" w:after="200"/>
        <w:ind w:hanging="0" w:left="360"/>
        <w:contextualSpacing/>
        <w:outlineLvl w:val="0"/>
        <w:rPr>
          <w:b/>
          <w:sz w:val="40"/>
          <w:lang w:val="pt-BR"/>
        </w:rPr>
      </w:pPr>
      <w:r>
        <w:rPr>
          <w:b/>
          <w:sz w:val="40"/>
          <w:lang w:val="pt-BR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spacing w:before="0" w:after="200"/>
        <w:contextualSpacing/>
        <w:outlineLvl w:val="0"/>
        <w:rPr>
          <w:b/>
          <w:sz w:val="40"/>
          <w:lang w:val="pt-BR"/>
        </w:rPr>
      </w:pPr>
      <w:bookmarkStart w:id="3" w:name="_Toc381728154"/>
      <w:r>
        <w:rPr>
          <w:b/>
          <w:sz w:val="40"/>
          <w:lang w:val="pt-BR"/>
        </w:rPr>
        <w:t>Controles</w:t>
      </w:r>
      <w:bookmarkEnd w:id="3"/>
    </w:p>
    <w:p>
      <w:pPr>
        <w:pStyle w:val="ListParagraph"/>
        <w:tabs>
          <w:tab w:val="clear" w:pos="720"/>
          <w:tab w:val="left" w:pos="7672" w:leader="none"/>
        </w:tabs>
        <w:ind w:firstLine="360" w:left="0"/>
        <w:rPr>
          <w:sz w:val="24"/>
          <w:lang w:val="pt-BR"/>
        </w:rPr>
      </w:pPr>
      <w:r>
        <w:rPr>
          <w:sz w:val="24"/>
          <w:lang w:val="pt-BR"/>
        </w:rPr>
        <w:t>O jogo é controlado apenas com o mouse em um estilo de gameplay point and click, que é utilizado para conseguir ingredientes, confeccionar produtos e atender clientes.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7672" w:leader="none"/>
        </w:tabs>
        <w:spacing w:before="0" w:after="200"/>
        <w:ind w:hanging="0" w:left="360"/>
        <w:contextualSpacing/>
        <w:outlineLvl w:val="0"/>
        <w:rPr>
          <w:b/>
          <w:sz w:val="40"/>
          <w:lang w:val="pt-BR"/>
        </w:rPr>
      </w:pPr>
      <w:r>
        <w:rPr>
          <w:b/>
          <w:sz w:val="40"/>
          <w:lang w:val="pt-BR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spacing w:before="0" w:after="200"/>
        <w:contextualSpacing/>
        <w:outlineLvl w:val="0"/>
        <w:rPr>
          <w:b/>
          <w:sz w:val="40"/>
          <w:lang w:val="pt-BR"/>
        </w:rPr>
      </w:pPr>
      <w:bookmarkStart w:id="4" w:name="_Toc381728155"/>
      <w:r>
        <w:rPr>
          <w:b/>
          <w:sz w:val="40"/>
          <w:lang w:val="pt-BR"/>
        </w:rPr>
        <w:t>Câmera</w:t>
      </w:r>
      <w:bookmarkEnd w:id="4"/>
    </w:p>
    <w:p>
      <w:pPr>
        <w:pStyle w:val="Normal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    </w:t>
      </w:r>
      <w:r>
        <w:rPr>
          <w:sz w:val="24"/>
          <w:szCs w:val="24"/>
          <w:lang w:val="pt-BR"/>
        </w:rPr>
        <w:t>A visão do jogador é de primeira pessoa, enxergando o que estaria a frente do personagem principal do jogo.</w:t>
      </w:r>
    </w:p>
    <w:p>
      <w:pPr>
        <w:pStyle w:val="Normal"/>
        <w:rPr>
          <w:sz w:val="24"/>
          <w:szCs w:val="24"/>
          <w:lang w:val="pt-BR"/>
        </w:rPr>
      </w:pPr>
      <w:r>
        <w:rPr/>
        <w:drawing>
          <wp:inline distT="0" distB="0" distL="0" distR="0">
            <wp:extent cx="4001135" cy="2960370"/>
            <wp:effectExtent l="0" t="0" r="0" b="0"/>
            <wp:docPr id="2" name="Figura2" descr="Cozinha com armários de madeir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Cozinha com armários de madeir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296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ab/>
        <w:tab/>
        <w:tab/>
      </w:r>
      <w:r>
        <w:br w:type="page"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spacing w:before="0" w:after="200"/>
        <w:contextualSpacing/>
        <w:outlineLvl w:val="0"/>
        <w:rPr>
          <w:b/>
          <w:sz w:val="40"/>
          <w:lang w:val="pt-BR"/>
        </w:rPr>
      </w:pPr>
      <w:bookmarkStart w:id="5" w:name="_Toc381728156"/>
      <w:r>
        <w:rPr>
          <w:b/>
          <w:sz w:val="40"/>
          <w:lang w:val="pt-BR"/>
        </w:rPr>
        <w:t>Universo do Jogo</w:t>
      </w:r>
      <w:bookmarkEnd w:id="5"/>
    </w:p>
    <w:p>
      <w:pPr>
        <w:pStyle w:val="Normal"/>
        <w:numPr>
          <w:ilvl w:val="0"/>
          <w:numId w:val="0"/>
        </w:numPr>
        <w:tabs>
          <w:tab w:val="clear" w:pos="720"/>
          <w:tab w:val="left" w:pos="7672" w:leader="none"/>
        </w:tabs>
        <w:outlineLvl w:val="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O jogo se passa dentro da loja de alquimia do protagonista, tendo apenas disponíveis os cenários de atendimento da loja, interior da casa do jogador, área de fabricação e menu de fabricação do jogo.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7672" w:leader="none"/>
        </w:tabs>
        <w:outlineLvl w:val="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Na loja o jogador irá encontrar clientes entrando e saindo com novos pedidos.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7672" w:leader="none"/>
        </w:tabs>
        <w:outlineLvl w:val="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Na casa o jogador irá encontrar o livro de receitas e folhas para coleta.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7672" w:leader="none"/>
        </w:tabs>
        <w:outlineLvl w:val="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Na área e página de fabricação o jogador irá encontrar o local de confecção dos produtos químicos.</w:t>
      </w:r>
    </w:p>
    <w:p>
      <w:pPr>
        <w:pStyle w:val="ListParagraph"/>
        <w:tabs>
          <w:tab w:val="clear" w:pos="720"/>
          <w:tab w:val="left" w:pos="7672" w:leader="none"/>
        </w:tabs>
        <w:ind w:left="360"/>
        <w:rPr>
          <w:sz w:val="28"/>
          <w:lang w:val="pt-BR"/>
        </w:rPr>
      </w:pPr>
      <w:r>
        <w:rPr/>
        <w:drawing>
          <wp:inline distT="0" distB="0" distL="0" distR="0">
            <wp:extent cx="5943600" cy="1631950"/>
            <wp:effectExtent l="0" t="0" r="0" b="0"/>
            <wp:docPr id="3" name="Figura3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Uma imagem contendo 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7672" w:leader="none"/>
        </w:tabs>
        <w:spacing w:before="0" w:after="200"/>
        <w:ind w:hanging="0" w:left="360"/>
        <w:contextualSpacing/>
        <w:outlineLvl w:val="0"/>
        <w:rPr>
          <w:b/>
          <w:sz w:val="40"/>
          <w:lang w:val="pt-BR"/>
        </w:rPr>
      </w:pPr>
      <w:r>
        <w:rPr>
          <w:b/>
          <w:sz w:val="40"/>
          <w:lang w:val="pt-BR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spacing w:before="0" w:after="200"/>
        <w:contextualSpacing/>
        <w:outlineLvl w:val="0"/>
        <w:rPr>
          <w:b/>
          <w:sz w:val="40"/>
          <w:lang w:val="pt-BR"/>
        </w:rPr>
      </w:pPr>
      <w:bookmarkStart w:id="6" w:name="_Toc381728157"/>
      <w:r>
        <w:rPr>
          <w:b/>
          <w:sz w:val="40"/>
          <w:lang w:val="pt-BR"/>
        </w:rPr>
        <w:t>Inimigos</w:t>
      </w:r>
      <w:bookmarkEnd w:id="6"/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  <w:t>Não existem inimigos no jogo, apenas clientes que exigem certos produtos do jogador para serem confeccionados.</w:t>
      </w:r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outlineLvl w:val="0"/>
        <w:rPr>
          <w:b/>
          <w:sz w:val="40"/>
          <w:lang w:val="pt-BR"/>
        </w:rPr>
      </w:pPr>
      <w:bookmarkStart w:id="7" w:name="_Toc381728158"/>
      <w:r>
        <w:rPr>
          <w:b/>
          <w:sz w:val="40"/>
          <w:lang w:val="pt-BR"/>
        </w:rPr>
        <w:t>Interface</w:t>
      </w:r>
      <w:bookmarkEnd w:id="7"/>
    </w:p>
    <w:p>
      <w:pPr>
        <w:pStyle w:val="Normal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interface de jogo é em visão de primeira pessoa, com a tela do livro de receitas para conferir a quantidade de cada produto armazenado e da página de fabricação, onde os elementos serão agrupados para formar cada produto químico.</w:t>
      </w:r>
    </w:p>
    <w:p>
      <w:pPr>
        <w:pStyle w:val="Normal"/>
        <w:rPr>
          <w:sz w:val="24"/>
          <w:szCs w:val="24"/>
          <w:lang w:val="pt-BR"/>
        </w:rPr>
      </w:pPr>
      <w:r>
        <w:rPr/>
        <w:drawing>
          <wp:inline distT="0" distB="0" distL="0" distR="0">
            <wp:extent cx="4861560" cy="2600960"/>
            <wp:effectExtent l="0" t="0" r="0" b="0"/>
            <wp:docPr id="4" name="Figura4" descr="Forma, Quadra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Forma, Quadrad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60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outlineLvl w:val="0"/>
        <w:rPr>
          <w:b/>
          <w:sz w:val="40"/>
          <w:lang w:val="pt-BR"/>
        </w:rPr>
      </w:pPr>
      <w:bookmarkStart w:id="8" w:name="_Toc381728159"/>
      <w:r>
        <w:rPr>
          <w:b/>
          <w:sz w:val="40"/>
          <w:lang w:val="pt-BR"/>
        </w:rPr>
        <w:t>Cutscenes</w:t>
      </w:r>
      <w:bookmarkEnd w:id="8"/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Não existem cutscenes.</w:t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67" w:leader="none"/>
        </w:tabs>
        <w:outlineLvl w:val="0"/>
        <w:rPr>
          <w:b/>
          <w:sz w:val="40"/>
          <w:lang w:val="pt-BR"/>
        </w:rPr>
      </w:pPr>
      <w:bookmarkStart w:id="9" w:name="_Toc381728160"/>
      <w:r>
        <w:rPr>
          <w:b/>
          <w:sz w:val="40"/>
          <w:lang w:val="pt-BR"/>
        </w:rPr>
        <w:t>Cronograma</w:t>
      </w:r>
      <w:bookmarkEnd w:id="9"/>
    </w:p>
    <w:p>
      <w:pPr>
        <w:pStyle w:val="ListParagraph"/>
        <w:tabs>
          <w:tab w:val="clear" w:pos="720"/>
          <w:tab w:val="left" w:pos="7672" w:leader="none"/>
        </w:tabs>
        <w:ind w:firstLine="360" w:left="0"/>
        <w:rPr>
          <w:sz w:val="24"/>
          <w:lang w:val="pt-BR"/>
        </w:rPr>
      </w:pPr>
      <w:r>
        <w:rPr>
          <w:sz w:val="24"/>
          <w:lang w:val="pt-BR"/>
        </w:rPr>
        <w:t>- Descrição detalhada do cronograma de desenvolvimento;</w:t>
      </w:r>
    </w:p>
    <w:p>
      <w:pPr>
        <w:pStyle w:val="ListParagraph"/>
        <w:tabs>
          <w:tab w:val="clear" w:pos="720"/>
          <w:tab w:val="left" w:pos="7672" w:leader="none"/>
        </w:tabs>
        <w:ind w:firstLine="360" w:left="0"/>
        <w:rPr>
          <w:sz w:val="24"/>
          <w:lang w:val="pt-BR"/>
        </w:rPr>
      </w:pPr>
      <w:r>
        <w:rPr>
          <w:sz w:val="24"/>
          <w:lang w:val="pt-BR"/>
        </w:rPr>
        <w:t>- Modelo de cronograma:</w:t>
      </w:r>
    </w:p>
    <w:tbl>
      <w:tblPr>
        <w:tblStyle w:val="Tabelacomgrade"/>
        <w:tblW w:w="345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309"/>
        <w:gridCol w:w="352"/>
        <w:gridCol w:w="354"/>
        <w:gridCol w:w="354"/>
        <w:gridCol w:w="354"/>
        <w:gridCol w:w="347"/>
        <w:gridCol w:w="347"/>
        <w:gridCol w:w="347"/>
        <w:gridCol w:w="348"/>
        <w:gridCol w:w="1345"/>
      </w:tblGrid>
      <w:tr>
        <w:trPr>
          <w:trHeight w:val="288" w:hRule="atLeast"/>
        </w:trPr>
        <w:tc>
          <w:tcPr>
            <w:tcW w:w="2309" w:type="dxa"/>
            <w:tcBorders>
              <w:top w:val="nil"/>
              <w:lef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1414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pt-BR" w:eastAsia="en-US" w:bidi="ar-SA"/>
              </w:rPr>
              <w:t>Julho</w:t>
            </w:r>
          </w:p>
        </w:tc>
        <w:tc>
          <w:tcPr>
            <w:tcW w:w="1389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pt-BR" w:eastAsia="en-US" w:bidi="ar-SA"/>
              </w:rPr>
              <w:t>Agosto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</w:tr>
      <w:tr>
        <w:trPr>
          <w:trHeight w:val="274" w:hRule="atLeast"/>
        </w:trPr>
        <w:tc>
          <w:tcPr>
            <w:tcW w:w="23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pt-BR" w:eastAsia="en-US" w:bidi="ar-SA"/>
              </w:rPr>
              <w:t>Tarefa/Semana</w:t>
            </w:r>
          </w:p>
        </w:tc>
        <w:tc>
          <w:tcPr>
            <w:tcW w:w="3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1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2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3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4</w:t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1</w:t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2</w:t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3</w:t>
            </w:r>
          </w:p>
        </w:tc>
        <w:tc>
          <w:tcPr>
            <w:tcW w:w="3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4</w:t>
            </w:r>
          </w:p>
        </w:tc>
        <w:tc>
          <w:tcPr>
            <w:tcW w:w="13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pt-BR" w:eastAsia="en-US" w:bidi="ar-SA"/>
              </w:rPr>
              <w:t>Progreso</w:t>
            </w:r>
          </w:p>
        </w:tc>
      </w:tr>
      <w:tr>
        <w:trPr>
          <w:trHeight w:val="288" w:hRule="atLeast"/>
        </w:trPr>
        <w:tc>
          <w:tcPr>
            <w:tcW w:w="23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Escrever o GDD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X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X</w:t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Completo</w:t>
            </w:r>
          </w:p>
        </w:tc>
      </w:tr>
      <w:tr>
        <w:trPr>
          <w:trHeight w:val="274" w:hRule="atLeast"/>
        </w:trPr>
        <w:tc>
          <w:tcPr>
            <w:tcW w:w="23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Apresentar GDD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X</w:t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Completo</w:t>
            </w:r>
          </w:p>
        </w:tc>
      </w:tr>
      <w:tr>
        <w:trPr>
          <w:trHeight w:val="288" w:hRule="atLeast"/>
        </w:trPr>
        <w:tc>
          <w:tcPr>
            <w:tcW w:w="23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Selecionar/desenhar a arte dos personagens</w:t>
            </w:r>
          </w:p>
        </w:tc>
        <w:tc>
          <w:tcPr>
            <w:tcW w:w="3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X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Completo</w:t>
            </w:r>
          </w:p>
        </w:tc>
      </w:tr>
      <w:tr>
        <w:trPr>
          <w:trHeight w:val="274" w:hRule="atLeast"/>
        </w:trPr>
        <w:tc>
          <w:tcPr>
            <w:tcW w:w="23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Selecionar/desenhar a arte dos cenários</w:t>
            </w:r>
          </w:p>
        </w:tc>
        <w:tc>
          <w:tcPr>
            <w:tcW w:w="3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X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Completo</w:t>
            </w:r>
          </w:p>
        </w:tc>
      </w:tr>
      <w:tr>
        <w:trPr>
          <w:trHeight w:val="288" w:hRule="atLeast"/>
        </w:trPr>
        <w:tc>
          <w:tcPr>
            <w:tcW w:w="23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Desenvolver o sistema de controle do jogador</w:t>
            </w:r>
          </w:p>
        </w:tc>
        <w:tc>
          <w:tcPr>
            <w:tcW w:w="3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X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Completo</w:t>
            </w:r>
          </w:p>
        </w:tc>
      </w:tr>
      <w:tr>
        <w:trPr>
          <w:trHeight w:val="274" w:hRule="atLeast"/>
        </w:trPr>
        <w:tc>
          <w:tcPr>
            <w:tcW w:w="23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Desenvolver sistema de troca de cenário</w:t>
            </w:r>
          </w:p>
        </w:tc>
        <w:tc>
          <w:tcPr>
            <w:tcW w:w="3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X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Completo</w:t>
            </w:r>
          </w:p>
        </w:tc>
      </w:tr>
      <w:tr>
        <w:trPr>
          <w:trHeight w:val="288" w:hRule="atLeast"/>
        </w:trPr>
        <w:tc>
          <w:tcPr>
            <w:tcW w:w="23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Implementar clientes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X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Completo</w:t>
            </w:r>
          </w:p>
        </w:tc>
      </w:tr>
    </w:tbl>
    <w:p>
      <w:pPr>
        <w:pStyle w:val="ListParagraph"/>
        <w:tabs>
          <w:tab w:val="clear" w:pos="720"/>
          <w:tab w:val="left" w:pos="7672" w:leader="none"/>
        </w:tabs>
        <w:ind w:firstLine="360" w:left="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ListParagraph"/>
        <w:tabs>
          <w:tab w:val="clear" w:pos="720"/>
          <w:tab w:val="left" w:pos="7672" w:leader="none"/>
        </w:tabs>
        <w:ind w:firstLine="360" w:left="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67" w:leader="none"/>
        </w:tabs>
        <w:outlineLvl w:val="0"/>
        <w:rPr>
          <w:b/>
          <w:sz w:val="40"/>
          <w:lang w:val="pt-BR"/>
        </w:rPr>
      </w:pPr>
      <w:r>
        <w:rPr>
          <w:b/>
          <w:sz w:val="40"/>
        </w:rPr>
        <w:t>Link Jogo</w:t>
      </w:r>
    </w:p>
    <w:p>
      <w:pPr>
        <w:pStyle w:val="Normal"/>
        <w:rPr>
          <w:sz w:val="28"/>
          <w:lang w:val="pt-BR"/>
        </w:rPr>
      </w:pPr>
      <w:hyperlink r:id="rId6">
        <w:r>
          <w:rPr>
            <w:rStyle w:val="Hyperlink"/>
            <w:sz w:val="28"/>
            <w:lang w:val="pt-BR"/>
          </w:rPr>
          <w:t>https://scratch.mit.edu/projects/1193835562</w:t>
        </w:r>
      </w:hyperlink>
    </w:p>
    <w:p>
      <w:pPr>
        <w:pStyle w:val="Normal"/>
        <w:rPr>
          <w:sz w:val="28"/>
          <w:lang w:val="pt-BR"/>
        </w:rPr>
      </w:pPr>
      <w:r>
        <w:rPr>
          <w:sz w:val="28"/>
          <w:lang w:val="pt-BR"/>
        </w:rPr>
      </w:r>
    </w:p>
    <w:p>
      <w:pPr>
        <w:pStyle w:val="ListParagraph"/>
        <w:tabs>
          <w:tab w:val="clear" w:pos="720"/>
          <w:tab w:val="left" w:pos="7672" w:leader="none"/>
        </w:tabs>
        <w:ind w:left="360"/>
        <w:rPr>
          <w:sz w:val="28"/>
          <w:lang w:val="pt-BR"/>
        </w:rPr>
      </w:pPr>
      <w:r>
        <w:rPr>
          <w:sz w:val="28"/>
          <w:lang w:val="pt-BR"/>
        </w:rPr>
      </w:r>
    </w:p>
    <w:p>
      <w:pPr>
        <w:pStyle w:val="ListParagraph"/>
        <w:tabs>
          <w:tab w:val="clear" w:pos="720"/>
          <w:tab w:val="left" w:pos="7672" w:leader="none"/>
        </w:tabs>
        <w:ind w:left="360"/>
        <w:rPr>
          <w:sz w:val="28"/>
          <w:lang w:val="pt-BR"/>
        </w:rPr>
      </w:pPr>
      <w:r>
        <w:rPr>
          <w:sz w:val="28"/>
          <w:lang w:val="pt-BR"/>
        </w:rPr>
      </w:r>
    </w:p>
    <w:p>
      <w:pPr>
        <w:pStyle w:val="ListParagraph"/>
        <w:tabs>
          <w:tab w:val="clear" w:pos="720"/>
          <w:tab w:val="left" w:pos="7672" w:leader="none"/>
        </w:tabs>
        <w:spacing w:before="0" w:after="200"/>
        <w:ind w:left="360"/>
        <w:contextualSpacing/>
        <w:rPr>
          <w:sz w:val="28"/>
          <w:lang w:val="pt-BR"/>
        </w:rPr>
      </w:pPr>
      <w:r>
        <w:rPr>
          <w:sz w:val="28"/>
          <w:lang w:val="pt-BR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swiss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  <w:rPr/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658f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77658f"/>
    <w:rPr>
      <w:rFonts w:ascii="Cambria" w:hAnsi="Cambria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7658f"/>
    <w:rPr>
      <w:color w:themeColor="hyperlink" w:val="0000FF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77658f"/>
    <w:rPr>
      <w:rFonts w:ascii="Tahoma" w:hAnsi="Tahoma" w:cs="Tahoma"/>
      <w:sz w:val="16"/>
      <w:szCs w:val="16"/>
    </w:rPr>
  </w:style>
  <w:style w:type="character" w:styleId="shorttext" w:customStyle="1">
    <w:name w:val="short_text"/>
    <w:basedOn w:val="DefaultParagraphFont"/>
    <w:qFormat/>
    <w:rsid w:val="0091226e"/>
    <w:rPr/>
  </w:style>
  <w:style w:type="character" w:styleId="hps" w:customStyle="1">
    <w:name w:val="hps"/>
    <w:basedOn w:val="DefaultParagraphFont"/>
    <w:qFormat/>
    <w:rsid w:val="0091226e"/>
    <w:rPr/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5e6edf"/>
    <w:pPr>
      <w:spacing w:before="0" w:after="200"/>
      <w:ind w:left="720"/>
      <w:contextualSpacing/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7658f"/>
    <w:pPr>
      <w:spacing w:before="0" w:after="10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658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77658f"/>
    <w:pPr>
      <w:spacing w:before="0" w:after="100"/>
      <w:ind w:left="220"/>
    </w:pPr>
    <w:rPr>
      <w:rFonts w:eastAsia=""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77658f"/>
    <w:pPr>
      <w:spacing w:before="0" w:after="100"/>
      <w:ind w:left="440"/>
    </w:pPr>
    <w:rPr>
      <w:rFonts w:eastAsia="" w:eastAsiaTheme="minorEastAsia"/>
      <w:lang w:eastAsia="ja-JP"/>
    </w:rPr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91226e"/>
    <w:pPr>
      <w:spacing w:after="0" w:line="240" w:lineRule="auto"/>
    </w:pPr>
    <w:rPr>
      <w:lang w:val="pt-BR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scratch.mit.edu/projects/1193835562" TargetMode="Externa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29DAF6-CD42-4DB3-937B-466D4D74A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LibreOffice/25.2.4.3$Windows_X86_64 LibreOffice_project/33e196637044ead23f5c3226cde09b47731f7e27</Application>
  <AppVersion>15.0000</AppVersion>
  <Pages>7</Pages>
  <Words>633</Words>
  <Characters>3303</Characters>
  <CharactersWithSpaces>3854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2025-08-04T02:23:00Z</dcterms:created>
  <dc:creator>Edirlei Soares de Lima</dc:creator>
  <dc:description/>
  <dc:language>pt-BR</dc:language>
  <cp:lastModifiedBy/>
  <dcterms:modified xsi:type="dcterms:W3CDTF">2025-08-04T09:29:59Z</dcterms:modified>
  <cp:revision>3</cp:revision>
  <dc:subject/>
  <dc:title>Template Game Design Document (GDD)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