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08" w:rsidRPr="00AF08E0" w:rsidRDefault="00306423" w:rsidP="00AF08E0">
      <w:pPr>
        <w:jc w:val="center"/>
        <w:rPr>
          <w:b/>
        </w:rPr>
      </w:pPr>
      <w:r w:rsidRPr="00AF08E0">
        <w:rPr>
          <w:b/>
        </w:rPr>
        <w:t>Ley Federal de Educación:</w:t>
      </w:r>
    </w:p>
    <w:p w:rsidR="00306423" w:rsidRDefault="00306423">
      <w:r w:rsidRPr="00AF08E0">
        <w:rPr>
          <w:b/>
        </w:rPr>
        <w:t>Contexto socio-histórico-político:</w:t>
      </w:r>
      <w:r>
        <w:t xml:space="preserve"> La ley Federal de Educación (24.195)</w:t>
      </w:r>
      <w:r w:rsidR="0068225E">
        <w:t>, fue sancionada el 14 de abril de 1993, cuya aplicación produciría cambios profundos en todas las escuelas.</w:t>
      </w:r>
    </w:p>
    <w:p w:rsidR="00306423" w:rsidRDefault="0068225E">
      <w:r>
        <w:t xml:space="preserve">En la década de los 90 se consolida un proceso de reestructuración del capitalismo caracterizado principalmente por un modelo de acumulación. Este nuevo modelo tiene entre sus características principales: el crecimiento de la hegemonía del capital financiero internacional, ante los cuales el Estado Nación pierde poder y soberanía, el crecimiento de un mercado global altamente competitivo y una </w:t>
      </w:r>
      <w:r w:rsidR="00AF08E0">
        <w:t>revolución</w:t>
      </w:r>
      <w:bookmarkStart w:id="0" w:name="_GoBack"/>
      <w:bookmarkEnd w:id="0"/>
      <w:r>
        <w:t xml:space="preserve"> en las tecnologías de la comunicación </w:t>
      </w:r>
      <w:r w:rsidR="002E3A6B">
        <w:t xml:space="preserve">y producción para lo que se necesitan cada vez menos cantidades de mano de obra. </w:t>
      </w:r>
    </w:p>
    <w:p w:rsidR="00577C5B" w:rsidRDefault="002E3A6B">
      <w:r>
        <w:t>En nuestro país, condicionado por la deuda externa, los organismos de crédito internacional tuvieron un importante papel ejerciendo presión para la aplicación de las políticas neoliberales durante esta década.</w:t>
      </w:r>
      <w:r w:rsidR="00E90D20">
        <w:t xml:space="preserve"> Las mismas im</w:t>
      </w:r>
      <w:r>
        <w:t>plic</w:t>
      </w:r>
      <w:r w:rsidR="00760318">
        <w:t>aron un cambio en</w:t>
      </w:r>
      <w:r w:rsidR="00E90D20">
        <w:t xml:space="preserve"> el papel del estado que tuvo un rol activo en el direccionamiento macro-polito y </w:t>
      </w:r>
      <w:r w:rsidR="00577C5B">
        <w:t>económico</w:t>
      </w:r>
      <w:r w:rsidR="00E90D20">
        <w:t xml:space="preserve">. Los principales lineamientos de estas políticas fueron el ajuste fiscal, </w:t>
      </w:r>
      <w:r w:rsidR="00577C5B">
        <w:t>las privatizaciones de los servicios públicos, la desregulación económica, la acentuación de la política fiscal regresiva, ente otras medidas.</w:t>
      </w:r>
    </w:p>
    <w:p w:rsidR="00577C5B" w:rsidRDefault="00AF08E0">
      <w:r w:rsidRPr="00AF08E0">
        <w:rPr>
          <w:b/>
        </w:rPr>
        <w:t>Función</w:t>
      </w:r>
      <w:r w:rsidR="002C400F" w:rsidRPr="00AF08E0">
        <w:rPr>
          <w:b/>
        </w:rPr>
        <w:t xml:space="preserve"> Educativa:</w:t>
      </w:r>
      <w:r w:rsidR="002C400F">
        <w:t xml:space="preserve"> La Ley Federal de </w:t>
      </w:r>
      <w:r>
        <w:t>Educación</w:t>
      </w:r>
      <w:r w:rsidR="002C400F">
        <w:t xml:space="preserve"> y la Ley de </w:t>
      </w:r>
      <w:r>
        <w:t>Educación</w:t>
      </w:r>
      <w:r w:rsidR="002C400F">
        <w:t xml:space="preserve"> Superior moldearon un nuevo régimen por el cual la educación dejo de ser un derecho que el Estado debía garantizar para ser considerada y entendida como un servicio de consumo. La Ley Federal de </w:t>
      </w:r>
      <w:r>
        <w:t>Educación</w:t>
      </w:r>
      <w:r w:rsidR="002C400F">
        <w:t xml:space="preserve"> fue la primera ley nacional que abarco todo el sistema educativo.</w:t>
      </w:r>
    </w:p>
    <w:p w:rsidR="00577C5B" w:rsidRDefault="00B5653E">
      <w:r>
        <w:t xml:space="preserve">Hay varias innovaciones que plantea la Ley Federal de </w:t>
      </w:r>
      <w:r w:rsidR="00AF08E0">
        <w:t>Educación</w:t>
      </w:r>
      <w:r>
        <w:t xml:space="preserve">, la </w:t>
      </w:r>
      <w:r w:rsidR="00AF08E0">
        <w:t>más</w:t>
      </w:r>
      <w:r>
        <w:t xml:space="preserve"> difundida y cuestionada quizá sea la estructura </w:t>
      </w:r>
      <w:r w:rsidR="00AF08E0">
        <w:t>escolar</w:t>
      </w:r>
      <w:r>
        <w:t xml:space="preserve">. Esta introdujo profundas transformaciones en la organización del sistema, </w:t>
      </w:r>
      <w:r w:rsidR="00AF08E0">
        <w:t>estableció</w:t>
      </w:r>
      <w:r>
        <w:t xml:space="preserve"> una nueva estructura </w:t>
      </w:r>
      <w:r w:rsidR="00AF08E0">
        <w:t>académica</w:t>
      </w:r>
      <w:r>
        <w:t xml:space="preserve"> y extendió a diez años la obligatoriedad escolar. Luego de cien años de vigencia de la escuela primaria, agotada su permanencia  y </w:t>
      </w:r>
      <w:r w:rsidR="00AF08E0">
        <w:t>funcionalidad</w:t>
      </w:r>
      <w:r>
        <w:t xml:space="preserve"> y superada por las nuevas necesidades de  los niños y jóvenes, emerge la nueva estructura. </w:t>
      </w:r>
    </w:p>
    <w:p w:rsidR="00B5653E" w:rsidRPr="00AF08E0" w:rsidRDefault="00AF08E0">
      <w:pPr>
        <w:rPr>
          <w:b/>
        </w:rPr>
      </w:pPr>
      <w:r w:rsidRPr="00AF08E0">
        <w:rPr>
          <w:b/>
        </w:rPr>
        <w:t>Características</w:t>
      </w:r>
      <w:r w:rsidR="00B5653E" w:rsidRPr="00AF08E0">
        <w:rPr>
          <w:b/>
        </w:rPr>
        <w:t xml:space="preserve"> de la Ley: </w:t>
      </w:r>
    </w:p>
    <w:p w:rsidR="007D30FE" w:rsidRDefault="007D30FE" w:rsidP="007D30FE">
      <w:pPr>
        <w:pStyle w:val="Prrafodelista"/>
        <w:numPr>
          <w:ilvl w:val="0"/>
          <w:numId w:val="1"/>
        </w:numPr>
      </w:pPr>
      <w:r>
        <w:t xml:space="preserve">Propicia la </w:t>
      </w:r>
      <w:r w:rsidR="00AF08E0">
        <w:t>extensión</w:t>
      </w:r>
      <w:r>
        <w:t xml:space="preserve"> de la obligatoriedad de la enseñanza de cinco a diez años, que van desde el </w:t>
      </w:r>
      <w:r w:rsidR="00AF08E0">
        <w:t>último</w:t>
      </w:r>
      <w:r>
        <w:t xml:space="preserve"> año de la educación inicial a los nueve años de la EGB.</w:t>
      </w:r>
    </w:p>
    <w:p w:rsidR="007D30FE" w:rsidRDefault="007D30FE" w:rsidP="007D30FE">
      <w:pPr>
        <w:pStyle w:val="Prrafodelista"/>
        <w:numPr>
          <w:ilvl w:val="0"/>
          <w:numId w:val="1"/>
        </w:numPr>
      </w:pPr>
      <w:r>
        <w:t xml:space="preserve">Nueva Estructura: </w:t>
      </w:r>
      <w:r w:rsidR="00AF08E0">
        <w:t>Educación</w:t>
      </w:r>
      <w:r>
        <w:t xml:space="preserve"> Inicial</w:t>
      </w:r>
      <w:r w:rsidR="00AF08E0">
        <w:t>,</w:t>
      </w:r>
      <w:r>
        <w:t xml:space="preserve"> de tres a cinco años de edad, </w:t>
      </w:r>
      <w:r w:rsidR="00AF08E0">
        <w:t>Educación</w:t>
      </w:r>
      <w:r>
        <w:t xml:space="preserve"> General </w:t>
      </w:r>
      <w:r w:rsidR="00AF08E0">
        <w:t>Básica</w:t>
      </w:r>
      <w:r>
        <w:t xml:space="preserve"> (EGB</w:t>
      </w:r>
      <w:r w:rsidR="00AF08E0">
        <w:t>) duración</w:t>
      </w:r>
      <w:r>
        <w:t xml:space="preserve"> de nueve años, </w:t>
      </w:r>
      <w:r w:rsidR="00AF08E0">
        <w:t>Educación</w:t>
      </w:r>
      <w:r>
        <w:t xml:space="preserve"> Polimodal (posterior al EGB</w:t>
      </w:r>
      <w:r w:rsidR="00AF08E0">
        <w:t>) duración</w:t>
      </w:r>
      <w:r>
        <w:t xml:space="preserve"> de tres años como </w:t>
      </w:r>
      <w:r w:rsidR="00AF08E0">
        <w:t>mínimo</w:t>
      </w:r>
      <w:r>
        <w:t xml:space="preserve">. </w:t>
      </w:r>
      <w:r w:rsidR="00AF08E0">
        <w:t>Educación</w:t>
      </w:r>
      <w:r>
        <w:t xml:space="preserve"> Superior, duración </w:t>
      </w:r>
      <w:r w:rsidR="00AF08E0">
        <w:t xml:space="preserve">determinada por diversas instituciones. </w:t>
      </w:r>
    </w:p>
    <w:p w:rsidR="00AF08E0" w:rsidRDefault="00AF08E0" w:rsidP="007D30FE">
      <w:pPr>
        <w:pStyle w:val="Prrafodelista"/>
        <w:numPr>
          <w:ilvl w:val="0"/>
          <w:numId w:val="1"/>
        </w:numPr>
      </w:pPr>
      <w:r>
        <w:t xml:space="preserve">El sistema educativo también comprende otro régimen, tales como Educación Especial, Educación de Adulto y Educación Artística. </w:t>
      </w:r>
    </w:p>
    <w:p w:rsidR="00E90D20" w:rsidRDefault="00E90D20"/>
    <w:sectPr w:rsidR="00E90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14D23"/>
    <w:multiLevelType w:val="hybridMultilevel"/>
    <w:tmpl w:val="9836BAB2"/>
    <w:lvl w:ilvl="0" w:tplc="E34A3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23"/>
    <w:rsid w:val="000B5AA9"/>
    <w:rsid w:val="002C400F"/>
    <w:rsid w:val="002E28B3"/>
    <w:rsid w:val="002E3A6B"/>
    <w:rsid w:val="00306423"/>
    <w:rsid w:val="004B2F18"/>
    <w:rsid w:val="00577C5B"/>
    <w:rsid w:val="0068225E"/>
    <w:rsid w:val="00760318"/>
    <w:rsid w:val="007D30FE"/>
    <w:rsid w:val="00AF08E0"/>
    <w:rsid w:val="00B5653E"/>
    <w:rsid w:val="00D07908"/>
    <w:rsid w:val="00E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2018-11-08T01:02:00Z</dcterms:created>
  <dcterms:modified xsi:type="dcterms:W3CDTF">2018-11-08T04:21:00Z</dcterms:modified>
</cp:coreProperties>
</file>