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89" w:type="dxa"/>
        <w:tblInd w:w="279" w:type="dxa"/>
        <w:tblLook w:val="04A0" w:firstRow="1" w:lastRow="0" w:firstColumn="1" w:lastColumn="0" w:noHBand="0" w:noVBand="1"/>
      </w:tblPr>
      <w:tblGrid>
        <w:gridCol w:w="2998"/>
        <w:gridCol w:w="7491"/>
      </w:tblGrid>
      <w:tr w:rsidR="001D20DA" w:rsidTr="00F75621">
        <w:tc>
          <w:tcPr>
            <w:tcW w:w="2410" w:type="dxa"/>
            <w:shd w:val="clear" w:color="auto" w:fill="F4B083" w:themeFill="accent2" w:themeFillTint="99"/>
            <w:vAlign w:val="center"/>
          </w:tcPr>
          <w:p w:rsidR="001D20DA" w:rsidRPr="00F02BC8" w:rsidRDefault="001D20DA" w:rsidP="001D20DA">
            <w:pPr>
              <w:jc w:val="center"/>
              <w:rPr>
                <w:b/>
                <w:sz w:val="24"/>
                <w:szCs w:val="24"/>
              </w:rPr>
            </w:pPr>
            <w:r w:rsidRPr="00F02BC8">
              <w:rPr>
                <w:b/>
                <w:sz w:val="24"/>
                <w:szCs w:val="24"/>
              </w:rPr>
              <w:t>CATEGORÍAS DE ANÁLISIS</w:t>
            </w:r>
          </w:p>
        </w:tc>
        <w:tc>
          <w:tcPr>
            <w:tcW w:w="8079" w:type="dxa"/>
            <w:shd w:val="clear" w:color="auto" w:fill="F4B083" w:themeFill="accent2" w:themeFillTint="99"/>
            <w:vAlign w:val="center"/>
          </w:tcPr>
          <w:p w:rsidR="001D20DA" w:rsidRPr="00F02BC8" w:rsidRDefault="001D20DA" w:rsidP="001D20DA">
            <w:pPr>
              <w:jc w:val="center"/>
              <w:rPr>
                <w:b/>
                <w:sz w:val="24"/>
                <w:szCs w:val="24"/>
              </w:rPr>
            </w:pPr>
            <w:r w:rsidRPr="00F02BC8">
              <w:rPr>
                <w:b/>
                <w:sz w:val="24"/>
                <w:szCs w:val="24"/>
              </w:rPr>
              <w:t>LEY 1420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2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 xml:space="preserve">Fecha de sanción/promulgación </w:t>
            </w:r>
          </w:p>
        </w:tc>
        <w:tc>
          <w:tcPr>
            <w:tcW w:w="8079" w:type="dxa"/>
          </w:tcPr>
          <w:p w:rsidR="001D20DA" w:rsidRPr="001D20DA" w:rsidRDefault="001D20DA" w:rsidP="00CE54FF">
            <w:pPr>
              <w:ind w:firstLine="113"/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1D20DA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E</w:t>
            </w:r>
            <w:r w:rsidR="00ED621D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l</w:t>
            </w:r>
            <w:r w:rsidRPr="001D20DA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 xml:space="preserve"> 8 de julio de 1884 se promulgó la ley 1420, sancionándose el 20 de julio del mismo año, bajo la presidencia de Julio Argentino Roca.</w:t>
            </w:r>
          </w:p>
          <w:p w:rsidR="001D20DA" w:rsidRPr="001D20DA" w:rsidRDefault="001D20DA" w:rsidP="00CE54FF">
            <w:pPr>
              <w:ind w:firstLine="113"/>
              <w:jc w:val="both"/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1D20DA">
              <w:rPr>
                <w:sz w:val="24"/>
                <w:szCs w:val="24"/>
              </w:rPr>
              <w:t>Fue la primera ley de educación universal, obligatoria, gratuita y laica (o de religiosidad limitada)</w:t>
            </w:r>
            <w:r>
              <w:rPr>
                <w:sz w:val="24"/>
                <w:szCs w:val="24"/>
              </w:rPr>
              <w:t>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Escenario socio- histórico- político en el que se sanciono</w:t>
            </w:r>
          </w:p>
        </w:tc>
        <w:tc>
          <w:tcPr>
            <w:tcW w:w="8079" w:type="dxa"/>
          </w:tcPr>
          <w:p w:rsidR="00CE54FF" w:rsidRDefault="00CE54FF" w:rsidP="00CE54FF">
            <w:pPr>
              <w:ind w:firstLine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Esta ley se sanciona, en donde existía una </w:t>
            </w:r>
            <w:r w:rsidRPr="002E0662">
              <w:rPr>
                <w:sz w:val="24"/>
              </w:rPr>
              <w:t>población heterogénea culturalmente como consecuencia de las masivas inmigraciones europeas</w:t>
            </w:r>
            <w:r>
              <w:rPr>
                <w:sz w:val="24"/>
              </w:rPr>
              <w:t xml:space="preserve"> y </w:t>
            </w:r>
            <w:r>
              <w:rPr>
                <w:sz w:val="24"/>
              </w:rPr>
              <w:t>además</w:t>
            </w:r>
            <w:r>
              <w:rPr>
                <w:sz w:val="24"/>
              </w:rPr>
              <w:t xml:space="preserve"> a</w:t>
            </w:r>
            <w:r w:rsidRPr="002E0662">
              <w:rPr>
                <w:sz w:val="24"/>
              </w:rPr>
              <w:t>nalfabeta</w:t>
            </w:r>
            <w:r>
              <w:rPr>
                <w:sz w:val="24"/>
              </w:rPr>
              <w:t xml:space="preserve">. </w:t>
            </w:r>
            <w:r w:rsidRPr="002E0662">
              <w:rPr>
                <w:sz w:val="24"/>
              </w:rPr>
              <w:t xml:space="preserve">Era necesario formar ciudadanos que integraran un Estado en vías de consolidación y </w:t>
            </w:r>
            <w:r>
              <w:rPr>
                <w:sz w:val="24"/>
              </w:rPr>
              <w:t xml:space="preserve">que </w:t>
            </w:r>
            <w:r w:rsidRPr="002E0662">
              <w:rPr>
                <w:sz w:val="24"/>
              </w:rPr>
              <w:t>respondieran a un ideal de Nación</w:t>
            </w:r>
            <w:r>
              <w:rPr>
                <w:sz w:val="24"/>
              </w:rPr>
              <w:t>,</w:t>
            </w:r>
            <w:r w:rsidR="007C5559">
              <w:rPr>
                <w:sz w:val="24"/>
              </w:rPr>
              <w:t xml:space="preserve"> </w:t>
            </w:r>
            <w:r w:rsidRPr="002E0662">
              <w:rPr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 w:rsidRPr="002E0662">
              <w:rPr>
                <w:sz w:val="24"/>
              </w:rPr>
              <w:t>un modelo económico-social</w:t>
            </w:r>
            <w:r>
              <w:rPr>
                <w:sz w:val="24"/>
              </w:rPr>
              <w:t xml:space="preserve"> y</w:t>
            </w:r>
            <w:r w:rsidRPr="002E0662">
              <w:rPr>
                <w:sz w:val="24"/>
              </w:rPr>
              <w:t xml:space="preserve"> para instalar el orden que permitiera el progreso.</w:t>
            </w:r>
            <w:r w:rsidR="007C5559">
              <w:rPr>
                <w:sz w:val="24"/>
              </w:rPr>
              <w:t xml:space="preserve"> </w:t>
            </w:r>
          </w:p>
          <w:p w:rsidR="00CE54FF" w:rsidRDefault="00CE54FF" w:rsidP="00CE54FF">
            <w:pPr>
              <w:ind w:firstLine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Cuando Julio A. </w:t>
            </w:r>
            <w:r w:rsidRPr="00F92624">
              <w:rPr>
                <w:sz w:val="24"/>
              </w:rPr>
              <w:t xml:space="preserve">Roca asume su primera presidencia el 12 de octubre de 1880 y crea </w:t>
            </w:r>
            <w:r w:rsidRPr="001A0AE5">
              <w:rPr>
                <w:i/>
                <w:sz w:val="24"/>
              </w:rPr>
              <w:t>el Consejo</w:t>
            </w:r>
            <w:r w:rsidRPr="002E0662">
              <w:rPr>
                <w:i/>
                <w:sz w:val="24"/>
              </w:rPr>
              <w:t xml:space="preserve"> Nacional de Educación</w:t>
            </w:r>
            <w:r w:rsidRPr="00F92624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este es </w:t>
            </w:r>
            <w:r w:rsidRPr="00F92624">
              <w:rPr>
                <w:sz w:val="24"/>
              </w:rPr>
              <w:t>el órgano destinado a conducir la política para la educación primaria en el ámbito nacional y elige a Sarmiento para presidirlo. Al mismo tiempo, designa a su predecesor, Nicolás Avellaneda, como Rector de la Universidad de Buenos Aires</w:t>
            </w:r>
            <w:r>
              <w:rPr>
                <w:sz w:val="24"/>
              </w:rPr>
              <w:t>.</w:t>
            </w:r>
          </w:p>
          <w:p w:rsidR="001D20DA" w:rsidRPr="00CE54FF" w:rsidRDefault="00CE54FF" w:rsidP="00CE54FF">
            <w:pPr>
              <w:ind w:firstLine="113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F92624">
              <w:rPr>
                <w:sz w:val="24"/>
              </w:rPr>
              <w:t xml:space="preserve">El 11 de abril de 1882 se realiza el </w:t>
            </w:r>
            <w:r w:rsidRPr="001A0AE5">
              <w:rPr>
                <w:i/>
                <w:sz w:val="24"/>
              </w:rPr>
              <w:t>primer Congreso Pedagógico</w:t>
            </w:r>
            <w:r w:rsidRPr="00F92624">
              <w:rPr>
                <w:sz w:val="24"/>
              </w:rPr>
              <w:t xml:space="preserve"> en el país, bajo la presidencia de Roca, con representantes de las provincias y de otros países. Sarmiento fue convocado como presidente honorario del Congreso, pero se negó y lo criticó duramente, ya que él tenía otra idea y su propio proyecto educativo. Ese lugar fue ocupado por Onésimo Leguizamón. Allí se debatieron cuestiones referidas a estrategias didácticas y a si el contenido debía ser común o si debía adaptarse a la clase social de los alumnos o su género. </w:t>
            </w:r>
            <w:r>
              <w:rPr>
                <w:sz w:val="24"/>
              </w:rPr>
              <w:t>Además,</w:t>
            </w:r>
            <w:r w:rsidRPr="00F92624">
              <w:rPr>
                <w:sz w:val="24"/>
              </w:rPr>
              <w:t xml:space="preserve"> se definieron las recomendaciones para la futura Ley Nacional de Educación. Esta debía ser: común, obligatoria, graduada y gratuita. No hubo acuerdo en cuanto a la laicidad. Los católicos no concebían a la escuela sin contenidos religiosos, en cambio los liberales veían esto como un retroceso. Finalmente, en 1884, se decreta la Ley de Educación Nacional 1420, donde la postura liberal triunfa y la educación, además de gratuita, gradual y obligatoria, también es laica.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Modelo de estado</w:t>
            </w:r>
          </w:p>
        </w:tc>
        <w:tc>
          <w:tcPr>
            <w:tcW w:w="8079" w:type="dxa"/>
          </w:tcPr>
          <w:p w:rsidR="009740C5" w:rsidRDefault="00691744" w:rsidP="00691744">
            <w:pPr>
              <w:jc w:val="both"/>
              <w:rPr>
                <w:sz w:val="24"/>
              </w:rPr>
            </w:pPr>
            <w:r w:rsidRPr="00691744">
              <w:rPr>
                <w:sz w:val="24"/>
              </w:rPr>
              <w:t>Modelo oligárquico libera</w:t>
            </w:r>
            <w:r w:rsidR="00F02BC8">
              <w:rPr>
                <w:sz w:val="24"/>
              </w:rPr>
              <w:t>l</w:t>
            </w:r>
            <w:r w:rsidRPr="00691744">
              <w:rPr>
                <w:sz w:val="24"/>
              </w:rPr>
              <w:t>:</w:t>
            </w:r>
            <w:r w:rsidR="009740C5" w:rsidRPr="009740C5">
              <w:rPr>
                <w:sz w:val="24"/>
              </w:rPr>
              <w:t xml:space="preserve"> </w:t>
            </w:r>
            <w:r w:rsidR="009740C5" w:rsidRPr="009740C5">
              <w:rPr>
                <w:sz w:val="24"/>
              </w:rPr>
              <w:t>una organización donde sólo participaba el sector dirigente de la sociedad</w:t>
            </w:r>
            <w:r w:rsidR="009740C5">
              <w:rPr>
                <w:sz w:val="24"/>
              </w:rPr>
              <w:t>:</w:t>
            </w:r>
          </w:p>
          <w:p w:rsidR="001D20DA" w:rsidRPr="009740C5" w:rsidRDefault="009740C5" w:rsidP="009740C5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9740C5">
              <w:rPr>
                <w:sz w:val="24"/>
              </w:rPr>
              <w:t>E</w:t>
            </w:r>
            <w:r w:rsidR="00D96B72" w:rsidRPr="009740C5">
              <w:rPr>
                <w:sz w:val="24"/>
              </w:rPr>
              <w:t>s un modelo fuertemente excluyente en lo político y en lo económico</w:t>
            </w:r>
            <w:r w:rsidR="00CE54FF" w:rsidRPr="009740C5">
              <w:rPr>
                <w:sz w:val="24"/>
              </w:rPr>
              <w:t>;</w:t>
            </w:r>
          </w:p>
          <w:p w:rsidR="00D96B72" w:rsidRDefault="00691744" w:rsidP="00D96B7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D96B72">
              <w:rPr>
                <w:sz w:val="24"/>
              </w:rPr>
              <w:t>El Estado Nacional asumió la tarea educadora.</w:t>
            </w:r>
          </w:p>
          <w:p w:rsidR="00D96B72" w:rsidRDefault="00D96B72" w:rsidP="00D96B72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D96B72">
              <w:rPr>
                <w:sz w:val="24"/>
              </w:rPr>
              <w:t>E</w:t>
            </w:r>
            <w:r w:rsidR="00691744" w:rsidRPr="00D96B72">
              <w:rPr>
                <w:sz w:val="24"/>
              </w:rPr>
              <w:t>stado liberal estuvo íntimamente vinculado a la posibilidad del desarrollo de sistemas educativos nacionales.</w:t>
            </w:r>
          </w:p>
          <w:p w:rsidR="00691744" w:rsidRPr="00D96B72" w:rsidRDefault="00D96B72" w:rsidP="00691744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4"/>
              </w:rPr>
            </w:pPr>
            <w:r w:rsidRPr="00D96B72">
              <w:rPr>
                <w:sz w:val="24"/>
              </w:rPr>
              <w:t>Se plantea como una emancipación del poder político sobre el religioso</w:t>
            </w:r>
            <w:r>
              <w:rPr>
                <w:sz w:val="24"/>
              </w:rPr>
              <w:t>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Función/ funciones de la educación</w:t>
            </w:r>
          </w:p>
        </w:tc>
        <w:tc>
          <w:tcPr>
            <w:tcW w:w="8079" w:type="dxa"/>
          </w:tcPr>
          <w:p w:rsidR="004024A4" w:rsidRPr="004024A4" w:rsidRDefault="00F75621" w:rsidP="00F75621">
            <w:pPr>
              <w:pStyle w:val="Default"/>
              <w:jc w:val="both"/>
              <w:rPr>
                <w:rFonts w:asciiTheme="minorHAnsi" w:hAnsiTheme="minorHAnsi"/>
              </w:rPr>
            </w:pPr>
            <w:r w:rsidRPr="00F75621">
              <w:rPr>
                <w:rFonts w:asciiTheme="minorHAnsi" w:hAnsiTheme="minorHAnsi"/>
                <w:lang w:val="es-ES"/>
              </w:rPr>
              <w:t xml:space="preserve">La función que prima en la ley es la </w:t>
            </w:r>
            <w:r w:rsidRPr="00F75621">
              <w:rPr>
                <w:rFonts w:asciiTheme="minorHAnsi" w:hAnsiTheme="minorHAnsi"/>
                <w:b/>
                <w:i/>
                <w:lang w:val="es-ES"/>
              </w:rPr>
              <w:t>función</w:t>
            </w:r>
            <w:r w:rsidR="009574EB" w:rsidRPr="00F75621">
              <w:rPr>
                <w:rFonts w:asciiTheme="minorHAnsi" w:hAnsiTheme="minorHAnsi"/>
                <w:b/>
                <w:i/>
                <w:lang w:val="es-ES"/>
              </w:rPr>
              <w:t xml:space="preserve"> política</w:t>
            </w:r>
            <w:r w:rsidR="00D50654">
              <w:rPr>
                <w:rFonts w:asciiTheme="minorHAnsi" w:hAnsiTheme="minorHAnsi"/>
                <w:b/>
                <w:i/>
                <w:lang w:val="es-ES"/>
              </w:rPr>
              <w:t>;</w:t>
            </w:r>
            <w:r w:rsidR="004024A4" w:rsidRPr="004024A4">
              <w:rPr>
                <w:rFonts w:asciiTheme="minorHAnsi" w:hAnsiTheme="minorHAnsi"/>
                <w:lang w:val="es-ES"/>
              </w:rPr>
              <w:t xml:space="preserve"> </w:t>
            </w:r>
            <w:r>
              <w:rPr>
                <w:rFonts w:asciiTheme="minorHAnsi" w:hAnsiTheme="minorHAnsi"/>
                <w:lang w:val="es-ES"/>
              </w:rPr>
              <w:t>porque</w:t>
            </w:r>
            <w:r w:rsidR="00D50654">
              <w:rPr>
                <w:rFonts w:asciiTheme="minorHAnsi" w:hAnsiTheme="minorHAnsi"/>
                <w:lang w:val="es-ES"/>
              </w:rPr>
              <w:t xml:space="preserve"> se quería formar al ciudadano argentino, a través de la </w:t>
            </w:r>
            <w:r w:rsidR="009740C5" w:rsidRPr="00F75621">
              <w:rPr>
                <w:rFonts w:asciiTheme="minorHAnsi" w:hAnsiTheme="minorHAnsi"/>
                <w:lang w:val="es-ES"/>
              </w:rPr>
              <w:t>integración social</w:t>
            </w:r>
            <w:r w:rsidR="009740C5" w:rsidRPr="009740C5">
              <w:rPr>
                <w:rFonts w:asciiTheme="minorHAnsi" w:hAnsiTheme="minorHAnsi"/>
              </w:rPr>
              <w:t xml:space="preserve">, la consolidación de la identidad nacional, </w:t>
            </w:r>
            <w:r w:rsidR="0002103C">
              <w:rPr>
                <w:rFonts w:asciiTheme="minorHAnsi" w:hAnsiTheme="minorHAnsi"/>
              </w:rPr>
              <w:t>creación de conductas como</w:t>
            </w:r>
            <w:r w:rsidR="00D50654">
              <w:rPr>
                <w:rFonts w:asciiTheme="minorHAnsi" w:hAnsiTheme="minorHAnsi"/>
              </w:rPr>
              <w:t xml:space="preserve"> por ejemplo</w:t>
            </w:r>
            <w:r w:rsidR="0002103C">
              <w:rPr>
                <w:rFonts w:asciiTheme="minorHAnsi" w:hAnsiTheme="minorHAnsi"/>
              </w:rPr>
              <w:t xml:space="preserve"> </w:t>
            </w:r>
            <w:r w:rsidR="00D50654">
              <w:rPr>
                <w:rFonts w:asciiTheme="minorHAnsi" w:hAnsiTheme="minorHAnsi"/>
              </w:rPr>
              <w:t xml:space="preserve">un ciudadano sumiso, enseñar </w:t>
            </w:r>
            <w:r w:rsidR="007C5559">
              <w:rPr>
                <w:rFonts w:asciiTheme="minorHAnsi" w:hAnsiTheme="minorHAnsi"/>
              </w:rPr>
              <w:t>higiene</w:t>
            </w:r>
            <w:r w:rsidR="00BC659D">
              <w:rPr>
                <w:rFonts w:asciiTheme="minorHAnsi" w:hAnsiTheme="minorHAnsi"/>
              </w:rPr>
              <w:t>, etc.</w:t>
            </w:r>
          </w:p>
          <w:p w:rsidR="004024A4" w:rsidRDefault="009574EB" w:rsidP="00D50654">
            <w:pPr>
              <w:pStyle w:val="Default"/>
              <w:jc w:val="both"/>
              <w:rPr>
                <w:rFonts w:asciiTheme="minorHAnsi" w:hAnsiTheme="minorHAnsi"/>
                <w:szCs w:val="23"/>
              </w:rPr>
            </w:pPr>
            <w:r w:rsidRPr="004024A4">
              <w:rPr>
                <w:rFonts w:asciiTheme="minorHAnsi" w:hAnsiTheme="minorHAnsi"/>
                <w:b/>
                <w:i/>
                <w:szCs w:val="23"/>
                <w:u w:val="single"/>
              </w:rPr>
              <w:t>La función económica</w:t>
            </w:r>
            <w:r w:rsidR="004024A4">
              <w:rPr>
                <w:rFonts w:asciiTheme="minorHAnsi" w:hAnsiTheme="minorHAnsi"/>
                <w:b/>
                <w:i/>
                <w:szCs w:val="23"/>
                <w:u w:val="single"/>
              </w:rPr>
              <w:t>:</w:t>
            </w:r>
            <w:r w:rsidRPr="004024A4">
              <w:rPr>
                <w:rFonts w:asciiTheme="minorHAnsi" w:hAnsiTheme="minorHAnsi"/>
                <w:szCs w:val="23"/>
              </w:rPr>
              <w:t xml:space="preserve"> </w:t>
            </w:r>
            <w:r w:rsidR="00D50654">
              <w:rPr>
                <w:rFonts w:asciiTheme="minorHAnsi" w:hAnsiTheme="minorHAnsi"/>
                <w:szCs w:val="23"/>
              </w:rPr>
              <w:t>no se necesita preparar al trabajar, porque los inmigrantes ya venían con conocimientos.</w:t>
            </w:r>
            <w:r w:rsidRPr="004024A4">
              <w:rPr>
                <w:rFonts w:asciiTheme="minorHAnsi" w:hAnsiTheme="minorHAnsi"/>
                <w:szCs w:val="23"/>
              </w:rPr>
              <w:t xml:space="preserve">                                                                                                                </w:t>
            </w:r>
          </w:p>
          <w:p w:rsidR="001D20DA" w:rsidRPr="009574EB" w:rsidRDefault="009574EB" w:rsidP="00ED621D">
            <w:pPr>
              <w:pStyle w:val="Default"/>
              <w:jc w:val="both"/>
              <w:rPr>
                <w:lang w:val="es-ES"/>
              </w:rPr>
            </w:pPr>
            <w:r w:rsidRPr="004024A4">
              <w:rPr>
                <w:rFonts w:asciiTheme="minorHAnsi" w:hAnsiTheme="minorHAnsi"/>
                <w:b/>
                <w:i/>
                <w:szCs w:val="23"/>
                <w:u w:val="single"/>
              </w:rPr>
              <w:t>La función</w:t>
            </w:r>
            <w:r w:rsidR="004024A4">
              <w:rPr>
                <w:rFonts w:asciiTheme="minorHAnsi" w:hAnsiTheme="minorHAnsi"/>
                <w:b/>
                <w:i/>
                <w:szCs w:val="23"/>
                <w:u w:val="single"/>
              </w:rPr>
              <w:t xml:space="preserve"> social:</w:t>
            </w:r>
            <w:r w:rsidR="00D50654" w:rsidRPr="00D50654">
              <w:rPr>
                <w:rFonts w:asciiTheme="minorHAnsi" w:hAnsiTheme="minorHAnsi"/>
                <w:b/>
                <w:i/>
                <w:szCs w:val="23"/>
              </w:rPr>
              <w:t xml:space="preserve"> </w:t>
            </w:r>
            <w:r w:rsidR="004024A4" w:rsidRPr="00D50654">
              <w:rPr>
                <w:rFonts w:asciiTheme="minorHAnsi" w:hAnsiTheme="minorHAnsi"/>
                <w:b/>
                <w:i/>
                <w:szCs w:val="23"/>
              </w:rPr>
              <w:t xml:space="preserve"> </w:t>
            </w:r>
            <w:r w:rsidR="00ED621D">
              <w:rPr>
                <w:rFonts w:asciiTheme="minorHAnsi" w:hAnsiTheme="minorHAnsi"/>
                <w:szCs w:val="23"/>
              </w:rPr>
              <w:t xml:space="preserve">la educación cumple </w:t>
            </w:r>
            <w:r w:rsidR="00ED621D" w:rsidRPr="00ED621D">
              <w:rPr>
                <w:rFonts w:asciiTheme="minorHAnsi" w:hAnsiTheme="minorHAnsi"/>
              </w:rPr>
              <w:t>la tarea de homogeneizar al pueblo en su función ciudadana, nunca relacionado a la participación política</w:t>
            </w:r>
            <w:r w:rsidR="00ED621D">
              <w:rPr>
                <w:rFonts w:asciiTheme="minorHAnsi" w:hAnsiTheme="minorHAnsi"/>
              </w:rPr>
              <w:t>.</w:t>
            </w:r>
            <w:r w:rsidR="00ED621D" w:rsidRPr="009574EB">
              <w:rPr>
                <w:lang w:val="es-ES"/>
              </w:rPr>
              <w:t xml:space="preserve"> 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lastRenderedPageBreak/>
              <w:t>Concepto de educación</w:t>
            </w:r>
          </w:p>
        </w:tc>
        <w:tc>
          <w:tcPr>
            <w:tcW w:w="8079" w:type="dxa"/>
          </w:tcPr>
          <w:p w:rsidR="00EF34DB" w:rsidRDefault="00CE54FF" w:rsidP="00EF34DB">
            <w:pPr>
              <w:tabs>
                <w:tab w:val="left" w:pos="1680"/>
              </w:tabs>
              <w:ind w:firstLine="37"/>
              <w:jc w:val="both"/>
              <w:rPr>
                <w:sz w:val="24"/>
              </w:rPr>
            </w:pPr>
            <w:r w:rsidRPr="00EF34DB">
              <w:rPr>
                <w:sz w:val="24"/>
              </w:rPr>
              <w:t xml:space="preserve">Formar ciudadanos, homogéneos que se adapten al modelo de país que se pretendía. Conservando los preceptos de la higiene, rigurosidad y el trabajo. El modelo educativo no atendía a la diversidad ni a las necesidades individuales. </w:t>
            </w:r>
          </w:p>
          <w:p w:rsidR="001D20DA" w:rsidRPr="00EF34DB" w:rsidRDefault="00CE54FF" w:rsidP="00EF34DB">
            <w:pPr>
              <w:tabs>
                <w:tab w:val="left" w:pos="1680"/>
              </w:tabs>
              <w:ind w:firstLine="37"/>
              <w:jc w:val="both"/>
              <w:rPr>
                <w:sz w:val="24"/>
              </w:rPr>
            </w:pPr>
            <w:r w:rsidRPr="00EF34DB">
              <w:rPr>
                <w:sz w:val="24"/>
              </w:rPr>
              <w:t xml:space="preserve">La ley 1420 es una ley de educación primaria, su finalidad es Alfabetizar. 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Características/principios generales</w:t>
            </w:r>
          </w:p>
        </w:tc>
        <w:tc>
          <w:tcPr>
            <w:tcW w:w="8079" w:type="dxa"/>
          </w:tcPr>
          <w:p w:rsidR="00031276" w:rsidRPr="00031276" w:rsidRDefault="00031276" w:rsidP="00031276">
            <w:pPr>
              <w:pStyle w:val="Prrafodelista"/>
              <w:numPr>
                <w:ilvl w:val="0"/>
                <w:numId w:val="15"/>
              </w:numPr>
              <w:ind w:left="320"/>
              <w:jc w:val="both"/>
              <w:rPr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Objeto</w:t>
            </w:r>
            <w:r w:rsidRPr="00031276">
              <w:rPr>
                <w:sz w:val="24"/>
                <w:szCs w:val="24"/>
              </w:rPr>
              <w:t xml:space="preserve"> (Artículo 1º): La escuela primaria tiene por único objeto favorecer y dirigir simultáneamente el desarrollo moral, intelectual y físico de todo niño de seis a catorce años de edad.</w:t>
            </w:r>
          </w:p>
          <w:p w:rsidR="00031276" w:rsidRDefault="00031276" w:rsidP="00031276">
            <w:pPr>
              <w:pStyle w:val="Prrafodelista"/>
              <w:numPr>
                <w:ilvl w:val="0"/>
                <w:numId w:val="15"/>
              </w:numPr>
              <w:ind w:left="320"/>
              <w:jc w:val="both"/>
              <w:rPr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Principios político-pedagógicos</w:t>
            </w:r>
            <w:r w:rsidRPr="00031276">
              <w:rPr>
                <w:sz w:val="24"/>
                <w:szCs w:val="24"/>
              </w:rPr>
              <w:t xml:space="preserve"> (Artículo 2º) </w:t>
            </w:r>
          </w:p>
          <w:p w:rsidR="00031276" w:rsidRDefault="00031276" w:rsidP="00031276">
            <w:pPr>
              <w:pStyle w:val="Prrafodelista"/>
              <w:ind w:left="320"/>
              <w:jc w:val="both"/>
              <w:rPr>
                <w:sz w:val="24"/>
                <w:szCs w:val="24"/>
              </w:rPr>
            </w:pPr>
            <w:r w:rsidRPr="00990166">
              <w:rPr>
                <w:sz w:val="24"/>
                <w:szCs w:val="24"/>
                <w:u w:val="single"/>
              </w:rPr>
              <w:t>La instrucción primaria debe ser</w:t>
            </w:r>
            <w:r w:rsidRPr="00031276">
              <w:rPr>
                <w:sz w:val="24"/>
                <w:szCs w:val="24"/>
              </w:rPr>
              <w:t>: </w:t>
            </w:r>
          </w:p>
          <w:p w:rsidR="00031276" w:rsidRPr="00031276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b/>
                <w:i/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Obligatoria</w:t>
            </w:r>
            <w:r w:rsidR="00D25E67">
              <w:rPr>
                <w:b/>
                <w:i/>
                <w:sz w:val="24"/>
                <w:szCs w:val="24"/>
              </w:rPr>
              <w:t xml:space="preserve">: </w:t>
            </w:r>
            <w:r w:rsidR="00D25E67" w:rsidRPr="00D25E67">
              <w:rPr>
                <w:sz w:val="24"/>
              </w:rPr>
              <w:t xml:space="preserve">todos los </w:t>
            </w:r>
            <w:r w:rsidR="00D25E67">
              <w:rPr>
                <w:sz w:val="24"/>
              </w:rPr>
              <w:t xml:space="preserve">niños </w:t>
            </w:r>
            <w:r w:rsidR="00D25E67" w:rsidRPr="00D25E67">
              <w:rPr>
                <w:sz w:val="24"/>
              </w:rPr>
              <w:t xml:space="preserve">de 6 a 14 años debían recibir una educación que consistía en 7 años de </w:t>
            </w:r>
            <w:r w:rsidR="00D25E67">
              <w:rPr>
                <w:sz w:val="24"/>
              </w:rPr>
              <w:t>escolaridad.</w:t>
            </w:r>
          </w:p>
          <w:p w:rsidR="00031276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b/>
                <w:i/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Gratuita</w:t>
            </w:r>
            <w:r w:rsidR="00D25E67" w:rsidRPr="00D25E67">
              <w:rPr>
                <w:sz w:val="24"/>
              </w:rPr>
              <w:t xml:space="preserve">: </w:t>
            </w:r>
            <w:r w:rsidR="00D25E67" w:rsidRPr="00D25E67">
              <w:rPr>
                <w:sz w:val="24"/>
              </w:rPr>
              <w:t>para todo aquel que no podía pagar costo alguno</w:t>
            </w:r>
          </w:p>
          <w:p w:rsidR="00031276" w:rsidRPr="00D25E67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</w:rPr>
            </w:pPr>
            <w:r w:rsidRPr="00031276">
              <w:rPr>
                <w:b/>
                <w:i/>
                <w:sz w:val="24"/>
                <w:szCs w:val="24"/>
              </w:rPr>
              <w:t>Laica</w:t>
            </w:r>
            <w:r w:rsidR="00D25E67" w:rsidRPr="00D25E67">
              <w:rPr>
                <w:sz w:val="24"/>
              </w:rPr>
              <w:t>:</w:t>
            </w:r>
            <w:r w:rsidR="007C5559" w:rsidRPr="007C5559">
              <w:rPr>
                <w:sz w:val="24"/>
              </w:rPr>
              <w:t xml:space="preserve"> </w:t>
            </w:r>
            <w:r w:rsidR="007C5559" w:rsidRPr="007C5559">
              <w:rPr>
                <w:sz w:val="24"/>
              </w:rPr>
              <w:t xml:space="preserve">permitió que la educación religiosa fuera considerada opcional (con autorización de los padres, y dictada fuera del horario </w:t>
            </w:r>
            <w:r w:rsidR="007C5559" w:rsidRPr="007C5559">
              <w:rPr>
                <w:sz w:val="24"/>
              </w:rPr>
              <w:t>escolar</w:t>
            </w:r>
            <w:r w:rsidR="007C5559">
              <w:rPr>
                <w:sz w:val="24"/>
              </w:rPr>
              <w:t>)</w:t>
            </w:r>
          </w:p>
          <w:p w:rsidR="00031276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b/>
                <w:i/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Gradual</w:t>
            </w:r>
            <w:r w:rsidR="00D25E67" w:rsidRPr="00D25E67">
              <w:rPr>
                <w:sz w:val="24"/>
              </w:rPr>
              <w:t xml:space="preserve">: </w:t>
            </w:r>
            <w:r w:rsidR="00D25E67" w:rsidRPr="00D25E67">
              <w:rPr>
                <w:sz w:val="24"/>
              </w:rPr>
              <w:t>dividida en grados</w:t>
            </w:r>
            <w:r w:rsidR="00D25E67">
              <w:rPr>
                <w:sz w:val="24"/>
              </w:rPr>
              <w:t>.</w:t>
            </w:r>
          </w:p>
          <w:p w:rsidR="00031276" w:rsidRPr="00031276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b/>
                <w:i/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Higienista</w:t>
            </w:r>
            <w:r>
              <w:rPr>
                <w:b/>
                <w:i/>
                <w:sz w:val="24"/>
                <w:szCs w:val="24"/>
              </w:rPr>
              <w:t xml:space="preserve">: </w:t>
            </w:r>
            <w:r w:rsidRPr="00031276">
              <w:rPr>
                <w:sz w:val="24"/>
                <w:szCs w:val="24"/>
              </w:rPr>
              <w:t xml:space="preserve">Dada conforme a los </w:t>
            </w:r>
            <w:r w:rsidRPr="00D25E67">
              <w:rPr>
                <w:sz w:val="24"/>
              </w:rPr>
              <w:t>preceptos</w:t>
            </w:r>
            <w:r w:rsidRPr="00031276">
              <w:rPr>
                <w:sz w:val="24"/>
                <w:szCs w:val="24"/>
              </w:rPr>
              <w:t xml:space="preserve"> de la higiene (Artículo 10º)</w:t>
            </w:r>
          </w:p>
          <w:p w:rsidR="00990166" w:rsidRPr="00990166" w:rsidRDefault="00031276" w:rsidP="0003127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b/>
                <w:i/>
                <w:sz w:val="24"/>
                <w:szCs w:val="24"/>
              </w:rPr>
            </w:pPr>
            <w:r w:rsidRPr="00031276">
              <w:rPr>
                <w:b/>
                <w:i/>
                <w:sz w:val="24"/>
                <w:szCs w:val="24"/>
              </w:rPr>
              <w:t>Profesionalización docente femenina</w:t>
            </w:r>
            <w:r w:rsidR="00990166">
              <w:rPr>
                <w:b/>
                <w:i/>
                <w:sz w:val="24"/>
                <w:szCs w:val="24"/>
              </w:rPr>
              <w:t xml:space="preserve">: </w:t>
            </w:r>
            <w:r w:rsidRPr="00990166">
              <w:rPr>
                <w:sz w:val="24"/>
                <w:szCs w:val="24"/>
              </w:rPr>
              <w:t>Bajo la dirección exclusiva de maestras autorizadas (Artículo 10º)</w:t>
            </w:r>
          </w:p>
          <w:p w:rsidR="00031276" w:rsidRPr="00990166" w:rsidRDefault="00031276" w:rsidP="0010006E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990166">
              <w:rPr>
                <w:b/>
                <w:i/>
                <w:sz w:val="24"/>
                <w:szCs w:val="24"/>
              </w:rPr>
              <w:t>Preferentemente mixta hasta cierta edad</w:t>
            </w:r>
            <w:r w:rsidR="00990166" w:rsidRPr="00990166">
              <w:rPr>
                <w:b/>
                <w:i/>
                <w:sz w:val="24"/>
                <w:szCs w:val="24"/>
              </w:rPr>
              <w:t xml:space="preserve">: </w:t>
            </w:r>
            <w:r w:rsidRPr="00990166">
              <w:rPr>
                <w:sz w:val="24"/>
                <w:szCs w:val="24"/>
              </w:rPr>
              <w:t>La enseñanza primaria para los de seis a diez años de edad, se dará preferentemente en clases mixtas, (Artículo 10º) </w:t>
            </w:r>
          </w:p>
          <w:p w:rsidR="00CA0F62" w:rsidRPr="00CA0F62" w:rsidRDefault="00031276" w:rsidP="00031276">
            <w:pPr>
              <w:pStyle w:val="Prrafodelista"/>
              <w:numPr>
                <w:ilvl w:val="0"/>
                <w:numId w:val="15"/>
              </w:numPr>
              <w:ind w:left="320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 </w:t>
            </w:r>
            <w:r w:rsidRPr="00990166">
              <w:rPr>
                <w:b/>
                <w:i/>
                <w:sz w:val="24"/>
                <w:szCs w:val="24"/>
              </w:rPr>
              <w:t>Contenidos (Artículo 6º)</w:t>
            </w:r>
            <w:r w:rsidR="00CA0F62">
              <w:rPr>
                <w:b/>
                <w:i/>
                <w:sz w:val="24"/>
                <w:szCs w:val="24"/>
              </w:rPr>
              <w:t>,</w:t>
            </w:r>
            <w:r w:rsidR="00990166">
              <w:rPr>
                <w:b/>
                <w:i/>
                <w:sz w:val="24"/>
                <w:szCs w:val="24"/>
              </w:rPr>
              <w:t xml:space="preserve"> </w:t>
            </w:r>
          </w:p>
          <w:p w:rsidR="00CA0F62" w:rsidRPr="00CA0F62" w:rsidRDefault="00031276" w:rsidP="00CA0F62">
            <w:pPr>
              <w:pStyle w:val="Prrafodelista"/>
              <w:ind w:left="320"/>
              <w:jc w:val="both"/>
              <w:rPr>
                <w:sz w:val="24"/>
                <w:szCs w:val="24"/>
                <w:u w:val="single"/>
              </w:rPr>
            </w:pPr>
            <w:r w:rsidRPr="00CA0F62">
              <w:rPr>
                <w:sz w:val="24"/>
                <w:szCs w:val="24"/>
                <w:u w:val="single"/>
              </w:rPr>
              <w:t>Mínimos comunes</w:t>
            </w:r>
            <w:r w:rsidR="00CA0F62" w:rsidRPr="00CA0F62">
              <w:rPr>
                <w:sz w:val="24"/>
                <w:szCs w:val="24"/>
              </w:rPr>
              <w:t xml:space="preserve">: </w:t>
            </w:r>
            <w:r w:rsidR="00CA0F62" w:rsidRPr="00CA0F62">
              <w:rPr>
                <w:sz w:val="24"/>
                <w:szCs w:val="24"/>
              </w:rPr>
              <w:t>Lectura y Escritura, Aritmética, Geografía, Idioma Nacional, Higiene, Física, Ciencias Naturales, Dibujo, Música, Gimnasia y conocimiento de la Constitución Nacional.</w:t>
            </w:r>
          </w:p>
          <w:p w:rsidR="00031276" w:rsidRPr="00990166" w:rsidRDefault="00031276" w:rsidP="00990166">
            <w:pPr>
              <w:ind w:left="320"/>
              <w:jc w:val="both"/>
              <w:rPr>
                <w:sz w:val="24"/>
                <w:szCs w:val="24"/>
                <w:u w:val="single"/>
              </w:rPr>
            </w:pPr>
            <w:r w:rsidRPr="00990166">
              <w:rPr>
                <w:sz w:val="24"/>
                <w:szCs w:val="24"/>
                <w:u w:val="single"/>
              </w:rPr>
              <w:t>Más indicios de Determinación biológica: (Artículo 6º)</w:t>
            </w:r>
          </w:p>
          <w:p w:rsidR="00031276" w:rsidRPr="00031276" w:rsidRDefault="00031276" w:rsidP="0099016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Para las niñas, conocimientos de labores de manos y nociones de economía doméstica.</w:t>
            </w:r>
          </w:p>
          <w:p w:rsidR="00031276" w:rsidRPr="00031276" w:rsidRDefault="00031276" w:rsidP="0099016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Para los varones, conocimiento de ejercicios y evoluciones militares (militarismo), y en las campañas, nociones de agricultura y ganadería.</w:t>
            </w:r>
          </w:p>
          <w:p w:rsidR="00031276" w:rsidRPr="00990166" w:rsidRDefault="00031276" w:rsidP="00990166">
            <w:pPr>
              <w:ind w:left="320"/>
              <w:jc w:val="both"/>
              <w:rPr>
                <w:sz w:val="24"/>
                <w:szCs w:val="24"/>
                <w:u w:val="single"/>
              </w:rPr>
            </w:pPr>
            <w:r w:rsidRPr="00990166">
              <w:rPr>
                <w:sz w:val="24"/>
                <w:szCs w:val="24"/>
                <w:u w:val="single"/>
              </w:rPr>
              <w:t xml:space="preserve">Adaptación de </w:t>
            </w:r>
            <w:r w:rsidR="00990166" w:rsidRPr="00990166">
              <w:rPr>
                <w:sz w:val="24"/>
                <w:szCs w:val="24"/>
                <w:u w:val="single"/>
              </w:rPr>
              <w:t>contenidos (</w:t>
            </w:r>
            <w:r w:rsidRPr="00990166">
              <w:rPr>
                <w:sz w:val="24"/>
                <w:szCs w:val="24"/>
                <w:u w:val="single"/>
              </w:rPr>
              <w:t>Artículo 7º)</w:t>
            </w:r>
          </w:p>
          <w:p w:rsidR="00031276" w:rsidRPr="00031276" w:rsidRDefault="00031276" w:rsidP="00990166">
            <w:pPr>
              <w:ind w:left="320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 xml:space="preserve">En las escuelas públicas enseñarán todas las materias que comprende el </w:t>
            </w:r>
            <w:r w:rsidR="00990166" w:rsidRPr="00031276">
              <w:rPr>
                <w:sz w:val="24"/>
                <w:szCs w:val="24"/>
              </w:rPr>
              <w:t>mínimum</w:t>
            </w:r>
            <w:r w:rsidRPr="00031276">
              <w:rPr>
                <w:sz w:val="24"/>
                <w:szCs w:val="24"/>
              </w:rPr>
              <w:t xml:space="preserve"> de instrucción obligatoria, desarrollándose según las necesidades del país y capacidad de los edificios escolares.</w:t>
            </w:r>
          </w:p>
          <w:p w:rsidR="00031276" w:rsidRPr="00031276" w:rsidRDefault="00031276" w:rsidP="00990166">
            <w:pPr>
              <w:pStyle w:val="Prrafodelista"/>
              <w:numPr>
                <w:ilvl w:val="0"/>
                <w:numId w:val="15"/>
              </w:numPr>
              <w:ind w:left="320"/>
              <w:jc w:val="both"/>
              <w:rPr>
                <w:sz w:val="24"/>
                <w:szCs w:val="24"/>
              </w:rPr>
            </w:pPr>
            <w:r w:rsidRPr="00990166">
              <w:rPr>
                <w:b/>
                <w:i/>
                <w:sz w:val="24"/>
                <w:szCs w:val="24"/>
              </w:rPr>
              <w:t>Escuelas especiales</w:t>
            </w:r>
            <w:r w:rsidRPr="00031276">
              <w:rPr>
                <w:sz w:val="24"/>
                <w:szCs w:val="24"/>
              </w:rPr>
              <w:t> (Artículo 11º)</w:t>
            </w:r>
          </w:p>
          <w:p w:rsidR="00031276" w:rsidRPr="00031276" w:rsidRDefault="00031276" w:rsidP="00031276">
            <w:pPr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Además de las escuelas comunes mencionadas, se establecerán las siguientes:</w:t>
            </w:r>
          </w:p>
          <w:p w:rsidR="00031276" w:rsidRPr="00031276" w:rsidRDefault="00031276" w:rsidP="0099016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Jardines de Infantes en las ciudades donde sea posible dotarlos suficientemente.</w:t>
            </w:r>
          </w:p>
          <w:p w:rsidR="00031276" w:rsidRPr="00031276" w:rsidRDefault="00031276" w:rsidP="0099016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Escuelas para adultos ineducados, en los cuarteles, guarniciones, buques de guerra, cárceles, fábricas, etc., (con un mínimo de cuarenta personas en tales condiciones)</w:t>
            </w:r>
          </w:p>
          <w:p w:rsidR="00990166" w:rsidRPr="00990166" w:rsidRDefault="00031276" w:rsidP="00990166">
            <w:pPr>
              <w:pStyle w:val="Prrafodelista"/>
              <w:numPr>
                <w:ilvl w:val="0"/>
                <w:numId w:val="16"/>
              </w:numPr>
              <w:ind w:left="462" w:hanging="142"/>
              <w:jc w:val="both"/>
              <w:rPr>
                <w:sz w:val="24"/>
                <w:szCs w:val="24"/>
              </w:rPr>
            </w:pPr>
            <w:r w:rsidRPr="00031276">
              <w:rPr>
                <w:sz w:val="24"/>
                <w:szCs w:val="24"/>
              </w:rPr>
              <w:t>Escuelas ambulantes de campaña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lastRenderedPageBreak/>
              <w:t>Financiamiento</w:t>
            </w:r>
          </w:p>
        </w:tc>
        <w:tc>
          <w:tcPr>
            <w:tcW w:w="8079" w:type="dxa"/>
          </w:tcPr>
          <w:p w:rsidR="001D20DA" w:rsidRPr="00EF34DB" w:rsidRDefault="00EF34DB" w:rsidP="00EF34DB">
            <w:pPr>
              <w:ind w:firstLine="37"/>
              <w:jc w:val="both"/>
              <w:rPr>
                <w:rFonts w:cstheme="minorHAnsi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Se financia a través del Tesoro Común de las Escuelas, denominado Fondo Escolar permanente, y la retención por ventas de tierras nacionales. El 50% de los intereses de los depósitos judiciales de la Capital Federal y el 40% de la Contribución directa de la Capital, territorio y colonias nacionales.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Estructura del sistema</w:t>
            </w:r>
          </w:p>
        </w:tc>
        <w:tc>
          <w:tcPr>
            <w:tcW w:w="8079" w:type="dxa"/>
          </w:tcPr>
          <w:p w:rsidR="00625C13" w:rsidRDefault="00990166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</w:rPr>
            </w:pPr>
            <w:r w:rsidRPr="00625C13">
              <w:rPr>
                <w:sz w:val="24"/>
              </w:rPr>
              <w:t>La enseñanza primaria para los 6 a 10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años de edad se dará en clases mixtas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bajo la dirección de maestras.</w:t>
            </w:r>
          </w:p>
          <w:p w:rsidR="00625C13" w:rsidRDefault="00625C13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</w:rPr>
            </w:pPr>
            <w:r w:rsidRPr="00625C13">
              <w:rPr>
                <w:sz w:val="24"/>
              </w:rPr>
              <w:t>Además,</w:t>
            </w:r>
            <w:r w:rsidR="00990166" w:rsidRPr="00625C13">
              <w:rPr>
                <w:sz w:val="24"/>
              </w:rPr>
              <w:t xml:space="preserve"> las escuelas comunes</w:t>
            </w:r>
            <w:r w:rsidRPr="00625C13">
              <w:rPr>
                <w:sz w:val="24"/>
              </w:rPr>
              <w:t xml:space="preserve"> </w:t>
            </w:r>
            <w:r w:rsidR="00990166" w:rsidRPr="00625C13">
              <w:rPr>
                <w:sz w:val="24"/>
              </w:rPr>
              <w:t>nacionales se establecerán uno o más</w:t>
            </w:r>
            <w:r w:rsidRPr="00625C13">
              <w:rPr>
                <w:sz w:val="24"/>
              </w:rPr>
              <w:t xml:space="preserve"> </w:t>
            </w:r>
            <w:r w:rsidR="00990166" w:rsidRPr="00625C13">
              <w:rPr>
                <w:sz w:val="24"/>
              </w:rPr>
              <w:t>jardines de infantes, escuelas para</w:t>
            </w:r>
            <w:r w:rsidRPr="00625C13">
              <w:rPr>
                <w:sz w:val="24"/>
              </w:rPr>
              <w:t xml:space="preserve"> </w:t>
            </w:r>
            <w:r w:rsidR="00990166" w:rsidRPr="00625C13">
              <w:rPr>
                <w:sz w:val="24"/>
              </w:rPr>
              <w:t>adultos, en los cuarteles, buques de</w:t>
            </w:r>
            <w:r w:rsidRPr="00625C13">
              <w:rPr>
                <w:sz w:val="24"/>
              </w:rPr>
              <w:t xml:space="preserve"> </w:t>
            </w:r>
            <w:r w:rsidR="00990166" w:rsidRPr="00625C13">
              <w:rPr>
                <w:sz w:val="24"/>
              </w:rPr>
              <w:t>guerras, cárceles, fábricas, también en</w:t>
            </w:r>
            <w:r w:rsidRPr="00625C13">
              <w:rPr>
                <w:sz w:val="24"/>
              </w:rPr>
              <w:t xml:space="preserve"> </w:t>
            </w:r>
            <w:r w:rsidR="00990166" w:rsidRPr="00625C13">
              <w:rPr>
                <w:sz w:val="24"/>
              </w:rPr>
              <w:t>escuelas ambulantes y en las campañas.</w:t>
            </w:r>
          </w:p>
          <w:p w:rsidR="00625C13" w:rsidRDefault="00990166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</w:rPr>
            </w:pPr>
            <w:r w:rsidRPr="00625C13">
              <w:rPr>
                <w:sz w:val="24"/>
              </w:rPr>
              <w:t>En todos los edificios escolares y sus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mobiliarios deben consultarse las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prescripciones de higiene, inspecciones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médicas y vacunación.</w:t>
            </w:r>
          </w:p>
          <w:p w:rsidR="00625C13" w:rsidRDefault="00990166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</w:rPr>
            </w:pPr>
            <w:r w:rsidRPr="00625C13">
              <w:rPr>
                <w:sz w:val="24"/>
              </w:rPr>
              <w:t>Las clases diarias de las escuelas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públicas se alteran con descansos,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ejercicios físicos y canto.</w:t>
            </w:r>
          </w:p>
          <w:p w:rsidR="001D20DA" w:rsidRPr="00625C13" w:rsidRDefault="00990166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</w:rPr>
            </w:pPr>
            <w:r w:rsidRPr="00625C13">
              <w:rPr>
                <w:sz w:val="24"/>
              </w:rPr>
              <w:t>Cada escuela pública tendrá un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director que vigilará el funcionamiento y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>además contará con un libro de</w:t>
            </w:r>
            <w:r w:rsidR="00625C13" w:rsidRPr="00625C13">
              <w:rPr>
                <w:sz w:val="24"/>
              </w:rPr>
              <w:t xml:space="preserve"> </w:t>
            </w:r>
            <w:r w:rsidRPr="00625C13">
              <w:rPr>
                <w:sz w:val="24"/>
              </w:rPr>
              <w:t xml:space="preserve">asistencias que indicará los datos </w:t>
            </w:r>
            <w:r w:rsidR="00625C13" w:rsidRPr="00625C13">
              <w:rPr>
                <w:sz w:val="24"/>
              </w:rPr>
              <w:t>década</w:t>
            </w:r>
            <w:r w:rsidRPr="00625C13">
              <w:rPr>
                <w:sz w:val="24"/>
              </w:rPr>
              <w:t xml:space="preserve"> alumno.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1D20DA" w:rsidRDefault="001D20DA" w:rsidP="001D20DA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Ocaso/derogación de la ley</w:t>
            </w:r>
          </w:p>
        </w:tc>
        <w:tc>
          <w:tcPr>
            <w:tcW w:w="8079" w:type="dxa"/>
          </w:tcPr>
          <w:p w:rsidR="001D20DA" w:rsidRPr="001D20DA" w:rsidRDefault="0043417B" w:rsidP="00A52D9B">
            <w:pPr>
              <w:rPr>
                <w:sz w:val="24"/>
                <w:szCs w:val="24"/>
              </w:rPr>
            </w:pPr>
            <w:r w:rsidRPr="0043417B">
              <w:rPr>
                <w:sz w:val="24"/>
              </w:rPr>
              <w:t>derogada por el C</w:t>
            </w:r>
            <w:bookmarkStart w:id="0" w:name="_GoBack"/>
            <w:bookmarkEnd w:id="0"/>
            <w:r w:rsidRPr="0043417B">
              <w:rPr>
                <w:sz w:val="24"/>
              </w:rPr>
              <w:t>ongreso Nacional en 2014.</w:t>
            </w:r>
          </w:p>
        </w:tc>
      </w:tr>
      <w:tr w:rsidR="001D20DA" w:rsidTr="00F75621">
        <w:tc>
          <w:tcPr>
            <w:tcW w:w="2410" w:type="dxa"/>
            <w:shd w:val="clear" w:color="auto" w:fill="FBE4D5" w:themeFill="accent2" w:themeFillTint="33"/>
          </w:tcPr>
          <w:p w:rsidR="001D20DA" w:rsidRPr="00625C13" w:rsidRDefault="001D20DA" w:rsidP="00625C13">
            <w:pPr>
              <w:pStyle w:val="Prrafodelista"/>
              <w:numPr>
                <w:ilvl w:val="0"/>
                <w:numId w:val="1"/>
              </w:numPr>
              <w:ind w:left="322"/>
              <w:rPr>
                <w:rFonts w:cs="Arial"/>
                <w:i/>
                <w:sz w:val="24"/>
                <w:szCs w:val="24"/>
              </w:rPr>
            </w:pPr>
            <w:r w:rsidRPr="001D20DA">
              <w:rPr>
                <w:rFonts w:cs="Arial"/>
                <w:i/>
                <w:sz w:val="24"/>
                <w:szCs w:val="24"/>
              </w:rPr>
              <w:t>Otros datos que considere relevante de la ley</w:t>
            </w:r>
          </w:p>
        </w:tc>
        <w:tc>
          <w:tcPr>
            <w:tcW w:w="8079" w:type="dxa"/>
          </w:tcPr>
          <w:p w:rsidR="001D20DA" w:rsidRDefault="00625C13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Pr="00625C13">
              <w:rPr>
                <w:sz w:val="24"/>
                <w:szCs w:val="24"/>
              </w:rPr>
              <w:t xml:space="preserve">Igualdad: este carácter no esta expreso en la ley, pero si </w:t>
            </w:r>
            <w:r>
              <w:rPr>
                <w:sz w:val="24"/>
                <w:szCs w:val="24"/>
              </w:rPr>
              <w:t xml:space="preserve">está </w:t>
            </w:r>
            <w:r w:rsidRPr="00625C13">
              <w:rPr>
                <w:sz w:val="24"/>
                <w:szCs w:val="24"/>
              </w:rPr>
              <w:t>implícito, ya que se coloca a todos los niños en un plano de igualdad, en cuanto a las diferencias sociales, raciales, religiosas e intelectuales.</w:t>
            </w:r>
          </w:p>
          <w:p w:rsidR="00625C13" w:rsidRPr="00CA0F62" w:rsidRDefault="00CA0F62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 w:rsidRPr="00CA0F62">
              <w:rPr>
                <w:sz w:val="24"/>
                <w:szCs w:val="24"/>
              </w:rPr>
              <w:t>Se promueve la creación de bibliotecas populares </w:t>
            </w:r>
          </w:p>
          <w:p w:rsidR="00CA0F62" w:rsidRDefault="00CA0F62" w:rsidP="00625C13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 w:rsidRPr="00CA0F62">
              <w:rPr>
                <w:sz w:val="24"/>
                <w:szCs w:val="24"/>
              </w:rPr>
              <w:t>la prohibición a aplicar castigos corporales a los alumnos y el castigo que para el docente conllevaba, con suspensiones o multas</w:t>
            </w:r>
            <w:r>
              <w:rPr>
                <w:sz w:val="24"/>
                <w:szCs w:val="24"/>
              </w:rPr>
              <w:t>.</w:t>
            </w:r>
          </w:p>
          <w:p w:rsidR="00570236" w:rsidRDefault="00570236" w:rsidP="00570236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Obligación de concurrencia recaía en los responsables del menor, que debía justificar las inasistencias, en caso contrario se establecía una sanción de multas.</w:t>
            </w:r>
          </w:p>
          <w:p w:rsidR="0002103C" w:rsidRDefault="0002103C" w:rsidP="00570236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 w:rsidRPr="0002103C">
              <w:rPr>
                <w:sz w:val="24"/>
                <w:szCs w:val="24"/>
              </w:rPr>
              <w:t>fomentó la creación de Bibliotecas populares y de maestros</w:t>
            </w:r>
          </w:p>
          <w:p w:rsidR="00D50654" w:rsidRPr="00570236" w:rsidRDefault="00D50654" w:rsidP="00570236">
            <w:pPr>
              <w:pStyle w:val="Prrafodelista"/>
              <w:numPr>
                <w:ilvl w:val="0"/>
                <w:numId w:val="18"/>
              </w:numPr>
              <w:ind w:left="178" w:hanging="178"/>
              <w:jc w:val="both"/>
              <w:rPr>
                <w:sz w:val="24"/>
                <w:szCs w:val="24"/>
              </w:rPr>
            </w:pPr>
            <w:r w:rsidRPr="00D50654">
              <w:rPr>
                <w:sz w:val="24"/>
                <w:szCs w:val="24"/>
              </w:rPr>
              <w:t>Vacunación obligatoria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2157D4" w:rsidRPr="00CA0F62" w:rsidRDefault="002157D4" w:rsidP="00CA0F62">
      <w:pPr>
        <w:spacing w:after="0" w:line="240" w:lineRule="auto"/>
        <w:jc w:val="both"/>
        <w:rPr>
          <w:sz w:val="24"/>
        </w:rPr>
      </w:pPr>
    </w:p>
    <w:p w:rsidR="002157D4" w:rsidRDefault="002157D4" w:rsidP="002157D4">
      <w:pPr>
        <w:rPr>
          <w:sz w:val="24"/>
        </w:rPr>
      </w:pPr>
    </w:p>
    <w:p w:rsidR="002E0662" w:rsidRDefault="002E0662" w:rsidP="00F92624">
      <w:pPr>
        <w:rPr>
          <w:sz w:val="24"/>
        </w:rPr>
      </w:pPr>
      <w:r w:rsidRPr="00F92624">
        <w:rPr>
          <w:sz w:val="24"/>
        </w:rPr>
        <w:br/>
      </w:r>
    </w:p>
    <w:p w:rsidR="002E0662" w:rsidRPr="00F92624" w:rsidRDefault="002E0662" w:rsidP="00F92624">
      <w:pPr>
        <w:rPr>
          <w:sz w:val="24"/>
        </w:rPr>
      </w:pPr>
    </w:p>
    <w:sectPr w:rsidR="002E0662" w:rsidRPr="00F92624" w:rsidSect="00F75621">
      <w:footerReference w:type="default" r:id="rId7"/>
      <w:pgSz w:w="12240" w:h="15840"/>
      <w:pgMar w:top="993" w:right="993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845" w:rsidRDefault="00717845" w:rsidP="00D25E67">
      <w:pPr>
        <w:spacing w:after="0" w:line="240" w:lineRule="auto"/>
      </w:pPr>
      <w:r>
        <w:separator/>
      </w:r>
    </w:p>
  </w:endnote>
  <w:endnote w:type="continuationSeparator" w:id="0">
    <w:p w:rsidR="00717845" w:rsidRDefault="00717845" w:rsidP="00D2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431250"/>
      <w:docPartObj>
        <w:docPartGallery w:val="Page Numbers (Bottom of Page)"/>
        <w:docPartUnique/>
      </w:docPartObj>
    </w:sdtPr>
    <w:sdtContent>
      <w:p w:rsidR="00D25E67" w:rsidRDefault="00D25E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D25E67" w:rsidRDefault="00D25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845" w:rsidRDefault="00717845" w:rsidP="00D25E67">
      <w:pPr>
        <w:spacing w:after="0" w:line="240" w:lineRule="auto"/>
      </w:pPr>
      <w:r>
        <w:separator/>
      </w:r>
    </w:p>
  </w:footnote>
  <w:footnote w:type="continuationSeparator" w:id="0">
    <w:p w:rsidR="00717845" w:rsidRDefault="00717845" w:rsidP="00D2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74B3"/>
    <w:multiLevelType w:val="hybridMultilevel"/>
    <w:tmpl w:val="8460CC5A"/>
    <w:lvl w:ilvl="0" w:tplc="35369EC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97A"/>
    <w:multiLevelType w:val="hybridMultilevel"/>
    <w:tmpl w:val="03E4C45E"/>
    <w:lvl w:ilvl="0" w:tplc="19E267E8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4374E"/>
    <w:multiLevelType w:val="hybridMultilevel"/>
    <w:tmpl w:val="BA62E79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843635"/>
    <w:multiLevelType w:val="multilevel"/>
    <w:tmpl w:val="BB1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2665A"/>
    <w:multiLevelType w:val="hybridMultilevel"/>
    <w:tmpl w:val="CF66F262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5" w15:restartNumberingAfterBreak="0">
    <w:nsid w:val="13177D8F"/>
    <w:multiLevelType w:val="multilevel"/>
    <w:tmpl w:val="3298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E4FD4"/>
    <w:multiLevelType w:val="multilevel"/>
    <w:tmpl w:val="7302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76DD1"/>
    <w:multiLevelType w:val="multilevel"/>
    <w:tmpl w:val="956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A3467"/>
    <w:multiLevelType w:val="multilevel"/>
    <w:tmpl w:val="10C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E346C3"/>
    <w:multiLevelType w:val="multilevel"/>
    <w:tmpl w:val="B65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425226"/>
    <w:multiLevelType w:val="multilevel"/>
    <w:tmpl w:val="6BE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8A4E42"/>
    <w:multiLevelType w:val="multilevel"/>
    <w:tmpl w:val="EF6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AC376C"/>
    <w:multiLevelType w:val="multilevel"/>
    <w:tmpl w:val="E2A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790EE2"/>
    <w:multiLevelType w:val="hybridMultilevel"/>
    <w:tmpl w:val="EACC4A98"/>
    <w:lvl w:ilvl="0" w:tplc="317E206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F16F38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408C8"/>
    <w:multiLevelType w:val="multilevel"/>
    <w:tmpl w:val="2934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05442"/>
    <w:multiLevelType w:val="hybridMultilevel"/>
    <w:tmpl w:val="44141C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B2FFA"/>
    <w:multiLevelType w:val="hybridMultilevel"/>
    <w:tmpl w:val="B226CA7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750D7"/>
    <w:multiLevelType w:val="hybridMultilevel"/>
    <w:tmpl w:val="240E6F50"/>
    <w:lvl w:ilvl="0" w:tplc="2C0A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9" w15:restartNumberingAfterBreak="0">
    <w:nsid w:val="7316758C"/>
    <w:multiLevelType w:val="hybridMultilevel"/>
    <w:tmpl w:val="80363A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B5F485D"/>
    <w:multiLevelType w:val="hybridMultilevel"/>
    <w:tmpl w:val="ADBA266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"/>
  </w:num>
  <w:num w:numId="5">
    <w:abstractNumId w:val="15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  <w:num w:numId="16">
    <w:abstractNumId w:val="4"/>
  </w:num>
  <w:num w:numId="17">
    <w:abstractNumId w:val="18"/>
  </w:num>
  <w:num w:numId="18">
    <w:abstractNumId w:val="2"/>
  </w:num>
  <w:num w:numId="19">
    <w:abstractNumId w:val="19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B"/>
    <w:rsid w:val="0002103C"/>
    <w:rsid w:val="00031276"/>
    <w:rsid w:val="001340C0"/>
    <w:rsid w:val="001A0AE5"/>
    <w:rsid w:val="001D20DA"/>
    <w:rsid w:val="002157D4"/>
    <w:rsid w:val="002E0662"/>
    <w:rsid w:val="004024A4"/>
    <w:rsid w:val="0043417B"/>
    <w:rsid w:val="00570236"/>
    <w:rsid w:val="00625C13"/>
    <w:rsid w:val="00691744"/>
    <w:rsid w:val="00717845"/>
    <w:rsid w:val="007C5559"/>
    <w:rsid w:val="009574EB"/>
    <w:rsid w:val="009740C5"/>
    <w:rsid w:val="00990166"/>
    <w:rsid w:val="00A101A8"/>
    <w:rsid w:val="00A52D9B"/>
    <w:rsid w:val="00AA6D5F"/>
    <w:rsid w:val="00BC659D"/>
    <w:rsid w:val="00C065DA"/>
    <w:rsid w:val="00C43D67"/>
    <w:rsid w:val="00C94355"/>
    <w:rsid w:val="00CA0F62"/>
    <w:rsid w:val="00CE54FF"/>
    <w:rsid w:val="00D25E67"/>
    <w:rsid w:val="00D50654"/>
    <w:rsid w:val="00D96B72"/>
    <w:rsid w:val="00ED621D"/>
    <w:rsid w:val="00EF34DB"/>
    <w:rsid w:val="00F02BC8"/>
    <w:rsid w:val="00F75621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44687"/>
  <w15:chartTrackingRefBased/>
  <w15:docId w15:val="{58094293-70BA-46E8-819C-09F99079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2D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691744"/>
  </w:style>
  <w:style w:type="character" w:styleId="Hipervnculo">
    <w:name w:val="Hyperlink"/>
    <w:basedOn w:val="Fuentedeprrafopredeter"/>
    <w:uiPriority w:val="99"/>
    <w:unhideWhenUsed/>
    <w:rsid w:val="00C9435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E67"/>
  </w:style>
  <w:style w:type="paragraph" w:styleId="Piedepgina">
    <w:name w:val="footer"/>
    <w:basedOn w:val="Normal"/>
    <w:link w:val="PiedepginaCar"/>
    <w:uiPriority w:val="99"/>
    <w:unhideWhenUsed/>
    <w:rsid w:val="00D25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E67"/>
  </w:style>
  <w:style w:type="paragraph" w:customStyle="1" w:styleId="Default">
    <w:name w:val="Default"/>
    <w:rsid w:val="00D25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5151033</TotalTime>
  <Pages>3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GARCIA</dc:creator>
  <cp:keywords/>
  <dc:description/>
  <cp:lastModifiedBy>FAMILIA GARCIA</cp:lastModifiedBy>
  <cp:revision>5</cp:revision>
  <dcterms:created xsi:type="dcterms:W3CDTF">2018-10-16T05:24:00Z</dcterms:created>
  <dcterms:modified xsi:type="dcterms:W3CDTF">2018-10-18T05:59:00Z</dcterms:modified>
</cp:coreProperties>
</file>