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57" w:rsidRPr="00780E39" w:rsidRDefault="00E64657" w:rsidP="00780E39">
      <w:pPr>
        <w:rPr>
          <w:rFonts w:cstheme="minorHAnsi"/>
          <w:b/>
          <w:u w:val="single"/>
        </w:rPr>
      </w:pPr>
      <w:r w:rsidRPr="00780E39">
        <w:rPr>
          <w:rFonts w:cstheme="minorHAnsi"/>
          <w:b/>
          <w:u w:val="single"/>
        </w:rPr>
        <w:t>CONSIGNAS:</w:t>
      </w:r>
      <w:bookmarkStart w:id="0" w:name="_GoBack"/>
      <w:bookmarkEnd w:id="0"/>
    </w:p>
    <w:p w:rsidR="00E64657" w:rsidRPr="00780E39" w:rsidRDefault="00E64657" w:rsidP="00780E39">
      <w:pPr>
        <w:rPr>
          <w:rFonts w:cstheme="minorHAnsi"/>
        </w:rPr>
      </w:pPr>
      <w:r w:rsidRPr="00780E39">
        <w:rPr>
          <w:rFonts w:cstheme="minorHAnsi"/>
        </w:rPr>
        <w:t>1)</w:t>
      </w:r>
      <w:r w:rsidRPr="00780E39">
        <w:rPr>
          <w:rFonts w:cstheme="minorHAnsi"/>
        </w:rPr>
        <w:t xml:space="preserve"> </w:t>
      </w:r>
      <w:r w:rsidRPr="00780E39">
        <w:rPr>
          <w:rFonts w:cstheme="minorHAnsi"/>
        </w:rPr>
        <w:t>Bases Constitucionales de la Educación Argentina:</w:t>
      </w:r>
    </w:p>
    <w:p w:rsidR="00E64657" w:rsidRPr="00780E39" w:rsidRDefault="00E64657" w:rsidP="00780E39">
      <w:pPr>
        <w:rPr>
          <w:rFonts w:cstheme="minorHAnsi"/>
          <w:b/>
          <w:u w:val="single"/>
        </w:rPr>
      </w:pPr>
      <w:r w:rsidRPr="00780E39">
        <w:rPr>
          <w:rFonts w:cstheme="minorHAnsi"/>
          <w:b/>
          <w:u w:val="single"/>
        </w:rPr>
        <w:t>A.</w:t>
      </w:r>
      <w:r w:rsidRPr="00780E39">
        <w:rPr>
          <w:rFonts w:cstheme="minorHAnsi"/>
          <w:b/>
          <w:u w:val="single"/>
        </w:rPr>
        <w:t xml:space="preserve"> </w:t>
      </w:r>
      <w:r w:rsidRPr="00780E39">
        <w:rPr>
          <w:rFonts w:cstheme="minorHAnsi"/>
          <w:b/>
          <w:u w:val="single"/>
        </w:rPr>
        <w:t>Constitución de la Nación</w:t>
      </w:r>
    </w:p>
    <w:p w:rsidR="009F00D5" w:rsidRPr="00780E39" w:rsidRDefault="00E64657" w:rsidP="00780E39">
      <w:pPr>
        <w:rPr>
          <w:rFonts w:cstheme="minorHAnsi"/>
        </w:rPr>
      </w:pPr>
      <w:proofErr w:type="spellStart"/>
      <w:r w:rsidRPr="00780E39">
        <w:rPr>
          <w:rFonts w:cstheme="minorHAnsi"/>
        </w:rPr>
        <w:t>A.a</w:t>
      </w:r>
      <w:proofErr w:type="spellEnd"/>
      <w:r w:rsidRPr="00780E39">
        <w:rPr>
          <w:rFonts w:cstheme="minorHAnsi"/>
        </w:rPr>
        <w:t>) Realizar la lectura del texto de la constitución de la confederación argentina, (documento de base constitucional al momento de la creación del SIPCE), Extraer y analizar el /los artículos en los que se hace referencia a la Educación.</w:t>
      </w:r>
    </w:p>
    <w:p w:rsidR="00E64657" w:rsidRPr="00780E39" w:rsidRDefault="00E64657" w:rsidP="00780E39">
      <w:pPr>
        <w:rPr>
          <w:rFonts w:cstheme="minorHAnsi"/>
        </w:rPr>
      </w:pPr>
      <w:r w:rsidRPr="00780E39">
        <w:rPr>
          <w:rFonts w:cstheme="minorHAnsi"/>
        </w:rPr>
        <w:t xml:space="preserve">En la </w:t>
      </w:r>
      <w:r w:rsidR="0032564F" w:rsidRPr="00780E39">
        <w:rPr>
          <w:rFonts w:cstheme="minorHAnsi"/>
        </w:rPr>
        <w:t>Constitución</w:t>
      </w:r>
      <w:r w:rsidRPr="00780E39">
        <w:rPr>
          <w:rFonts w:cstheme="minorHAnsi"/>
        </w:rPr>
        <w:t xml:space="preserve"> de la confederación Argentina</w:t>
      </w:r>
      <w:r w:rsidR="0032564F" w:rsidRPr="00780E39">
        <w:rPr>
          <w:rFonts w:cstheme="minorHAnsi"/>
        </w:rPr>
        <w:t xml:space="preserve"> de 1853,</w:t>
      </w:r>
      <w:r w:rsidRPr="00780E39">
        <w:rPr>
          <w:rFonts w:cstheme="minorHAnsi"/>
        </w:rPr>
        <w:t xml:space="preserve"> los artículos que hacen referencia a la </w:t>
      </w:r>
      <w:r w:rsidR="0032564F" w:rsidRPr="00780E39">
        <w:rPr>
          <w:rFonts w:cstheme="minorHAnsi"/>
        </w:rPr>
        <w:t>educación</w:t>
      </w:r>
      <w:r w:rsidR="007319BD" w:rsidRPr="00780E39">
        <w:rPr>
          <w:rFonts w:cstheme="minorHAnsi"/>
        </w:rPr>
        <w:t xml:space="preserve"> son</w:t>
      </w:r>
      <w:r w:rsidRPr="00780E39">
        <w:rPr>
          <w:rFonts w:cstheme="minorHAnsi"/>
        </w:rPr>
        <w:t xml:space="preserve">: </w:t>
      </w:r>
    </w:p>
    <w:p w:rsidR="007319BD" w:rsidRPr="00780E39" w:rsidRDefault="007319BD" w:rsidP="00780E39">
      <w:pPr>
        <w:rPr>
          <w:rFonts w:cstheme="minorHAnsi"/>
          <w:u w:val="single"/>
        </w:rPr>
      </w:pPr>
      <w:r w:rsidRPr="00780E39">
        <w:rPr>
          <w:rFonts w:cstheme="minorHAnsi"/>
          <w:u w:val="single"/>
        </w:rPr>
        <w:t>PRIMERA PARTE</w:t>
      </w:r>
    </w:p>
    <w:p w:rsidR="007319BD" w:rsidRPr="00780E39" w:rsidRDefault="007319BD" w:rsidP="00780E39">
      <w:pPr>
        <w:rPr>
          <w:rFonts w:cstheme="minorHAnsi"/>
          <w:u w:val="single"/>
        </w:rPr>
      </w:pPr>
      <w:r w:rsidRPr="00780E39">
        <w:rPr>
          <w:rFonts w:cstheme="minorHAnsi"/>
          <w:u w:val="single"/>
        </w:rPr>
        <w:t>Capítulo Único. Declaraciones, Derechos y Garantías</w:t>
      </w:r>
    </w:p>
    <w:p w:rsidR="0032564F" w:rsidRPr="00780E39" w:rsidRDefault="00E64657" w:rsidP="00780E39">
      <w:pPr>
        <w:rPr>
          <w:rFonts w:cstheme="minorHAnsi"/>
          <w:shd w:val="clear" w:color="auto" w:fill="FFFFFF"/>
        </w:rPr>
      </w:pPr>
      <w:r w:rsidRPr="00780E39">
        <w:rPr>
          <w:rFonts w:cstheme="minorHAnsi"/>
        </w:rPr>
        <w:t xml:space="preserve">Artículo 5: </w:t>
      </w:r>
      <w:r w:rsidR="0032564F" w:rsidRPr="00780E39">
        <w:rPr>
          <w:rFonts w:cstheme="minorHAnsi"/>
          <w:shd w:val="clear" w:color="auto" w:fill="FFFFFF"/>
        </w:rPr>
        <w:t>Cada provincia confederada dictará para sí una Constitución bajo el sistema representativo republicano, de acuerdo con los principios, declaraciones y garantías de la Constitución Nacional; y que asegure su administración de justicia, su régimen municipal, y la educación primaria gratuita. Las constituciones provinciales serán revisadas por el Congreso antes de su promulgación. Bajo de estas condiciones el Gobierno federal garante a cada provincia el goce y ejercicio de sus instituciones.</w:t>
      </w:r>
    </w:p>
    <w:p w:rsidR="007319BD" w:rsidRPr="00780E39" w:rsidRDefault="0032564F" w:rsidP="00780E39">
      <w:pPr>
        <w:rPr>
          <w:rFonts w:cstheme="minorHAnsi"/>
          <w:shd w:val="clear" w:color="auto" w:fill="FFFFFF"/>
        </w:rPr>
      </w:pPr>
      <w:r w:rsidRPr="00780E39">
        <w:rPr>
          <w:rFonts w:cstheme="minorHAnsi"/>
        </w:rPr>
        <w:t xml:space="preserve">Artículo 14: </w:t>
      </w:r>
      <w:r w:rsidR="007319BD" w:rsidRPr="00780E39">
        <w:rPr>
          <w:rFonts w:cstheme="minorHAnsi"/>
          <w:shd w:val="clear" w:color="auto" w:fill="FFFFFF"/>
        </w:rPr>
        <w:t>Todos los habitantes de la Confederación gozan de los siguientes derechos conforme a las leyes que reglamenten su ejercicio; a saber: de trabajar y ejercer toda industria lícita; de navegar y comerciar; de peticionar a las autoridades; de entrar, permanecer, transitar y salir del territorio argentino; de publicar sus ideas por la prensa sin censura previa; de usar y disponer de su propiedad; de asociarse con fines útiles; de profesar libremente su culto; de enseñar y aprender.</w:t>
      </w:r>
      <w:r w:rsidR="007319BD" w:rsidRPr="00780E39">
        <w:rPr>
          <w:rFonts w:cstheme="minorHAnsi"/>
          <w:shd w:val="clear" w:color="auto" w:fill="FFFFFF"/>
        </w:rPr>
        <w:t xml:space="preserve"> </w:t>
      </w:r>
    </w:p>
    <w:p w:rsidR="007319BD" w:rsidRPr="00780E39" w:rsidRDefault="0032564F" w:rsidP="00780E39">
      <w:pPr>
        <w:rPr>
          <w:rFonts w:cstheme="minorHAnsi"/>
          <w:shd w:val="clear" w:color="auto" w:fill="FFFFFF"/>
        </w:rPr>
      </w:pPr>
      <w:r w:rsidRPr="00780E39">
        <w:rPr>
          <w:rFonts w:cstheme="minorHAnsi"/>
        </w:rPr>
        <w:t>Artículo 25</w:t>
      </w:r>
      <w:r w:rsidR="007319BD" w:rsidRPr="00780E39">
        <w:rPr>
          <w:rFonts w:cstheme="minorHAnsi"/>
        </w:rPr>
        <w:t xml:space="preserve">: </w:t>
      </w:r>
      <w:r w:rsidR="007319BD" w:rsidRPr="00780E39">
        <w:rPr>
          <w:rFonts w:cstheme="minorHAnsi"/>
          <w:shd w:val="clear" w:color="auto" w:fill="FFFFFF"/>
        </w:rPr>
        <w:t>El Gobierno federal fomentará la inmigración europea; y no podrá restringir, limitar ni gravar con impuesto alguno la entrada en el territorio argentino de los extranjeros que traigan por objeto labrar la tierra, mejorar las industrias, e introducir y enseñar las ciencias y las artes.</w:t>
      </w:r>
    </w:p>
    <w:p w:rsidR="007319BD" w:rsidRPr="00780E39" w:rsidRDefault="007319BD" w:rsidP="00780E39">
      <w:pPr>
        <w:rPr>
          <w:rFonts w:cstheme="minorHAnsi"/>
          <w:u w:val="single"/>
          <w:shd w:val="clear" w:color="auto" w:fill="FFFFFF"/>
        </w:rPr>
      </w:pPr>
      <w:r w:rsidRPr="00780E39">
        <w:rPr>
          <w:rFonts w:cstheme="minorHAnsi"/>
          <w:u w:val="single"/>
          <w:shd w:val="clear" w:color="auto" w:fill="FFFFFF"/>
        </w:rPr>
        <w:t>PARTE SEGUNDA. AUTORIDADES DE LA CONFEDERACIÓN</w:t>
      </w:r>
    </w:p>
    <w:p w:rsidR="007319BD" w:rsidRPr="00780E39" w:rsidRDefault="007319BD" w:rsidP="00780E39">
      <w:pPr>
        <w:rPr>
          <w:rFonts w:cstheme="minorHAnsi"/>
          <w:u w:val="single"/>
          <w:shd w:val="clear" w:color="auto" w:fill="FFFFFF"/>
        </w:rPr>
      </w:pPr>
      <w:r w:rsidRPr="00780E39">
        <w:rPr>
          <w:rFonts w:cstheme="minorHAnsi"/>
          <w:u w:val="single"/>
          <w:shd w:val="clear" w:color="auto" w:fill="FFFFFF"/>
        </w:rPr>
        <w:t>Capítulo IV. Atribuciones del Congreso</w:t>
      </w:r>
    </w:p>
    <w:p w:rsidR="007319BD" w:rsidRPr="00780E39" w:rsidRDefault="007319BD" w:rsidP="00780E39">
      <w:pPr>
        <w:rPr>
          <w:rFonts w:cstheme="minorHAnsi"/>
          <w:shd w:val="clear" w:color="auto" w:fill="FFFFFF"/>
        </w:rPr>
      </w:pPr>
      <w:r w:rsidRPr="00780E39">
        <w:rPr>
          <w:rFonts w:cstheme="minorHAnsi"/>
          <w:shd w:val="clear" w:color="auto" w:fill="FFFFFF"/>
        </w:rPr>
        <w:t>Artículo 64.- Corresponde al Congreso:</w:t>
      </w:r>
    </w:p>
    <w:p w:rsidR="007319BD" w:rsidRPr="00780E39" w:rsidRDefault="007319BD" w:rsidP="00780E39">
      <w:pPr>
        <w:rPr>
          <w:rFonts w:cstheme="minorHAnsi"/>
          <w:shd w:val="clear" w:color="auto" w:fill="FFFFFF"/>
        </w:rPr>
      </w:pPr>
      <w:r w:rsidRPr="00780E39">
        <w:rPr>
          <w:rFonts w:cstheme="minorHAnsi"/>
          <w:shd w:val="clear" w:color="auto" w:fill="FFFFFF"/>
        </w:rPr>
        <w:t>16. Proveer lo conducente a la prosperidad del país, al adelanto y bienestar de todas las provincias, y al progreso de la ilustración, dictando planes de instrucción general y universitaria, y promoviendo la industria, la inmigración, la construcción de ferrocarriles y canales navegables, la colonización de tierras de propiedad nacional, la introducción y establecimiento de nuevas industrias, la importación de capitales extranjeros y la exploración de los ríos interiores, por leyes protectoras de estos fines y por concesiones temporales de privilegios y recompensas de estímulo;</w:t>
      </w:r>
    </w:p>
    <w:p w:rsidR="007319BD" w:rsidRPr="00780E39" w:rsidRDefault="007319BD" w:rsidP="00780E39">
      <w:pPr>
        <w:rPr>
          <w:rFonts w:cstheme="minorHAnsi"/>
          <w:u w:val="single"/>
        </w:rPr>
      </w:pPr>
      <w:r w:rsidRPr="00780E39">
        <w:rPr>
          <w:rFonts w:cstheme="minorHAnsi"/>
          <w:u w:val="single"/>
        </w:rPr>
        <w:lastRenderedPageBreak/>
        <w:t>Capítulo IV. De los Ministros del Poder Ejecutivo</w:t>
      </w:r>
    </w:p>
    <w:p w:rsidR="007319BD" w:rsidRPr="00780E39" w:rsidRDefault="007319BD" w:rsidP="00780E39">
      <w:pPr>
        <w:rPr>
          <w:rFonts w:cstheme="minorHAnsi"/>
        </w:rPr>
      </w:pPr>
      <w:r w:rsidRPr="00780E39">
        <w:rPr>
          <w:rFonts w:cstheme="minorHAnsi"/>
        </w:rPr>
        <w:t>Artículo 84.- Cinco ministros secretarios, a saber: Del Interior, de Relaciones Exteriores, de Hacienda, de Justicia, Culto e Instrucción Pública, y de Guerra y Marina, tendrán a su cargo el despacho de los negocios de la Confederación, y refrendarán y legalizarán los actos del Presidente por medio de su firma, sin cuyo requisito carecen de eficacia. Una ley deslindará los ramos del respectivo despacho de los ministros.</w:t>
      </w:r>
    </w:p>
    <w:p w:rsidR="0032564F" w:rsidRPr="00780E39" w:rsidRDefault="0028295D" w:rsidP="00780E39">
      <w:pPr>
        <w:rPr>
          <w:rFonts w:cstheme="minorHAnsi"/>
        </w:rPr>
      </w:pPr>
      <w:proofErr w:type="spellStart"/>
      <w:r w:rsidRPr="00780E39">
        <w:rPr>
          <w:rFonts w:cstheme="minorHAnsi"/>
        </w:rPr>
        <w:t>A.c</w:t>
      </w:r>
      <w:proofErr w:type="spellEnd"/>
      <w:r w:rsidRPr="00780E39">
        <w:rPr>
          <w:rFonts w:cstheme="minorHAnsi"/>
        </w:rPr>
        <w:t>) ¿Cuantas veces fue reformada la constitución de la Nación Argentina?</w:t>
      </w:r>
    </w:p>
    <w:p w:rsidR="0028295D" w:rsidRPr="00780E39" w:rsidRDefault="0028295D" w:rsidP="00780E39">
      <w:pPr>
        <w:rPr>
          <w:rFonts w:cstheme="minorHAnsi"/>
        </w:rPr>
      </w:pPr>
      <w:r w:rsidRPr="00780E39">
        <w:rPr>
          <w:rFonts w:cstheme="minorHAnsi"/>
        </w:rPr>
        <w:t xml:space="preserve">La Nuestra Constitución Nacional fue reformada en varias oportunidades, en  1860; Reforma por la Convención Nacional reunida en Santa Fe a raíz de lo resuelto en el Pacto de San José de Flores firmado entre la Confederación Argentina y Buenos Aires. Se modifica el artículo 3º; se reemplaza "Confederación Argentina" por "Nación Argentina" en el Preámbulo y otros artículos. En 1866 Reforma por la Convención Nacional reunida en Santa Fe. Modifica el texto del artículo 4 y del artículo 67 inciso 1, relacionados en este caso con la pertenencia de los derechos de exportación al tesoro nacional. Presidencia: Mitre. En  1898 Reforma por la evolución demográfica y las necesidades administrativas que impulsan su actualización. Presidencia: </w:t>
      </w:r>
      <w:proofErr w:type="spellStart"/>
      <w:r w:rsidRPr="00780E39">
        <w:rPr>
          <w:rFonts w:cstheme="minorHAnsi"/>
        </w:rPr>
        <w:t>Uriburu</w:t>
      </w:r>
      <w:proofErr w:type="spellEnd"/>
      <w:r w:rsidRPr="00780E39">
        <w:rPr>
          <w:rFonts w:cstheme="minorHAnsi"/>
        </w:rPr>
        <w:t>.  En 1949</w:t>
      </w:r>
      <w:r w:rsidR="00D41E02" w:rsidRPr="00780E39">
        <w:rPr>
          <w:rFonts w:cstheme="minorHAnsi"/>
        </w:rPr>
        <w:t xml:space="preserve"> </w:t>
      </w:r>
      <w:r w:rsidR="00D41E02" w:rsidRPr="00780E39">
        <w:rPr>
          <w:rFonts w:cstheme="minorHAnsi"/>
          <w:shd w:val="clear" w:color="auto" w:fill="FFFFFF"/>
        </w:rPr>
        <w:t> Reforma por la Convención Nacional reunida en Buenos Aires. Introduce importantes cambios; se reforma el artículo 77 haciendo posible la reelección del Presidente de la Nación</w:t>
      </w:r>
      <w:r w:rsidR="00D41E02" w:rsidRPr="00780E39">
        <w:rPr>
          <w:rFonts w:cstheme="minorHAnsi"/>
          <w:shd w:val="clear" w:color="auto" w:fill="FFFFFF"/>
        </w:rPr>
        <w:t xml:space="preserve">. Presidencia: </w:t>
      </w:r>
      <w:r w:rsidR="00D41E02" w:rsidRPr="00780E39">
        <w:rPr>
          <w:rFonts w:cstheme="minorHAnsi"/>
          <w:shd w:val="clear" w:color="auto" w:fill="FFFFFF"/>
        </w:rPr>
        <w:t>Perón</w:t>
      </w:r>
      <w:r w:rsidR="00D41E02" w:rsidRPr="00780E39">
        <w:rPr>
          <w:rFonts w:cstheme="minorHAnsi"/>
          <w:shd w:val="clear" w:color="auto" w:fill="FFFFFF"/>
        </w:rPr>
        <w:t>. En</w:t>
      </w:r>
      <w:r w:rsidRPr="00780E39">
        <w:rPr>
          <w:rFonts w:cstheme="minorHAnsi"/>
        </w:rPr>
        <w:t xml:space="preserve"> 1957</w:t>
      </w:r>
      <w:r w:rsidR="00D41E02" w:rsidRPr="00780E39">
        <w:rPr>
          <w:rFonts w:cstheme="minorHAnsi"/>
        </w:rPr>
        <w:t xml:space="preserve"> </w:t>
      </w:r>
      <w:r w:rsidR="00D41E02" w:rsidRPr="00780E39">
        <w:rPr>
          <w:rFonts w:cstheme="minorHAnsi"/>
          <w:shd w:val="clear" w:color="auto" w:fill="FFFFFF"/>
        </w:rPr>
        <w:t xml:space="preserve"> Reforma por la Convención Nacional en Santa Fe. Se introduce como artículo nuevo el 14 bis, reuniendo algunos derechos sociales que </w:t>
      </w:r>
      <w:r w:rsidR="00D41E02" w:rsidRPr="00780E39">
        <w:rPr>
          <w:rFonts w:cstheme="minorHAnsi"/>
          <w:shd w:val="clear" w:color="auto" w:fill="FFFFFF"/>
        </w:rPr>
        <w:t>figuraban en la reforma de 1949</w:t>
      </w:r>
      <w:r w:rsidR="00D41E02" w:rsidRPr="00780E39">
        <w:rPr>
          <w:rFonts w:cstheme="minorHAnsi"/>
          <w:shd w:val="clear" w:color="auto" w:fill="FFFFFF"/>
        </w:rPr>
        <w:t>. Presidencia: Aramburu </w:t>
      </w:r>
      <w:r w:rsidRPr="00780E39">
        <w:rPr>
          <w:rFonts w:cstheme="minorHAnsi"/>
        </w:rPr>
        <w:t xml:space="preserve"> y la última vez en el año</w:t>
      </w:r>
      <w:r w:rsidR="00780E39" w:rsidRPr="00780E39">
        <w:rPr>
          <w:rFonts w:cstheme="minorHAnsi"/>
        </w:rPr>
        <w:t xml:space="preserve"> 1994 </w:t>
      </w:r>
      <w:r w:rsidR="00780E39" w:rsidRPr="00780E39">
        <w:rPr>
          <w:rFonts w:cstheme="minorHAnsi"/>
        </w:rPr>
        <w:t>Reforma por la Convención Nacional en Santa Fe-Paraná. Se agregan y reforman numerosos artículos concernientes a los siguientes temas: Defensa de la democracia y ética contra la corrupción; se crea la figura de defensor del pueblo; protección del medio ambiente; sostenimiento de los partidos</w:t>
      </w:r>
      <w:r w:rsidR="00780E39" w:rsidRPr="00780E39">
        <w:rPr>
          <w:rFonts w:cstheme="minorHAnsi"/>
        </w:rPr>
        <w:t xml:space="preserve"> políticos por parte del Estado</w:t>
      </w:r>
      <w:r w:rsidRPr="00780E39">
        <w:rPr>
          <w:rFonts w:cstheme="minorHAnsi"/>
        </w:rPr>
        <w:t>.</w:t>
      </w:r>
    </w:p>
    <w:p w:rsidR="0028295D" w:rsidRPr="00780E39" w:rsidRDefault="0028295D" w:rsidP="00780E39">
      <w:pPr>
        <w:rPr>
          <w:rFonts w:cstheme="minorHAnsi"/>
        </w:rPr>
      </w:pPr>
      <w:proofErr w:type="spellStart"/>
      <w:r w:rsidRPr="00780E39">
        <w:rPr>
          <w:rFonts w:cstheme="minorHAnsi"/>
        </w:rPr>
        <w:t>A.d</w:t>
      </w:r>
      <w:proofErr w:type="spellEnd"/>
      <w:r w:rsidRPr="00780E39">
        <w:rPr>
          <w:rFonts w:cstheme="minorHAnsi"/>
        </w:rPr>
        <w:t>) Señalar diferencias/similitudes que encuentre entre el actual texto y el texto de la confederación argentina.</w:t>
      </w:r>
    </w:p>
    <w:p w:rsidR="00D41E02" w:rsidRPr="00780E39" w:rsidRDefault="00D41E02" w:rsidP="00780E39">
      <w:pPr>
        <w:rPr>
          <w:rFonts w:cstheme="minorHAnsi"/>
        </w:rPr>
      </w:pPr>
      <w:r w:rsidRPr="00780E39">
        <w:rPr>
          <w:rFonts w:cstheme="minorHAnsi"/>
        </w:rPr>
        <w:t xml:space="preserve">Las similitudes se encuentran en el </w:t>
      </w:r>
      <w:r w:rsidR="00780E39" w:rsidRPr="00780E39">
        <w:rPr>
          <w:rFonts w:cstheme="minorHAnsi"/>
        </w:rPr>
        <w:t>artículo</w:t>
      </w:r>
      <w:r w:rsidRPr="00780E39">
        <w:rPr>
          <w:rFonts w:cstheme="minorHAnsi"/>
        </w:rPr>
        <w:t xml:space="preserve"> 5, en el </w:t>
      </w:r>
      <w:r w:rsidR="00780E39" w:rsidRPr="00780E39">
        <w:rPr>
          <w:rFonts w:cstheme="minorHAnsi"/>
        </w:rPr>
        <w:t>artículo</w:t>
      </w:r>
      <w:r w:rsidRPr="00780E39">
        <w:rPr>
          <w:rFonts w:cstheme="minorHAnsi"/>
        </w:rPr>
        <w:t xml:space="preserve"> 14 y en el </w:t>
      </w:r>
      <w:r w:rsidR="00780E39" w:rsidRPr="00780E39">
        <w:rPr>
          <w:rFonts w:cstheme="minorHAnsi"/>
        </w:rPr>
        <w:t>artículo</w:t>
      </w:r>
      <w:r w:rsidRPr="00780E39">
        <w:rPr>
          <w:rFonts w:cstheme="minorHAnsi"/>
        </w:rPr>
        <w:t xml:space="preserve"> 25. </w:t>
      </w:r>
    </w:p>
    <w:p w:rsidR="00D41E02" w:rsidRPr="00780E39" w:rsidRDefault="00D41E02" w:rsidP="00780E39">
      <w:pPr>
        <w:rPr>
          <w:rFonts w:cstheme="minorHAnsi"/>
        </w:rPr>
      </w:pPr>
      <w:r w:rsidRPr="00780E39">
        <w:rPr>
          <w:rFonts w:cstheme="minorHAnsi"/>
        </w:rPr>
        <w:t xml:space="preserve">Las diferencias se encuentran en el </w:t>
      </w:r>
      <w:r w:rsidR="00780E39" w:rsidRPr="00780E39">
        <w:rPr>
          <w:rFonts w:cstheme="minorHAnsi"/>
        </w:rPr>
        <w:t>artículo</w:t>
      </w:r>
      <w:r w:rsidRPr="00780E39">
        <w:rPr>
          <w:rFonts w:cstheme="minorHAnsi"/>
        </w:rPr>
        <w:t xml:space="preserve"> 14 bis </w:t>
      </w:r>
      <w:r w:rsidR="00780E39" w:rsidRPr="00780E39">
        <w:rPr>
          <w:rFonts w:cstheme="minorHAnsi"/>
        </w:rPr>
        <w:t>agregado</w:t>
      </w:r>
      <w:r w:rsidRPr="00780E39">
        <w:rPr>
          <w:rFonts w:cstheme="minorHAnsi"/>
        </w:rPr>
        <w:t xml:space="preserve">. También se agregaron los artículos en la </w:t>
      </w:r>
      <w:r w:rsidR="00780E39" w:rsidRPr="00780E39">
        <w:rPr>
          <w:rFonts w:cstheme="minorHAnsi"/>
        </w:rPr>
        <w:t xml:space="preserve">Reforma  de 1994, artículo 41, artículo 42, y el artículo 75 con los incisos: 17, 18, 19, 23. </w:t>
      </w:r>
      <w:r w:rsidRPr="00780E39">
        <w:rPr>
          <w:rFonts w:cstheme="minorHAnsi"/>
        </w:rPr>
        <w:t xml:space="preserve"> </w:t>
      </w:r>
    </w:p>
    <w:p w:rsidR="0028295D" w:rsidRPr="007319BD" w:rsidRDefault="0028295D" w:rsidP="00E64657">
      <w:pPr>
        <w:rPr>
          <w:rFonts w:cstheme="minorHAnsi"/>
        </w:rPr>
      </w:pPr>
    </w:p>
    <w:sectPr w:rsidR="0028295D" w:rsidRPr="007319BD" w:rsidSect="00E64657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57"/>
    <w:rsid w:val="0028295D"/>
    <w:rsid w:val="0032564F"/>
    <w:rsid w:val="007319BD"/>
    <w:rsid w:val="00780E39"/>
    <w:rsid w:val="009F00D5"/>
    <w:rsid w:val="00D41E02"/>
    <w:rsid w:val="00E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2018-10-11T15:42:00Z</dcterms:created>
  <dcterms:modified xsi:type="dcterms:W3CDTF">2018-10-11T16:37:00Z</dcterms:modified>
</cp:coreProperties>
</file>