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A19" w:rsidRDefault="007C7DE5">
      <w:proofErr w:type="spellStart"/>
      <w:r>
        <w:t>B.a</w:t>
      </w:r>
      <w:proofErr w:type="spellEnd"/>
      <w:r>
        <w:t>) Se sanciona la Constitución de la Provincia de Santiago del Estero en 1856.</w:t>
      </w:r>
    </w:p>
    <w:p w:rsidR="002A6E20" w:rsidRDefault="007C7DE5">
      <w:proofErr w:type="spellStart"/>
      <w:r>
        <w:t>B.b</w:t>
      </w:r>
      <w:proofErr w:type="spellEnd"/>
      <w:r>
        <w:t xml:space="preserve">) </w:t>
      </w:r>
      <w:r w:rsidR="002A027E">
        <w:t xml:space="preserve">La Constitución de la Provincia fue reformada siete veces en los años: </w:t>
      </w:r>
      <w:r w:rsidR="002A6E20">
        <w:t>1864, 1884, 1903, 1911, 1924, 1939, 2005</w:t>
      </w:r>
      <w:r w:rsidR="002A027E">
        <w:t>.</w:t>
      </w:r>
    </w:p>
    <w:p w:rsidR="002A027E" w:rsidRDefault="00FE7002">
      <w:proofErr w:type="spellStart"/>
      <w:r>
        <w:t>B.c</w:t>
      </w:r>
      <w:proofErr w:type="spellEnd"/>
      <w:r>
        <w:t>) Artículos de la Constitución de la Provincia que tratan sobre la educación:</w:t>
      </w:r>
    </w:p>
    <w:p w:rsidR="005618A3" w:rsidRDefault="005618A3">
      <w:r>
        <w:t>TITULO II -</w:t>
      </w:r>
      <w:r w:rsidRPr="0078393D">
        <w:rPr>
          <w:i/>
        </w:rPr>
        <w:t xml:space="preserve"> Derechos</w:t>
      </w:r>
      <w:r>
        <w:t xml:space="preserve"> </w:t>
      </w:r>
    </w:p>
    <w:p w:rsidR="005618A3" w:rsidRDefault="005618A3">
      <w:r>
        <w:t xml:space="preserve">CAPITULO I - </w:t>
      </w:r>
      <w:r w:rsidRPr="0078393D">
        <w:rPr>
          <w:i/>
        </w:rPr>
        <w:t>Derechos personales</w:t>
      </w:r>
    </w:p>
    <w:p w:rsidR="005618A3" w:rsidRDefault="001619BE">
      <w:r>
        <w:t>Art.16 – Inc. 4.</w:t>
      </w:r>
      <w:r w:rsidR="005618A3">
        <w:t xml:space="preserve"> Este artículo habla acerca de que todas las personas de la provincia, tenemos derecho a enseñar y a aprender, entre otras cosas, y nadie puede privarnos de ello. </w:t>
      </w:r>
      <w:r>
        <w:t xml:space="preserve"> </w:t>
      </w:r>
    </w:p>
    <w:p w:rsidR="005618A3" w:rsidRDefault="005618A3">
      <w:r>
        <w:t>CAPITULO III -</w:t>
      </w:r>
      <w:r w:rsidRPr="0078393D">
        <w:rPr>
          <w:i/>
        </w:rPr>
        <w:t xml:space="preserve"> De la salud</w:t>
      </w:r>
    </w:p>
    <w:p w:rsidR="00B94CCA" w:rsidRDefault="00B94CCA" w:rsidP="005618A3">
      <w:r>
        <w:t xml:space="preserve">Art. 25. </w:t>
      </w:r>
      <w:r w:rsidR="005618A3">
        <w:t>–</w:t>
      </w:r>
      <w:r>
        <w:t xml:space="preserve"> </w:t>
      </w:r>
      <w:r w:rsidR="005618A3">
        <w:t xml:space="preserve">En este artículo se establece que el Estado debe ser quien suministre los centros necesarios para la capacitación y formación de profesionales médicos que atiendan, sobre todo las  distintas enfermedades que existen tanto en la provincia como en la región. </w:t>
      </w:r>
    </w:p>
    <w:p w:rsidR="005618A3" w:rsidRPr="0078393D" w:rsidRDefault="0078393D">
      <w:pPr>
        <w:rPr>
          <w:i/>
        </w:rPr>
      </w:pPr>
      <w:r w:rsidRPr="0078393D">
        <w:t xml:space="preserve">CAPITULO IV - </w:t>
      </w:r>
      <w:r w:rsidRPr="0078393D">
        <w:rPr>
          <w:i/>
        </w:rPr>
        <w:t>De la familia</w:t>
      </w:r>
    </w:p>
    <w:p w:rsidR="0078393D" w:rsidRDefault="00B94CCA">
      <w:r>
        <w:t xml:space="preserve">Art. 27. </w:t>
      </w:r>
      <w:r w:rsidR="0078393D">
        <w:t>– Este artículo dicta que, si bien el Estado provincial debe facilitar las condiciones necesarias para el afianzamiento y desarrollo de la familia, la educación (y cuidado) de los hijos es un derecho y obligación de los padres, cuyo cumplimiento es asegurado por el mismo Estado.</w:t>
      </w:r>
    </w:p>
    <w:p w:rsidR="0078393D" w:rsidRPr="0078393D" w:rsidRDefault="0078393D">
      <w:pPr>
        <w:rPr>
          <w:i/>
        </w:rPr>
      </w:pPr>
      <w:r w:rsidRPr="0078393D">
        <w:rPr>
          <w:i/>
        </w:rPr>
        <w:t>V</w:t>
      </w:r>
      <w:r w:rsidRPr="0078393D">
        <w:rPr>
          <w:i/>
        </w:rPr>
        <w:t>eteranos de guerra</w:t>
      </w:r>
    </w:p>
    <w:p w:rsidR="009A6290" w:rsidRDefault="00B94CCA">
      <w:r>
        <w:t xml:space="preserve">Art. 31. </w:t>
      </w:r>
      <w:r w:rsidR="0078393D">
        <w:t>–</w:t>
      </w:r>
      <w:r>
        <w:t xml:space="preserve"> </w:t>
      </w:r>
      <w:r w:rsidR="0078393D">
        <w:t>La Provincia debe ser quien facilite a los veteranos de guerra el acceso a la educación, entre otras cosas.</w:t>
      </w:r>
    </w:p>
    <w:p w:rsidR="00B94CCA" w:rsidRPr="009A6290" w:rsidRDefault="009A6290">
      <w:pPr>
        <w:rPr>
          <w:i/>
        </w:rPr>
      </w:pPr>
      <w:r w:rsidRPr="009A6290">
        <w:rPr>
          <w:i/>
        </w:rPr>
        <w:t>Personas con necesidades especiales</w:t>
      </w:r>
      <w:r w:rsidR="0078393D" w:rsidRPr="009A6290">
        <w:rPr>
          <w:i/>
        </w:rPr>
        <w:t xml:space="preserve"> </w:t>
      </w:r>
    </w:p>
    <w:p w:rsidR="009A6290" w:rsidRDefault="00B94CCA">
      <w:r>
        <w:t xml:space="preserve">Art. 33. </w:t>
      </w:r>
      <w:r w:rsidR="009A6290">
        <w:t>–</w:t>
      </w:r>
      <w:r>
        <w:t xml:space="preserve"> </w:t>
      </w:r>
      <w:r w:rsidR="009A6290">
        <w:t>Este artículo establece que el Estado provincial debe garantizar que personas con necesidades especiales puedan acceder a la educación, capacitación e integración en la vida tanto social como laboral, además de otras cosas.</w:t>
      </w:r>
    </w:p>
    <w:p w:rsidR="00C60FBF" w:rsidRDefault="00C60FBF">
      <w:r>
        <w:t xml:space="preserve">TITULO IV </w:t>
      </w:r>
    </w:p>
    <w:p w:rsidR="00C60FBF" w:rsidRDefault="00C60FBF">
      <w:r>
        <w:t>CAPITULO UNICO – Deberes</w:t>
      </w:r>
    </w:p>
    <w:p w:rsidR="009A6290" w:rsidRDefault="00C60FBF">
      <w:r>
        <w:t xml:space="preserve">Art. 47. </w:t>
      </w:r>
      <w:r w:rsidR="009A6290">
        <w:t>–</w:t>
      </w:r>
      <w:r>
        <w:t xml:space="preserve"> </w:t>
      </w:r>
      <w:r w:rsidR="009A6290">
        <w:t xml:space="preserve">Dentro de todos los deberes que deben cumplir los habitantes de la provincia, se encuentran el de la formación y educación según la vocación de cada uno y de acuerdo a las necesidades sociales que hayan en la misma. </w:t>
      </w:r>
    </w:p>
    <w:p w:rsidR="009A6290" w:rsidRDefault="009A6290"/>
    <w:p w:rsidR="009A6290" w:rsidRDefault="009A6290"/>
    <w:p w:rsidR="00B94CCA" w:rsidRDefault="00BB4729">
      <w:r>
        <w:lastRenderedPageBreak/>
        <w:t>TITULO VI - Cultura, educación, ciencia y tecnología</w:t>
      </w:r>
    </w:p>
    <w:p w:rsidR="00BB4729" w:rsidRDefault="00BB4729">
      <w:r>
        <w:t xml:space="preserve">CAPITULO II - Educación </w:t>
      </w:r>
    </w:p>
    <w:p w:rsidR="00BA13F7" w:rsidRDefault="00BB4729">
      <w:r>
        <w:t xml:space="preserve">Art. 67. </w:t>
      </w:r>
      <w:r w:rsidR="00BA13F7">
        <w:t>–</w:t>
      </w:r>
      <w:r>
        <w:t xml:space="preserve"> </w:t>
      </w:r>
      <w:r w:rsidR="00BA13F7">
        <w:t>En este artículo se establece que la educación es un derecho de toda la vida y para todas las personas puesto que es indispensable para la formación de uno mismo y la consolidación de los cinco valores (solidaridad, libertad, igualdad, justicia y paz).</w:t>
      </w:r>
    </w:p>
    <w:p w:rsidR="00BA13F7" w:rsidRDefault="00BB4729">
      <w:r>
        <w:t xml:space="preserve">Art. 68. </w:t>
      </w:r>
      <w:r w:rsidR="00BA13F7">
        <w:t>–</w:t>
      </w:r>
      <w:r>
        <w:t xml:space="preserve"> </w:t>
      </w:r>
      <w:r w:rsidR="00BA13F7">
        <w:t xml:space="preserve">El fin de la educación es no sólo la formación de seres libres, críticos y con principios éticos, sino también en el desarrollo del respeto hacia distintos ámbitos importantes relacionados con el hombre, el medio ambiente y la cultura. </w:t>
      </w:r>
    </w:p>
    <w:p w:rsidR="00BB4729" w:rsidRDefault="00BB4729">
      <w:r>
        <w:t xml:space="preserve">CAPITULO III - Principios de política educativa </w:t>
      </w:r>
    </w:p>
    <w:p w:rsidR="00BB4729" w:rsidRDefault="00BB4729">
      <w:r>
        <w:t xml:space="preserve">Art. 69. </w:t>
      </w:r>
      <w:r w:rsidR="00BA13F7">
        <w:t>–</w:t>
      </w:r>
      <w:r>
        <w:t xml:space="preserve"> </w:t>
      </w:r>
      <w:r w:rsidR="00BA13F7">
        <w:t>Trata sobre la educación estatal (financiada por el Estado) gratuita para todos los niveles y modalidades, y obligatoria desde el nivel inicial hasta el límite que establezca la ley.</w:t>
      </w:r>
    </w:p>
    <w:p w:rsidR="00AD733F" w:rsidRDefault="00BB4729">
      <w:r>
        <w:t xml:space="preserve">Art. 70. </w:t>
      </w:r>
      <w:r w:rsidR="00BA13F7">
        <w:t xml:space="preserve">– Trata sobre la educación libre e igualitaria en </w:t>
      </w:r>
      <w:r w:rsidR="00AD733F">
        <w:t>todos los niveles</w:t>
      </w:r>
      <w:r w:rsidR="00BA13F7">
        <w:t xml:space="preserve"> y modalidades, y que ofrezcan también una igualdad de oportunidades, </w:t>
      </w:r>
      <w:r w:rsidR="00AD733F">
        <w:t xml:space="preserve">de </w:t>
      </w:r>
      <w:r w:rsidR="00BA13F7">
        <w:t xml:space="preserve">posibilidades y de permanencia en el sistema educativo. </w:t>
      </w:r>
      <w:r>
        <w:t xml:space="preserve"> </w:t>
      </w:r>
    </w:p>
    <w:p w:rsidR="00BB4729" w:rsidRDefault="00BB4729">
      <w:r>
        <w:t xml:space="preserve">Art. 71. </w:t>
      </w:r>
      <w:r w:rsidR="00AD733F">
        <w:t>–</w:t>
      </w:r>
      <w:r>
        <w:t xml:space="preserve"> </w:t>
      </w:r>
      <w:r w:rsidR="00AD733F">
        <w:t xml:space="preserve">El Estado es responsable de la determinación de las políticas educativas y de su fiscalización, así como también de la adecuación de la educación a los avances en las distintas disciplinas, ya sean pedagógicas o científicas. También es el responsable de la implementación de diversos programas necesarios. </w:t>
      </w:r>
    </w:p>
    <w:p w:rsidR="00AD733F" w:rsidRDefault="00BB4729">
      <w:r>
        <w:t xml:space="preserve">Art. 72. </w:t>
      </w:r>
      <w:r w:rsidR="00AD733F">
        <w:t>–</w:t>
      </w:r>
      <w:r>
        <w:t xml:space="preserve"> </w:t>
      </w:r>
      <w:r w:rsidR="00AD733F">
        <w:t xml:space="preserve">El financiamiento de la educación debe ser no inferior al 30% de las rentas generales de la Provincia y el presupuesto educativo debe garantizar el funcionamiento efectivo del sistema. Además la inversión tiene como prioridad a los centros educativos de mayor riesgo social. </w:t>
      </w:r>
    </w:p>
    <w:p w:rsidR="00B50907" w:rsidRDefault="00BB4729">
      <w:r>
        <w:t xml:space="preserve">Art. 73. </w:t>
      </w:r>
      <w:r w:rsidR="00B50907">
        <w:t>–</w:t>
      </w:r>
      <w:r>
        <w:t xml:space="preserve"> </w:t>
      </w:r>
      <w:r w:rsidR="00B50907">
        <w:t>La educación pública de gestión privada debe brindar educación en todos los niveles establecidos por la ley y estar sujeta a pautas generales del Estado, quien coopera con su mantenimiento pero otorga una autoridad que controle su gestión. Dicha unidad no debe tener fines de lucro.</w:t>
      </w:r>
    </w:p>
    <w:p w:rsidR="00BB4729" w:rsidRDefault="00BB4729">
      <w:r>
        <w:t xml:space="preserve">Art. 74. </w:t>
      </w:r>
      <w:r w:rsidR="00B50907">
        <w:t>–</w:t>
      </w:r>
      <w:r>
        <w:t xml:space="preserve"> </w:t>
      </w:r>
      <w:r w:rsidR="00B50907">
        <w:t xml:space="preserve">La educación pública obligatoria debe tratar los temas referidos al conocimiento de la Constitución, de los derechos humanos, de la protección del medio ambiente, de la salud y del cooperativismo y mutualismo.  </w:t>
      </w:r>
    </w:p>
    <w:p w:rsidR="00BB4729" w:rsidRDefault="00BB4729">
      <w:r>
        <w:t xml:space="preserve">Art. 75. </w:t>
      </w:r>
      <w:r w:rsidR="00B50907">
        <w:t>–</w:t>
      </w:r>
      <w:r>
        <w:t xml:space="preserve"> </w:t>
      </w:r>
      <w:r w:rsidR="00B50907">
        <w:t>El Estado tiene como prioridad erradicar el analfabetismo, por lo que debe implementar planes y programas que logren cumplir con su objetivo.</w:t>
      </w:r>
      <w:r>
        <w:t xml:space="preserve"> </w:t>
      </w:r>
    </w:p>
    <w:p w:rsidR="00BB4729" w:rsidRDefault="00BB4729">
      <w:r>
        <w:t xml:space="preserve">Art. 76. </w:t>
      </w:r>
      <w:r w:rsidR="006303D1">
        <w:t>–</w:t>
      </w:r>
      <w:r>
        <w:t xml:space="preserve"> </w:t>
      </w:r>
      <w:r w:rsidR="006303D1">
        <w:t>El Estado puede extender la doble escolaridad en la enseñanza básica en las zonas rurales y de riesgo social.</w:t>
      </w:r>
    </w:p>
    <w:p w:rsidR="00BB4729" w:rsidRDefault="00BB4729">
      <w:r>
        <w:lastRenderedPageBreak/>
        <w:t xml:space="preserve"> Art. 77. </w:t>
      </w:r>
      <w:r w:rsidR="006303D1">
        <w:t xml:space="preserve">– El Estado debe impulsar </w:t>
      </w:r>
      <w:proofErr w:type="gramStart"/>
      <w:r w:rsidR="006303D1">
        <w:t>la educación técnica y profesional necesarias</w:t>
      </w:r>
      <w:proofErr w:type="gramEnd"/>
      <w:r w:rsidR="006303D1">
        <w:t xml:space="preserve"> para el mundo laboral. </w:t>
      </w:r>
    </w:p>
    <w:p w:rsidR="00BB4729" w:rsidRDefault="00BB4729">
      <w:r>
        <w:t xml:space="preserve">Art. 78. </w:t>
      </w:r>
      <w:r w:rsidR="006303D1">
        <w:t>–</w:t>
      </w:r>
      <w:r>
        <w:t xml:space="preserve"> </w:t>
      </w:r>
      <w:r w:rsidR="006303D1">
        <w:t xml:space="preserve">El Estado debe estimular la educación artística en los niveles que la ley establezca. </w:t>
      </w:r>
    </w:p>
    <w:p w:rsidR="00E8428D" w:rsidRDefault="00BB4729">
      <w:r>
        <w:t xml:space="preserve"> Art. 79. </w:t>
      </w:r>
      <w:r w:rsidR="006303D1">
        <w:t>–</w:t>
      </w:r>
      <w:r>
        <w:t xml:space="preserve"> </w:t>
      </w:r>
      <w:r w:rsidR="006303D1">
        <w:t xml:space="preserve">El Estado debe garantizar la igualdad de </w:t>
      </w:r>
      <w:r w:rsidR="00E8428D">
        <w:t>oportunidades</w:t>
      </w:r>
      <w:r w:rsidR="006303D1">
        <w:t xml:space="preserve">, de ingreso y de permanencia </w:t>
      </w:r>
      <w:r w:rsidR="00E8428D">
        <w:t>en el sistema educativo a las</w:t>
      </w:r>
      <w:r w:rsidR="006303D1">
        <w:t xml:space="preserve"> personas con necesidades especiales. </w:t>
      </w:r>
    </w:p>
    <w:p w:rsidR="00BB4729" w:rsidRDefault="00BB4729">
      <w:r>
        <w:t xml:space="preserve">CAPITULO IV - Administración del sistema educativo </w:t>
      </w:r>
    </w:p>
    <w:p w:rsidR="00D62150" w:rsidRDefault="00BB4729">
      <w:r>
        <w:t xml:space="preserve">Art. 80. </w:t>
      </w:r>
      <w:r w:rsidR="00D62150">
        <w:t>–</w:t>
      </w:r>
      <w:r>
        <w:t xml:space="preserve"> </w:t>
      </w:r>
      <w:r w:rsidR="00D62150">
        <w:t xml:space="preserve">El sistema educativo público estatal está administrado por un Consejo General de Educación, el cual está constituido por un presidente (escogido por el Poder Ejecutivo) y seis vocales con una antigüedad mínima de diez años (tres designados por el Poder Ejecutivo y tres por sufragio), los cuales duran cuatro años en el cargo y pueden ser reelegidos una sola vez.  </w:t>
      </w:r>
    </w:p>
    <w:p w:rsidR="00D62150" w:rsidRDefault="00BB4729">
      <w:r>
        <w:t xml:space="preserve">Art. 81. </w:t>
      </w:r>
      <w:r w:rsidR="00D62150">
        <w:t>–</w:t>
      </w:r>
      <w:r>
        <w:t xml:space="preserve"> </w:t>
      </w:r>
      <w:r w:rsidR="00D62150">
        <w:t>La Dirección de cada uno de los niveles o modalidades de enseñanza, están a cargo de docentes con una antigüedad mínima de diez años y son designados por el Poder Ejecutivo.</w:t>
      </w:r>
    </w:p>
    <w:p w:rsidR="00A06990" w:rsidRDefault="00BB4729">
      <w:r>
        <w:t xml:space="preserve">Art. 82. </w:t>
      </w:r>
      <w:r w:rsidR="00A06990">
        <w:t>–</w:t>
      </w:r>
      <w:r>
        <w:t xml:space="preserve"> </w:t>
      </w:r>
      <w:r w:rsidR="00A06990">
        <w:t xml:space="preserve">Las Juntas de Calificaciones y de Clasificaciones (por nivel) están integradas por cinco docentes con una antigüedad mínima de diez años (dos designados por el Poder Ejecutivo y tres elegidos por sufragio por sus pares), los cuales duran cuatro años y pueden ser reelegidos una sola vez. </w:t>
      </w:r>
    </w:p>
    <w:p w:rsidR="00A06990" w:rsidRDefault="00BB4729">
      <w:r>
        <w:t xml:space="preserve">Art. 83. </w:t>
      </w:r>
      <w:r w:rsidR="00A06990">
        <w:t>–</w:t>
      </w:r>
      <w:r>
        <w:t xml:space="preserve"> </w:t>
      </w:r>
      <w:r w:rsidR="00A06990">
        <w:t xml:space="preserve">El </w:t>
      </w:r>
      <w:r>
        <w:t>Tribunal de Disciplina</w:t>
      </w:r>
      <w:r w:rsidR="00A06990">
        <w:t xml:space="preserve"> está integrado por cinco docentes de una antigüedad mínima de diez años ejerciendo su profesión (dos designados por el Poder Ejecutivo y tres por sufragio por sus pares); duran cuatro años en el cargo y pueden ser reelegidos una vez. </w:t>
      </w:r>
    </w:p>
    <w:p w:rsidR="00BB4729" w:rsidRDefault="00BB4729">
      <w:r>
        <w:t xml:space="preserve">Art. 84. </w:t>
      </w:r>
      <w:r w:rsidR="00A06990">
        <w:t xml:space="preserve">– Todos los cargos mencionados en los anteriores artículos, podrán ser revocados conforme lo establezca la ley.  </w:t>
      </w:r>
    </w:p>
    <w:p w:rsidR="00A06990" w:rsidRDefault="00BB4729">
      <w:r>
        <w:t>Art. 85. - El Consejo General de Educación preservará la compatibilidad de los planes y programas de la enseñanza municipal con los similares de la Provincia.</w:t>
      </w:r>
    </w:p>
    <w:p w:rsidR="00BB4729" w:rsidRDefault="00BB4729">
      <w:r>
        <w:t xml:space="preserve">CAPITULO V - Derechos de los docentes </w:t>
      </w:r>
    </w:p>
    <w:p w:rsidR="00BB4729" w:rsidRDefault="00BB4729">
      <w:r>
        <w:t xml:space="preserve">Art. 86. </w:t>
      </w:r>
      <w:r w:rsidR="008C7FAC">
        <w:t>–</w:t>
      </w:r>
      <w:r>
        <w:t xml:space="preserve"> </w:t>
      </w:r>
      <w:r w:rsidR="008C7FAC">
        <w:t xml:space="preserve">El Estado debe garantizar al docente del sector público </w:t>
      </w:r>
      <w:r>
        <w:t xml:space="preserve">el libre ejercicio de su profesión, la carrera profesional según sus méritos, el ingreso y ascenso por concurso, la estabilidad en el cargo, la retribución justa y la formación y capacitación permanente. </w:t>
      </w:r>
    </w:p>
    <w:p w:rsidR="008C7FAC" w:rsidRDefault="00BB4729">
      <w:r>
        <w:t xml:space="preserve">Art. 87. - El ingreso y ascenso del personal docente </w:t>
      </w:r>
      <w:r w:rsidR="008C7FAC">
        <w:t>está dispuesto</w:t>
      </w:r>
      <w:r>
        <w:t xml:space="preserve"> por el Consejo General de Educación</w:t>
      </w:r>
      <w:r w:rsidR="008C7FAC">
        <w:t xml:space="preserve"> y las</w:t>
      </w:r>
      <w:r>
        <w:t xml:space="preserve"> Juntas de Calificacione</w:t>
      </w:r>
      <w:r w:rsidR="008C7FAC">
        <w:t>s y Clasificaciones correspondientes.</w:t>
      </w:r>
    </w:p>
    <w:p w:rsidR="00BB4729" w:rsidRDefault="00BB4729">
      <w:r>
        <w:t xml:space="preserve">TITULO VII </w:t>
      </w:r>
    </w:p>
    <w:p w:rsidR="00BB4729" w:rsidRDefault="00BB4729">
      <w:r>
        <w:t>CAPITULO UNICO - Administración pública</w:t>
      </w:r>
    </w:p>
    <w:p w:rsidR="008C7FAC" w:rsidRDefault="00BB4729">
      <w:r>
        <w:lastRenderedPageBreak/>
        <w:t xml:space="preserve">Art. 90. </w:t>
      </w:r>
      <w:r w:rsidR="008C7FAC">
        <w:t>–</w:t>
      </w:r>
      <w:r>
        <w:t xml:space="preserve"> </w:t>
      </w:r>
      <w:r w:rsidR="008C7FAC">
        <w:t>Este artículo establece que no se pueden desempeñar dos o más cargos públicos, excepto la docencia y otros determinados por la ley.</w:t>
      </w:r>
    </w:p>
    <w:p w:rsidR="00002101" w:rsidRDefault="00002101">
      <w:r>
        <w:t xml:space="preserve">TITULO VIII </w:t>
      </w:r>
    </w:p>
    <w:p w:rsidR="00002101" w:rsidRDefault="00002101">
      <w:r>
        <w:t>CAPITULO UNICO - Finanzas públicas</w:t>
      </w:r>
    </w:p>
    <w:p w:rsidR="00BB4729" w:rsidRDefault="00BB4729">
      <w:r>
        <w:t xml:space="preserve">Art. 96. </w:t>
      </w:r>
      <w:r w:rsidR="008C7FAC">
        <w:t>–</w:t>
      </w:r>
      <w:r>
        <w:t xml:space="preserve"> </w:t>
      </w:r>
      <w:r w:rsidR="008C7FAC">
        <w:t xml:space="preserve">Este artículo, entre otras cosas, trata acerca de que la inversión pública tiene como prioridad la educación y cultura, la salud </w:t>
      </w:r>
      <w:r>
        <w:t>pública y asistencia social</w:t>
      </w:r>
      <w:r w:rsidR="008C7FAC">
        <w:t>,</w:t>
      </w:r>
      <w:r>
        <w:t xml:space="preserve"> Poderes del Estado y sus órganos</w:t>
      </w:r>
      <w:r w:rsidR="008C7FAC">
        <w:t xml:space="preserve"> y o</w:t>
      </w:r>
      <w:r>
        <w:t>bras públicas.</w:t>
      </w:r>
    </w:p>
    <w:p w:rsidR="00690973" w:rsidRDefault="00690973">
      <w:r>
        <w:t xml:space="preserve">PARTE SEGUNDA - Autoridades de la provincia </w:t>
      </w:r>
    </w:p>
    <w:p w:rsidR="00BB4729" w:rsidRDefault="00690973">
      <w:r>
        <w:t>TITULO I - Poder Legislativo</w:t>
      </w:r>
    </w:p>
    <w:p w:rsidR="00690973" w:rsidRDefault="00690973">
      <w:r>
        <w:t xml:space="preserve">CAPITULO II - Atribuciones </w:t>
      </w:r>
    </w:p>
    <w:p w:rsidR="00BB4729" w:rsidRDefault="00690973">
      <w:r>
        <w:t xml:space="preserve">Art. 136. </w:t>
      </w:r>
      <w:r w:rsidR="00FF4404">
        <w:t>–</w:t>
      </w:r>
      <w:r>
        <w:t xml:space="preserve"> </w:t>
      </w:r>
      <w:r w:rsidR="00FF4404">
        <w:t>En este artículo se establece que  le corresponde al Poder Legislativo legislar sobre:</w:t>
      </w:r>
    </w:p>
    <w:p w:rsidR="00690973" w:rsidRDefault="00FF4404">
      <w:r>
        <w:t xml:space="preserve">Inciso </w:t>
      </w:r>
      <w:r w:rsidR="00690973">
        <w:t xml:space="preserve">3. </w:t>
      </w:r>
      <w:r>
        <w:t>La cultura y educación dando prioridad a los</w:t>
      </w:r>
      <w:r w:rsidR="00690973">
        <w:t xml:space="preserve"> conocimientos y programas </w:t>
      </w:r>
      <w:r>
        <w:t>referidos</w:t>
      </w:r>
      <w:r w:rsidR="00690973">
        <w:t xml:space="preserve"> a la educación para la salud, ciencia y tecnología.</w:t>
      </w:r>
    </w:p>
    <w:p w:rsidR="00690973" w:rsidRDefault="00FF4404">
      <w:r>
        <w:t xml:space="preserve">Inciso </w:t>
      </w:r>
      <w:r w:rsidR="00690973">
        <w:t xml:space="preserve">30. </w:t>
      </w:r>
      <w:r>
        <w:t>Los</w:t>
      </w:r>
      <w:r w:rsidR="00690973">
        <w:t xml:space="preserve"> derechos del niño a la salud y a la educación.</w:t>
      </w:r>
    </w:p>
    <w:p w:rsidR="00690973" w:rsidRDefault="00690973">
      <w:r>
        <w:t>TITULO V - Régimen municipal</w:t>
      </w:r>
    </w:p>
    <w:p w:rsidR="00690973" w:rsidRDefault="00690973">
      <w:r>
        <w:t xml:space="preserve">CAPITULO III - Competencias y atribuciones de los municipios </w:t>
      </w:r>
    </w:p>
    <w:p w:rsidR="00690973" w:rsidRDefault="00690973">
      <w:r>
        <w:t xml:space="preserve">Art. 219. </w:t>
      </w:r>
      <w:r w:rsidR="00FF4404">
        <w:t xml:space="preserve">– Según las atribuciones que le correspondan a la Provincia, se determinan las funciones a cumplir por las municipalidades (según sus respectivas categorías) referentes a áreas </w:t>
      </w:r>
      <w:r w:rsidR="000A7A38">
        <w:t xml:space="preserve">como la cultura y la educación, entre otras de igual importancia. </w:t>
      </w:r>
    </w:p>
    <w:p w:rsidR="00690973" w:rsidRDefault="00690973"/>
    <w:p w:rsidR="00E81BE4" w:rsidRDefault="00E81BE4"/>
    <w:p w:rsidR="00E81BE4" w:rsidRDefault="00E81BE4"/>
    <w:p w:rsidR="00E81BE4" w:rsidRDefault="00E81BE4"/>
    <w:p w:rsidR="00E81BE4" w:rsidRDefault="00E81BE4"/>
    <w:p w:rsidR="00E81BE4" w:rsidRDefault="00E81BE4"/>
    <w:p w:rsidR="00E81BE4" w:rsidRDefault="00E81BE4"/>
    <w:p w:rsidR="00E81BE4" w:rsidRDefault="00E81BE4"/>
    <w:p w:rsidR="002A6E20" w:rsidRDefault="002A6E20">
      <w:bookmarkStart w:id="0" w:name="_GoBack"/>
      <w:bookmarkEnd w:id="0"/>
    </w:p>
    <w:sectPr w:rsidR="002A6E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DE5"/>
    <w:rsid w:val="00002101"/>
    <w:rsid w:val="000A7A38"/>
    <w:rsid w:val="001619BE"/>
    <w:rsid w:val="002A027E"/>
    <w:rsid w:val="002A6E20"/>
    <w:rsid w:val="005618A3"/>
    <w:rsid w:val="005E233C"/>
    <w:rsid w:val="006303D1"/>
    <w:rsid w:val="00690973"/>
    <w:rsid w:val="0078393D"/>
    <w:rsid w:val="007C7DE5"/>
    <w:rsid w:val="008C7FAC"/>
    <w:rsid w:val="009A6290"/>
    <w:rsid w:val="00A06990"/>
    <w:rsid w:val="00AB4A19"/>
    <w:rsid w:val="00AD733F"/>
    <w:rsid w:val="00B50907"/>
    <w:rsid w:val="00B94CCA"/>
    <w:rsid w:val="00BA13F7"/>
    <w:rsid w:val="00BB4729"/>
    <w:rsid w:val="00C60FBF"/>
    <w:rsid w:val="00D62150"/>
    <w:rsid w:val="00E81BE4"/>
    <w:rsid w:val="00E8428D"/>
    <w:rsid w:val="00FE7002"/>
    <w:rsid w:val="00FF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4</Pages>
  <Words>1197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2018-10-06T17:38:00Z</dcterms:created>
  <dcterms:modified xsi:type="dcterms:W3CDTF">2018-10-08T00:51:00Z</dcterms:modified>
</cp:coreProperties>
</file>