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6E" w:rsidRDefault="00B5436E" w:rsidP="00B5436E">
      <w:r>
        <w:t xml:space="preserve">Un </w:t>
      </w:r>
      <w:proofErr w:type="spellStart"/>
      <w:r>
        <w:t>patron</w:t>
      </w:r>
      <w:proofErr w:type="spellEnd"/>
      <w:r>
        <w:t xml:space="preserve"> describe un problema que sucede muchas veces y luego describe el </w:t>
      </w:r>
      <w:proofErr w:type="spellStart"/>
      <w:r>
        <w:t>nucleo</w:t>
      </w:r>
      <w:proofErr w:type="spellEnd"/>
      <w:r>
        <w:t xml:space="preserve"> de la solución con el fin de poder dar solución muchas veces sin necesidad de que siempre sea la misma solución.</w:t>
      </w:r>
    </w:p>
    <w:p w:rsidR="00B5436E" w:rsidRDefault="00B5436E" w:rsidP="00B5436E">
      <w:proofErr w:type="gramStart"/>
      <w:r>
        <w:t>interfaz</w:t>
      </w:r>
      <w:proofErr w:type="gramEnd"/>
      <w:r>
        <w:t xml:space="preserve"> humano computador</w:t>
      </w:r>
    </w:p>
    <w:p w:rsidR="00B5436E" w:rsidRDefault="00B5436E" w:rsidP="00B5436E">
      <w:proofErr w:type="gramStart"/>
      <w:r>
        <w:t>se</w:t>
      </w:r>
      <w:proofErr w:type="gramEnd"/>
      <w:r>
        <w:t xml:space="preserve"> encarga de estudiar el fenómeno de uso de productos interactivos con el objetivo de definir técnicas y metodologías que aseguren empíricamente que estos productos cumplen con los noveles de usabilidad requeridos</w:t>
      </w:r>
    </w:p>
    <w:p w:rsidR="00B5436E" w:rsidRDefault="00B5436E" w:rsidP="00B5436E"/>
    <w:p w:rsidR="00B5436E" w:rsidRDefault="00B5436E" w:rsidP="00B5436E">
      <w:r>
        <w:t>Los patrones de interacción tienen como objetivo resolver problemas de usabilidad</w:t>
      </w:r>
    </w:p>
    <w:p w:rsidR="00B5436E" w:rsidRDefault="00B5436E" w:rsidP="00B5436E">
      <w:r>
        <w:t>Un patrón tiene un formato bien definido, atributos frecuentes son:</w:t>
      </w:r>
    </w:p>
    <w:p w:rsidR="00B5436E" w:rsidRDefault="00B5436E" w:rsidP="00B5436E">
      <w:proofErr w:type="gramStart"/>
      <w:r>
        <w:t>nombre</w:t>
      </w:r>
      <w:proofErr w:type="gramEnd"/>
      <w:r>
        <w:t xml:space="preserve"> del </w:t>
      </w:r>
      <w:proofErr w:type="spellStart"/>
      <w:r>
        <w:t>patron</w:t>
      </w:r>
      <w:proofErr w:type="spellEnd"/>
    </w:p>
    <w:p w:rsidR="00B5436E" w:rsidRDefault="00B5436E" w:rsidP="00B5436E">
      <w:proofErr w:type="gramStart"/>
      <w:r>
        <w:t>problema</w:t>
      </w:r>
      <w:proofErr w:type="gramEnd"/>
      <w:r>
        <w:t xml:space="preserve"> que resuelve</w:t>
      </w:r>
    </w:p>
    <w:p w:rsidR="00B5436E" w:rsidRDefault="00B5436E" w:rsidP="00B5436E">
      <w:proofErr w:type="spellStart"/>
      <w:proofErr w:type="gramStart"/>
      <w:r>
        <w:t>solucion</w:t>
      </w:r>
      <w:proofErr w:type="spellEnd"/>
      <w:proofErr w:type="gramEnd"/>
      <w:r>
        <w:t xml:space="preserve"> propuesta</w:t>
      </w:r>
    </w:p>
    <w:p w:rsidR="00B5436E" w:rsidRDefault="00B5436E" w:rsidP="00B5436E">
      <w:proofErr w:type="gramStart"/>
      <w:r>
        <w:t>contexto</w:t>
      </w:r>
      <w:proofErr w:type="gramEnd"/>
    </w:p>
    <w:p w:rsidR="00B5436E" w:rsidRDefault="00B5436E" w:rsidP="00B5436E">
      <w:proofErr w:type="gramStart"/>
      <w:r>
        <w:t>ejemplo</w:t>
      </w:r>
      <w:proofErr w:type="gramEnd"/>
    </w:p>
    <w:p w:rsidR="00B5436E" w:rsidRDefault="00B5436E" w:rsidP="00B5436E">
      <w:r>
        <w:t xml:space="preserve">Los patrones tiene un fuerte laso unos con otros para un buen aprobé </w:t>
      </w:r>
      <w:proofErr w:type="spellStart"/>
      <w:r>
        <w:t>chamiento</w:t>
      </w:r>
      <w:proofErr w:type="spellEnd"/>
      <w:r>
        <w:t xml:space="preserve"> se debe evitar </w:t>
      </w:r>
      <w:proofErr w:type="gramStart"/>
      <w:r>
        <w:t>aplicar</w:t>
      </w:r>
      <w:proofErr w:type="gramEnd"/>
      <w:r>
        <w:t xml:space="preserve"> de manera aislada </w:t>
      </w:r>
    </w:p>
    <w:p w:rsidR="00B5436E" w:rsidRDefault="00B5436E" w:rsidP="00B5436E"/>
    <w:p w:rsidR="00B5436E" w:rsidRDefault="00B5436E" w:rsidP="00B5436E">
      <w:r>
        <w:t xml:space="preserve">La estructura de los patrones de Van </w:t>
      </w:r>
      <w:proofErr w:type="spellStart"/>
      <w:r>
        <w:t>wellie</w:t>
      </w:r>
      <w:proofErr w:type="spellEnd"/>
      <w:r>
        <w:t xml:space="preserve"> es:</w:t>
      </w:r>
    </w:p>
    <w:p w:rsidR="00B5436E" w:rsidRDefault="00B5436E" w:rsidP="00B5436E">
      <w:r>
        <w:t>Nombre del patrón: nombre estándar del patrón por el cual será reconocido en la comunidad (normalmente se expresan en inglés).</w:t>
      </w:r>
    </w:p>
    <w:p w:rsidR="00B5436E" w:rsidRDefault="00B5436E" w:rsidP="00B5436E">
      <w:r>
        <w:t>Clasificación del patrón: creacional, estructural o de comportamiento.</w:t>
      </w:r>
    </w:p>
    <w:p w:rsidR="00B5436E" w:rsidRDefault="00B5436E" w:rsidP="00B5436E">
      <w:r>
        <w:t>Intención: ¿Qué problema pretende resolver el patrón?</w:t>
      </w:r>
    </w:p>
    <w:p w:rsidR="00B5436E" w:rsidRDefault="00B5436E" w:rsidP="00B5436E">
      <w:r>
        <w:t>También conocido como: Otros nombres de uso común para el patrón.</w:t>
      </w:r>
    </w:p>
    <w:p w:rsidR="00B5436E" w:rsidRDefault="00B5436E" w:rsidP="00B5436E">
      <w:r>
        <w:t>Motivación: Escenario de ejemplo para la aplicación del patrón.</w:t>
      </w:r>
    </w:p>
    <w:p w:rsidR="00B5436E" w:rsidRDefault="00B5436E" w:rsidP="00B5436E">
      <w:r>
        <w:t>Aplicabilidad: Usos comunes y criterios de aplicabilidad del patrón.</w:t>
      </w:r>
    </w:p>
    <w:p w:rsidR="00B5436E" w:rsidRDefault="00B5436E" w:rsidP="00B5436E">
      <w:r>
        <w:t>Estructura: Diagramas de clases oportunos para describir las clases que intervienen en el patrón.</w:t>
      </w:r>
    </w:p>
    <w:p w:rsidR="00B5436E" w:rsidRDefault="00B5436E" w:rsidP="00B5436E">
      <w:r>
        <w:t>Participantes: Enumeración y descripción de las entidades abstractas (y sus roles) que participan en el patrón.</w:t>
      </w:r>
    </w:p>
    <w:p w:rsidR="00B5436E" w:rsidRDefault="00B5436E" w:rsidP="00B5436E">
      <w:r>
        <w:t>Colaboraciones: Explicación de las interrelaciones que se dan entre los participantes.</w:t>
      </w:r>
    </w:p>
    <w:p w:rsidR="00B5436E" w:rsidRDefault="00B5436E" w:rsidP="00B5436E">
      <w:r>
        <w:t>Consecuencias: Consecuencias positivas y negativas en el diseño derivadas de la aplicación del patrón.</w:t>
      </w:r>
    </w:p>
    <w:p w:rsidR="00B5436E" w:rsidRDefault="00B5436E" w:rsidP="00B5436E">
      <w:r>
        <w:lastRenderedPageBreak/>
        <w:t>Implementación: Técnicas o comentarios oportunos de cara a la implementación del patrón.</w:t>
      </w:r>
    </w:p>
    <w:p w:rsidR="00B5436E" w:rsidRDefault="00B5436E" w:rsidP="00B5436E">
      <w:r>
        <w:t>Código de ejemplo: Código fuente ejemplo de implementación del patrón.</w:t>
      </w:r>
    </w:p>
    <w:p w:rsidR="00B5436E" w:rsidRDefault="00B5436E" w:rsidP="00B5436E">
      <w:r>
        <w:t>Usos conocidos: Ejemplos de sistemas reales que usan el patrón.</w:t>
      </w:r>
    </w:p>
    <w:p w:rsidR="009916B9" w:rsidRDefault="00B5436E" w:rsidP="00B5436E">
      <w:r>
        <w:t>Patrones relacionados: Referencias cruzadas con otros patrones</w:t>
      </w:r>
    </w:p>
    <w:p w:rsidR="006611AA" w:rsidRDefault="006611AA" w:rsidP="00B5436E"/>
    <w:p w:rsidR="006611AA" w:rsidRDefault="006611AA" w:rsidP="00B5436E">
      <w:bookmarkStart w:id="0" w:name="_GoBack"/>
      <w:r>
        <w:rPr>
          <w:noProof/>
          <w:lang w:eastAsia="es-CO"/>
        </w:rPr>
        <w:drawing>
          <wp:inline distT="0" distB="0" distL="0" distR="0" wp14:anchorId="3ADB7B07" wp14:editId="655C8DFF">
            <wp:extent cx="5619750" cy="39307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09" t="9056" r="18873" b="13665"/>
                    <a:stretch/>
                  </pic:blipFill>
                  <pic:spPr bwMode="auto">
                    <a:xfrm>
                      <a:off x="0" y="0"/>
                      <a:ext cx="5640571" cy="394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61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6E"/>
    <w:rsid w:val="006611AA"/>
    <w:rsid w:val="009916B9"/>
    <w:rsid w:val="00B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3D7E2-3922-4315-BE22-32F600C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smith montenegro roque</dc:creator>
  <cp:keywords/>
  <dc:description/>
  <cp:lastModifiedBy>duvan smith montenegro roque</cp:lastModifiedBy>
  <cp:revision>2</cp:revision>
  <dcterms:created xsi:type="dcterms:W3CDTF">2018-11-29T02:34:00Z</dcterms:created>
  <dcterms:modified xsi:type="dcterms:W3CDTF">2018-11-29T02:46:00Z</dcterms:modified>
</cp:coreProperties>
</file>