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9C8" w:rsidRDefault="00C269C8" w:rsidP="007E6D14">
      <w:pPr>
        <w:jc w:val="center"/>
        <w:rPr>
          <w:rFonts w:ascii="Bradley Hand ITC" w:hAnsi="Bradley Hand ITC"/>
          <w:b/>
          <w:sz w:val="44"/>
          <w:szCs w:val="44"/>
        </w:rPr>
      </w:pPr>
      <w:r w:rsidRPr="00C269C8">
        <w:rPr>
          <w:rFonts w:ascii="Bradley Hand ITC" w:hAnsi="Bradley Hand ITC"/>
          <w:b/>
          <w:sz w:val="44"/>
          <w:szCs w:val="44"/>
        </w:rPr>
        <w:t>A história dos computadores</w:t>
      </w:r>
    </w:p>
    <w:p w:rsidR="00C269C8" w:rsidRDefault="007E6D14">
      <w:pPr>
        <w:rPr>
          <w:rFonts w:ascii="InterUI" w:hAnsi="InterUI"/>
          <w:i/>
          <w:color w:val="000000"/>
          <w:spacing w:val="-12"/>
          <w:sz w:val="27"/>
          <w:szCs w:val="27"/>
          <w:shd w:val="clear" w:color="auto" w:fill="FFFFFF"/>
        </w:rPr>
      </w:pPr>
      <w:r>
        <w:rPr>
          <w:rFonts w:ascii="InterUI" w:hAnsi="InterUI"/>
          <w:i/>
          <w:color w:val="000000"/>
          <w:spacing w:val="-12"/>
          <w:sz w:val="27"/>
          <w:szCs w:val="27"/>
          <w:shd w:val="clear" w:color="auto" w:fill="FFFFFF"/>
        </w:rPr>
        <w:t xml:space="preserve">“ </w:t>
      </w:r>
      <w:r w:rsidR="00C269C8" w:rsidRPr="00792CDB">
        <w:rPr>
          <w:rFonts w:ascii="InterUI" w:hAnsi="InterUI"/>
          <w:i/>
          <w:color w:val="000000"/>
          <w:spacing w:val="-12"/>
          <w:sz w:val="27"/>
          <w:szCs w:val="27"/>
          <w:shd w:val="clear" w:color="auto" w:fill="FFFFFF"/>
        </w:rPr>
        <w:t xml:space="preserve">Não </w:t>
      </w:r>
      <w:r w:rsidR="00C269C8" w:rsidRPr="00792CDB">
        <w:rPr>
          <w:rFonts w:ascii="InterUI" w:hAnsi="InterUI"/>
          <w:i/>
          <w:color w:val="000000"/>
          <w:spacing w:val="-12"/>
          <w:sz w:val="27"/>
          <w:szCs w:val="27"/>
          <w:shd w:val="clear" w:color="auto" w:fill="FFFFFF"/>
        </w:rPr>
        <w:t>se pode</w:t>
      </w:r>
      <w:r w:rsidR="00C269C8" w:rsidRPr="00792CDB">
        <w:rPr>
          <w:rFonts w:ascii="InterUI" w:hAnsi="InterUI"/>
          <w:i/>
          <w:color w:val="000000"/>
          <w:spacing w:val="-12"/>
          <w:sz w:val="27"/>
          <w:szCs w:val="27"/>
          <w:shd w:val="clear" w:color="auto" w:fill="FFFFFF"/>
        </w:rPr>
        <w:t xml:space="preserve"> afirmar que exista um inventor do computador. O que existe são ideias e tecnologias que foram aproveitadas sucessivamente, em diferentes lugares e épocas.</w:t>
      </w:r>
      <w:r>
        <w:rPr>
          <w:rFonts w:ascii="InterUI" w:hAnsi="InterUI"/>
          <w:i/>
          <w:color w:val="000000"/>
          <w:spacing w:val="-12"/>
          <w:sz w:val="27"/>
          <w:szCs w:val="27"/>
          <w:shd w:val="clear" w:color="auto" w:fill="FFFFFF"/>
        </w:rPr>
        <w:t xml:space="preserve"> ”</w:t>
      </w:r>
    </w:p>
    <w:p w:rsidR="00792CDB" w:rsidRDefault="00792CDB">
      <w:pPr>
        <w:rPr>
          <w:rFonts w:ascii="InterUI" w:hAnsi="InterUI"/>
          <w:i/>
          <w:color w:val="000000"/>
          <w:spacing w:val="-12"/>
          <w:sz w:val="27"/>
          <w:szCs w:val="27"/>
          <w:shd w:val="clear" w:color="auto" w:fill="FFFFFF"/>
        </w:rPr>
      </w:pPr>
    </w:p>
    <w:p w:rsidR="00792CDB" w:rsidRDefault="00792CDB">
      <w:pP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</w:pPr>
      <w:proofErr w:type="spellStart"/>
      <w:r w:rsidRPr="00792CDB">
        <w:rPr>
          <w:rFonts w:ascii="InterUI" w:hAnsi="InterUI"/>
          <w:b/>
          <w:color w:val="000000"/>
          <w:spacing w:val="-12"/>
          <w:sz w:val="27"/>
          <w:szCs w:val="27"/>
          <w:shd w:val="clear" w:color="auto" w:fill="FFFFFF"/>
        </w:rPr>
        <w:t>Blaise</w:t>
      </w:r>
      <w:proofErr w:type="spellEnd"/>
      <w:r w:rsidRPr="00792CDB">
        <w:rPr>
          <w:rFonts w:ascii="InterUI" w:hAnsi="InterUI"/>
          <w:b/>
          <w:color w:val="000000"/>
          <w:spacing w:val="-12"/>
          <w:sz w:val="27"/>
          <w:szCs w:val="27"/>
          <w:shd w:val="clear" w:color="auto" w:fill="FFFFFF"/>
        </w:rPr>
        <w:t xml:space="preserve"> Pascal</w:t>
      </w:r>
      <w:r w:rsidRPr="00792CDB"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 (1623-1662), </w:t>
      </w:r>
      <w:proofErr w:type="spellStart"/>
      <w:r w:rsidRPr="00792CDB">
        <w:rPr>
          <w:rFonts w:ascii="InterUI" w:hAnsi="InterUI"/>
          <w:b/>
          <w:color w:val="000000"/>
          <w:spacing w:val="-12"/>
          <w:sz w:val="27"/>
          <w:szCs w:val="27"/>
          <w:shd w:val="clear" w:color="auto" w:fill="FFFFFF"/>
        </w:rPr>
        <w:t>Gottfried</w:t>
      </w:r>
      <w:proofErr w:type="spellEnd"/>
      <w:r w:rsidRPr="00792CDB">
        <w:rPr>
          <w:rFonts w:ascii="InterUI" w:hAnsi="InterUI"/>
          <w:b/>
          <w:color w:val="000000"/>
          <w:spacing w:val="-12"/>
          <w:sz w:val="27"/>
          <w:szCs w:val="27"/>
          <w:shd w:val="clear" w:color="auto" w:fill="FFFFFF"/>
        </w:rPr>
        <w:t xml:space="preserve"> W. Leibniz</w:t>
      </w:r>
      <w:r w:rsidRPr="00792CDB"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 (1646-1716)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 e </w:t>
      </w:r>
      <w:r w:rsidRPr="00792CDB">
        <w:rPr>
          <w:rFonts w:ascii="InterUI" w:hAnsi="InterUI"/>
          <w:b/>
          <w:color w:val="000000"/>
          <w:spacing w:val="-12"/>
          <w:sz w:val="27"/>
          <w:szCs w:val="27"/>
          <w:shd w:val="clear" w:color="auto" w:fill="FFFFFF"/>
        </w:rPr>
        <w:t>Charles Babbage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 (1792-1871) eram p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rofundamente interessados em cálculos matemáticos, 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e 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>queriam desenvolver máquinas que facilitassem a execução de cálculos trabalhosos e complexos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. 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Nas primeiras máquinas, os </w:t>
      </w:r>
      <w:proofErr w:type="spellStart"/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>proto-computadores</w:t>
      </w:r>
      <w:proofErr w:type="spellEnd"/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>, a ideia era representar dados por meio do posicionamento de engrenagens, enquanto as respostas dos cálculos seriam dadas pela posição final das engrenagens. 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>Porém, m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>áquinas operadas por engrenagens não eram novidade no século XVIII e não foram inventadas por Leibniz ou Babbage. Outros vieram antes deles. São famosos os dispositivos autômatos que tentavam imitar o comportamento de seres vivos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, as clássicas 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>maquinarias inventadas pelo homem. Falamos maquinaria, porque até o século XVII, o objetivo dos autômatos estava mais para entreter e divertir do que para grandes projetos com aplicações científicas sérias. </w:t>
      </w:r>
    </w:p>
    <w:p w:rsidR="00792CDB" w:rsidRDefault="00792CDB" w:rsidP="00792CDB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InterUI" w:hAnsi="InterUI"/>
          <w:color w:val="000000"/>
          <w:spacing w:val="-12"/>
          <w:sz w:val="27"/>
          <w:szCs w:val="27"/>
        </w:rPr>
      </w:pPr>
      <w:r w:rsidRPr="00792CDB">
        <w:rPr>
          <w:rFonts w:ascii="InterUI" w:hAnsi="InterUI"/>
          <w:b/>
          <w:color w:val="000000"/>
          <w:spacing w:val="-12"/>
          <w:sz w:val="27"/>
          <w:szCs w:val="27"/>
          <w:shd w:val="clear" w:color="auto" w:fill="FFFFFF"/>
        </w:rPr>
        <w:t xml:space="preserve">Jacques </w:t>
      </w:r>
      <w:proofErr w:type="spellStart"/>
      <w:r w:rsidRPr="00792CDB">
        <w:rPr>
          <w:rFonts w:ascii="InterUI" w:hAnsi="InterUI"/>
          <w:b/>
          <w:color w:val="000000"/>
          <w:spacing w:val="-12"/>
          <w:sz w:val="27"/>
          <w:szCs w:val="27"/>
          <w:shd w:val="clear" w:color="auto" w:fill="FFFFFF"/>
        </w:rPr>
        <w:t>Vaucanson</w:t>
      </w:r>
      <w:proofErr w:type="spellEnd"/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 (1709-1782), um dos nomes importantes na história da inteligência artificial, teve influência direta no desenvolvimento da computação, embora nada tivesse a ver com computadores.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 </w:t>
      </w:r>
      <w:r>
        <w:rPr>
          <w:rFonts w:ascii="InterUI" w:hAnsi="InterUI"/>
          <w:color w:val="000000"/>
          <w:spacing w:val="-12"/>
          <w:sz w:val="27"/>
          <w:szCs w:val="27"/>
        </w:rPr>
        <w:t xml:space="preserve">Para aumentar a produção em fábricas de tecelagem, criou uma máquina de tear que, praticamente, não precisava de ação humana para funcionar. O padrão de tecelagem não dependia da habilidade manual dos operadores, como acontecia nas máquinas até então. O tear era “programado” para que a máquina produzisse mais rápido, com menos erros e praticamente sozinha. Produziria estampas de padrões diferentes, de acordo com a </w:t>
      </w:r>
      <w:r>
        <w:rPr>
          <w:rFonts w:ascii="InterUI" w:hAnsi="InterUI"/>
          <w:color w:val="000000"/>
          <w:spacing w:val="-12"/>
          <w:sz w:val="27"/>
          <w:szCs w:val="27"/>
        </w:rPr>
        <w:t>“</w:t>
      </w:r>
      <w:r>
        <w:rPr>
          <w:rFonts w:ascii="InterUI" w:hAnsi="InterUI"/>
          <w:color w:val="000000"/>
          <w:spacing w:val="-12"/>
          <w:sz w:val="27"/>
          <w:szCs w:val="27"/>
        </w:rPr>
        <w:t>programação</w:t>
      </w:r>
      <w:r>
        <w:rPr>
          <w:rFonts w:ascii="InterUI" w:hAnsi="InterUI"/>
          <w:color w:val="000000"/>
          <w:spacing w:val="-12"/>
          <w:sz w:val="27"/>
          <w:szCs w:val="27"/>
        </w:rPr>
        <w:t>”</w:t>
      </w:r>
      <w:r>
        <w:rPr>
          <w:rFonts w:ascii="InterUI" w:hAnsi="InterUI"/>
          <w:color w:val="000000"/>
          <w:spacing w:val="-12"/>
          <w:sz w:val="27"/>
          <w:szCs w:val="27"/>
        </w:rPr>
        <w:t xml:space="preserve"> instalada em um papelão (ou couro) perfurado com o padrão de tecelagem selecionado para determinada peça.</w:t>
      </w:r>
    </w:p>
    <w:p w:rsidR="00792CDB" w:rsidRDefault="00792CDB" w:rsidP="00792CDB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InterUI" w:hAnsi="InterUI"/>
          <w:color w:val="000000"/>
          <w:spacing w:val="-12"/>
          <w:sz w:val="27"/>
          <w:szCs w:val="27"/>
        </w:rPr>
      </w:pPr>
      <w:r>
        <w:rPr>
          <w:rFonts w:ascii="InterUI" w:hAnsi="InterUI"/>
          <w:color w:val="000000"/>
          <w:spacing w:val="-12"/>
          <w:sz w:val="27"/>
          <w:szCs w:val="27"/>
        </w:rPr>
        <w:t>Um dos projetos de Babbage, a “máquina analítica” para realizar cálculos, foi projetada para ler instruções de cartões perfurados. Era uma máquina “programável”, de acordo com o conjunto de perfurações que a alimentasse. E a ideia de cartões perfurados</w:t>
      </w:r>
      <w:r>
        <w:rPr>
          <w:rFonts w:ascii="InterUI" w:hAnsi="InterUI"/>
          <w:color w:val="000000"/>
          <w:spacing w:val="-12"/>
          <w:sz w:val="27"/>
          <w:szCs w:val="27"/>
        </w:rPr>
        <w:t xml:space="preserve">, </w:t>
      </w:r>
      <w:r>
        <w:rPr>
          <w:rFonts w:ascii="InterUI" w:hAnsi="InterUI"/>
          <w:color w:val="000000"/>
          <w:spacing w:val="-12"/>
          <w:sz w:val="27"/>
          <w:szCs w:val="27"/>
        </w:rPr>
        <w:t xml:space="preserve">veio das máquinas de tear de </w:t>
      </w:r>
      <w:proofErr w:type="spellStart"/>
      <w:r>
        <w:rPr>
          <w:rFonts w:ascii="InterUI" w:hAnsi="InterUI"/>
          <w:color w:val="000000"/>
          <w:spacing w:val="-12"/>
          <w:sz w:val="27"/>
          <w:szCs w:val="27"/>
        </w:rPr>
        <w:t>Vaucanson</w:t>
      </w:r>
      <w:proofErr w:type="spellEnd"/>
      <w:r>
        <w:rPr>
          <w:rFonts w:ascii="InterUI" w:hAnsi="InterUI"/>
          <w:color w:val="000000"/>
          <w:spacing w:val="-12"/>
          <w:sz w:val="27"/>
          <w:szCs w:val="27"/>
        </w:rPr>
        <w:t>, desenvolvidas décadas antes. A máquina analítica foi construída anos depois do projeto de Babbage, por outros cientistas e inventores matemáticos.</w:t>
      </w:r>
    </w:p>
    <w:p w:rsidR="00792CDB" w:rsidRDefault="00792CDB" w:rsidP="00792CDB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</w:pPr>
      <w:r w:rsidRPr="00792CDB">
        <w:rPr>
          <w:rFonts w:ascii="InterUI" w:hAnsi="InterUI"/>
          <w:b/>
          <w:color w:val="000000"/>
          <w:spacing w:val="-12"/>
          <w:sz w:val="27"/>
          <w:szCs w:val="27"/>
          <w:shd w:val="clear" w:color="auto" w:fill="FFFFFF"/>
        </w:rPr>
        <w:lastRenderedPageBreak/>
        <w:t xml:space="preserve">Herman </w:t>
      </w:r>
      <w:proofErr w:type="spellStart"/>
      <w:r w:rsidRPr="00792CDB">
        <w:rPr>
          <w:rFonts w:ascii="InterUI" w:hAnsi="InterUI"/>
          <w:b/>
          <w:color w:val="000000"/>
          <w:spacing w:val="-12"/>
          <w:sz w:val="27"/>
          <w:szCs w:val="27"/>
          <w:shd w:val="clear" w:color="auto" w:fill="FFFFFF"/>
        </w:rPr>
        <w:t>Hollerith</w:t>
      </w:r>
      <w:proofErr w:type="spellEnd"/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 (1860 - 1929) foi um inventor notável, que se beneficiou da ideia das máquinas de tear que utilizavam a 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programação em papel perfurado. Desenvolveu </w:t>
      </w:r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máquinas que ao final do século XIX ajudariam no cálculo do censo norte-americano. O processo de somar dados, que levava anos para ser finalizado, foi encurtado para meses, com as máquinas de </w:t>
      </w:r>
      <w:proofErr w:type="spellStart"/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>Holerith</w:t>
      </w:r>
      <w:proofErr w:type="spellEnd"/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. Foi ele quem patenteou o uso de cartões perfurados na construção de máquinas de calcular e ordenar.   Anos depois, fundou uma empresa que viria a se tornar a gigante do setor de informação, a </w:t>
      </w:r>
      <w:proofErr w:type="spellStart"/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>International</w:t>
      </w:r>
      <w:proofErr w:type="spellEnd"/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 Business </w:t>
      </w:r>
      <w:proofErr w:type="spellStart"/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>Machines</w:t>
      </w:r>
      <w:proofErr w:type="spellEnd"/>
      <w:r>
        <w:rPr>
          <w:rFonts w:ascii="InterUI" w:hAnsi="InterUI"/>
          <w:color w:val="000000"/>
          <w:spacing w:val="-12"/>
          <w:sz w:val="27"/>
          <w:szCs w:val="27"/>
          <w:shd w:val="clear" w:color="auto" w:fill="FFFFFF"/>
        </w:rPr>
        <w:t xml:space="preserve"> (IBM).</w:t>
      </w:r>
    </w:p>
    <w:p w:rsidR="00792CDB" w:rsidRPr="008F4E53" w:rsidRDefault="00792CDB" w:rsidP="00792CDB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InterUI" w:hAnsi="InterUI"/>
          <w:color w:val="000000"/>
          <w:spacing w:val="-12"/>
          <w:sz w:val="48"/>
          <w:szCs w:val="48"/>
          <w:shd w:val="clear" w:color="auto" w:fill="FFFFFF"/>
        </w:rPr>
      </w:pPr>
    </w:p>
    <w:p w:rsidR="008F4E53" w:rsidRPr="007E6D14" w:rsidRDefault="00792CDB" w:rsidP="007E6D14">
      <w:pPr>
        <w:pStyle w:val="NormalWeb"/>
        <w:shd w:val="clear" w:color="auto" w:fill="FFFFFF"/>
        <w:spacing w:before="0" w:beforeAutospacing="0" w:after="360" w:afterAutospacing="0" w:line="480" w:lineRule="atLeast"/>
        <w:jc w:val="center"/>
        <w:rPr>
          <w:rFonts w:ascii="Bradley Hand ITC" w:hAnsi="Bradley Hand ITC"/>
          <w:b/>
          <w:color w:val="000000"/>
          <w:spacing w:val="-12"/>
          <w:sz w:val="48"/>
          <w:szCs w:val="48"/>
          <w:shd w:val="clear" w:color="auto" w:fill="FFFFFF"/>
        </w:rPr>
      </w:pPr>
      <w:r w:rsidRPr="008F4E53">
        <w:rPr>
          <w:rFonts w:ascii="Bradley Hand ITC" w:hAnsi="Bradley Hand ITC"/>
          <w:b/>
          <w:color w:val="000000"/>
          <w:spacing w:val="-12"/>
          <w:sz w:val="48"/>
          <w:szCs w:val="48"/>
          <w:shd w:val="clear" w:color="auto" w:fill="FFFFFF"/>
        </w:rPr>
        <w:t>O</w:t>
      </w:r>
      <w:r w:rsidRPr="008F4E53">
        <w:rPr>
          <w:rFonts w:ascii="Bradley Hand ITC" w:hAnsi="Bradley Hand ITC"/>
          <w:b/>
          <w:color w:val="000000"/>
          <w:spacing w:val="-12"/>
          <w:sz w:val="48"/>
          <w:szCs w:val="48"/>
          <w:shd w:val="clear" w:color="auto" w:fill="FFFFFF"/>
        </w:rPr>
        <w:t>s fa</w:t>
      </w:r>
      <w:r w:rsidR="008F4E53" w:rsidRPr="008F4E53">
        <w:rPr>
          <w:rFonts w:ascii="Bradley Hand ITC" w:hAnsi="Bradley Hand ITC"/>
          <w:b/>
          <w:color w:val="000000"/>
          <w:spacing w:val="-12"/>
          <w:sz w:val="48"/>
          <w:szCs w:val="48"/>
          <w:shd w:val="clear" w:color="auto" w:fill="FFFFFF"/>
        </w:rPr>
        <w:t>mosos computadores do século XX</w:t>
      </w:r>
    </w:p>
    <w:p w:rsidR="008F4E53" w:rsidRDefault="008F4E53" w:rsidP="008F4E53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InterUI" w:hAnsi="InterUI"/>
          <w:color w:val="000000"/>
          <w:spacing w:val="-12"/>
          <w:sz w:val="27"/>
          <w:szCs w:val="27"/>
        </w:rPr>
      </w:pPr>
      <w:r>
        <w:rPr>
          <w:rStyle w:val="Forte"/>
          <w:rFonts w:ascii="InterUI" w:hAnsi="InterUI"/>
          <w:color w:val="000000"/>
          <w:spacing w:val="-12"/>
          <w:sz w:val="27"/>
          <w:szCs w:val="27"/>
        </w:rPr>
        <w:t xml:space="preserve">MARK I </w:t>
      </w:r>
      <w:r>
        <w:rPr>
          <w:rStyle w:val="Forte"/>
          <w:rFonts w:ascii="InterUI" w:hAnsi="InterUI"/>
          <w:color w:val="000000"/>
          <w:spacing w:val="-12"/>
          <w:sz w:val="27"/>
          <w:szCs w:val="27"/>
        </w:rPr>
        <w:t>–</w:t>
      </w:r>
      <w:r>
        <w:rPr>
          <w:rStyle w:val="Forte"/>
          <w:rFonts w:ascii="InterUI" w:hAnsi="InterUI"/>
          <w:color w:val="000000"/>
          <w:spacing w:val="-12"/>
          <w:sz w:val="27"/>
          <w:szCs w:val="27"/>
        </w:rPr>
        <w:t xml:space="preserve"> 1944</w:t>
      </w:r>
      <w:r>
        <w:rPr>
          <w:rFonts w:ascii="InterUI" w:hAnsi="InterUI"/>
          <w:color w:val="000000"/>
          <w:spacing w:val="-12"/>
          <w:sz w:val="27"/>
          <w:szCs w:val="27"/>
        </w:rPr>
        <w:t>:</w:t>
      </w:r>
      <w:r>
        <w:rPr>
          <w:rFonts w:ascii="InterUI" w:hAnsi="InterUI"/>
          <w:color w:val="000000"/>
          <w:spacing w:val="-12"/>
          <w:sz w:val="27"/>
          <w:szCs w:val="27"/>
        </w:rPr>
        <w:t xml:space="preserve"> criado pela Universidade de Harvard em parceria com a IBM. Essa máquina fazia farto uso de relés mecânicos controlados eletronicamente. Foi o primeiro computador eletromecânico, possuía 18 metros de comprimento, dois metros de largura e pesava 70 toneladas. Só de fiação alcançava 800 quilômetros.</w:t>
      </w:r>
    </w:p>
    <w:p w:rsidR="008F4E53" w:rsidRPr="008F4E53" w:rsidRDefault="008F4E53" w:rsidP="008F4E53">
      <w:pPr>
        <w:spacing w:after="36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  <w:r w:rsidRPr="008F4E53">
        <w:rPr>
          <w:rFonts w:ascii="InterUI" w:eastAsia="Times New Roman" w:hAnsi="InterUI" w:cs="Times New Roman"/>
          <w:b/>
          <w:bCs/>
          <w:color w:val="000000"/>
          <w:spacing w:val="-12"/>
          <w:sz w:val="27"/>
          <w:szCs w:val="27"/>
          <w:lang w:eastAsia="pt-BR"/>
        </w:rPr>
        <w:t xml:space="preserve">ENIAC </w:t>
      </w:r>
      <w:r>
        <w:rPr>
          <w:rFonts w:ascii="InterUI" w:eastAsia="Times New Roman" w:hAnsi="InterUI" w:cs="Times New Roman"/>
          <w:b/>
          <w:bCs/>
          <w:color w:val="000000"/>
          <w:spacing w:val="-12"/>
          <w:sz w:val="27"/>
          <w:szCs w:val="27"/>
          <w:lang w:eastAsia="pt-BR"/>
        </w:rPr>
        <w:t>–</w:t>
      </w:r>
      <w:r w:rsidRPr="008F4E53">
        <w:rPr>
          <w:rFonts w:ascii="InterUI" w:eastAsia="Times New Roman" w:hAnsi="InterUI" w:cs="Times New Roman"/>
          <w:b/>
          <w:bCs/>
          <w:color w:val="000000"/>
          <w:spacing w:val="-12"/>
          <w:sz w:val="27"/>
          <w:szCs w:val="27"/>
          <w:lang w:eastAsia="pt-BR"/>
        </w:rPr>
        <w:t xml:space="preserve"> 1946</w:t>
      </w:r>
      <w:r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 xml:space="preserve">: </w:t>
      </w: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o primeiro computador digital eletrônico.</w:t>
      </w:r>
      <w:r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  <w:t xml:space="preserve"> </w:t>
      </w: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Pesava 30 toneladas, media 5,50 m de altura e 25 m de comprimento e ocupava 180 m² de área construída. Foi construído sobre estruturas metálicas com 2,75 m de altura e contava com 70 mil resistores e entre 17.468 e 18.000 válvulas a vácuo ocupando a área de um ginásio esportivo. A construção do ENIAC foi concluída após a Segunda Guerra Mundial.</w:t>
      </w:r>
    </w:p>
    <w:p w:rsidR="008F4E53" w:rsidRDefault="008F4E53" w:rsidP="008F4E53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InterUI" w:hAnsi="InterUI"/>
          <w:spacing w:val="-12"/>
          <w:sz w:val="27"/>
          <w:szCs w:val="27"/>
        </w:rPr>
      </w:pPr>
    </w:p>
    <w:p w:rsidR="008F4E53" w:rsidRPr="008F4E53" w:rsidRDefault="008F4E53" w:rsidP="008F4E53">
      <w:pPr>
        <w:shd w:val="clear" w:color="auto" w:fill="FFFFFF"/>
        <w:spacing w:after="360" w:line="48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F4E53">
        <w:rPr>
          <w:rFonts w:ascii="InterUI" w:eastAsia="Times New Roman" w:hAnsi="InterUI" w:cs="Times New Roman"/>
          <w:b/>
          <w:bCs/>
          <w:color w:val="000000"/>
          <w:spacing w:val="-12"/>
          <w:sz w:val="27"/>
          <w:szCs w:val="27"/>
          <w:lang w:eastAsia="pt-BR"/>
        </w:rPr>
        <w:t xml:space="preserve">COLOSSUS </w:t>
      </w:r>
      <w:r>
        <w:rPr>
          <w:rFonts w:ascii="InterUI" w:eastAsia="Times New Roman" w:hAnsi="InterUI" w:cs="Times New Roman"/>
          <w:b/>
          <w:bCs/>
          <w:color w:val="000000"/>
          <w:spacing w:val="-12"/>
          <w:sz w:val="27"/>
          <w:szCs w:val="27"/>
          <w:lang w:eastAsia="pt-BR"/>
        </w:rPr>
        <w:t>–</w:t>
      </w:r>
      <w:r w:rsidRPr="008F4E53">
        <w:rPr>
          <w:rFonts w:ascii="InterUI" w:eastAsia="Times New Roman" w:hAnsi="InterUI" w:cs="Times New Roman"/>
          <w:b/>
          <w:bCs/>
          <w:color w:val="000000"/>
          <w:spacing w:val="-12"/>
          <w:sz w:val="27"/>
          <w:szCs w:val="27"/>
          <w:lang w:eastAsia="pt-BR"/>
        </w:rPr>
        <w:t xml:space="preserve"> 1943</w:t>
      </w:r>
      <w:r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construído na Inglaterra para decodificar</w:t>
      </w:r>
      <w:r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 xml:space="preserve"> mensagens alemãs durante a Segunda </w:t>
      </w: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 xml:space="preserve">Guerra Mundial. Esta máquina realmente contribuiu para a vitória dos aliados na guerra, poupando a vida de milhares de pessoas. Após a guerra, entretanto, os engenheiros e cientistas da computação envolvidos não foram tratados como heróis, ao </w:t>
      </w: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lastRenderedPageBreak/>
        <w:t xml:space="preserve">contrário, seus nomes foram apagados ou esquecidos e a documentação do projeto destruída. A razão disso é que o </w:t>
      </w:r>
      <w:proofErr w:type="spellStart"/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Colossus</w:t>
      </w:r>
      <w:proofErr w:type="spellEnd"/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 xml:space="preserve"> poderia se tornar um grande problema. Antigos aliados agora eram inimigos: a guerra fria tinha de um lado os Estados Unidos e seus aliados, e do outro a União Soviética.</w:t>
      </w:r>
    </w:p>
    <w:p w:rsidR="008F4E53" w:rsidRDefault="008F4E53" w:rsidP="008F4E53">
      <w:pPr>
        <w:pStyle w:val="NormalWeb"/>
        <w:shd w:val="clear" w:color="auto" w:fill="FFFFFF"/>
        <w:spacing w:before="0" w:beforeAutospacing="0" w:after="360" w:afterAutospacing="0" w:line="480" w:lineRule="atLeast"/>
        <w:rPr>
          <w:rFonts w:ascii="InterUI" w:hAnsi="InterUI"/>
          <w:color w:val="000000"/>
          <w:spacing w:val="-12"/>
          <w:sz w:val="27"/>
          <w:szCs w:val="27"/>
        </w:rPr>
      </w:pPr>
      <w:r w:rsidRPr="008F4E53">
        <w:rPr>
          <w:rFonts w:ascii="InterUI" w:hAnsi="InterUI"/>
          <w:color w:val="666666"/>
          <w:spacing w:val="-12"/>
          <w:sz w:val="27"/>
          <w:szCs w:val="27"/>
        </w:rPr>
        <w:t> </w:t>
      </w:r>
      <w:r>
        <w:rPr>
          <w:rStyle w:val="Forte"/>
          <w:rFonts w:ascii="InterUI" w:hAnsi="InterUI"/>
          <w:color w:val="000000"/>
          <w:spacing w:val="-12"/>
          <w:sz w:val="27"/>
          <w:szCs w:val="27"/>
        </w:rPr>
        <w:t>Computadores de mesa</w:t>
      </w:r>
      <w:r>
        <w:rPr>
          <w:rFonts w:ascii="InterUI" w:hAnsi="InterUI"/>
          <w:spacing w:val="-12"/>
          <w:sz w:val="27"/>
          <w:szCs w:val="27"/>
        </w:rPr>
        <w:t xml:space="preserve">: </w:t>
      </w:r>
      <w:r>
        <w:rPr>
          <w:rFonts w:ascii="InterUI" w:hAnsi="InterUI"/>
          <w:color w:val="000000"/>
          <w:spacing w:val="-12"/>
          <w:sz w:val="27"/>
          <w:szCs w:val="27"/>
        </w:rPr>
        <w:t>o</w:t>
      </w:r>
      <w:r>
        <w:rPr>
          <w:rFonts w:ascii="InterUI" w:hAnsi="InterUI"/>
          <w:color w:val="000000"/>
          <w:spacing w:val="-12"/>
          <w:sz w:val="27"/>
          <w:szCs w:val="27"/>
        </w:rPr>
        <w:t xml:space="preserve"> desenvolvimento do computador de mesa, ou desktops, ocorreu graças a algumas pessoas que construíram computadores, por hobby, em casa. O interesse comercial nesses equipamentos só ocorreu no final da década de 1970.</w:t>
      </w:r>
      <w:r>
        <w:rPr>
          <w:rFonts w:ascii="InterUI" w:hAnsi="InterUI"/>
          <w:spacing w:val="-12"/>
          <w:sz w:val="27"/>
          <w:szCs w:val="27"/>
        </w:rPr>
        <w:t xml:space="preserve"> </w:t>
      </w:r>
      <w:r>
        <w:rPr>
          <w:rFonts w:ascii="InterUI" w:hAnsi="InterUI"/>
          <w:color w:val="000000"/>
          <w:spacing w:val="-12"/>
          <w:sz w:val="27"/>
          <w:szCs w:val="27"/>
        </w:rPr>
        <w:t xml:space="preserve">Alguns dos construtores de computadores caseiros são famosos. </w:t>
      </w:r>
      <w:r w:rsidRPr="008F4E53">
        <w:rPr>
          <w:rFonts w:ascii="InterUI" w:hAnsi="InterUI"/>
          <w:b/>
          <w:color w:val="000000"/>
          <w:spacing w:val="-12"/>
          <w:sz w:val="27"/>
          <w:szCs w:val="27"/>
          <w:lang w:val="en-US"/>
        </w:rPr>
        <w:t>Steve Jobs</w:t>
      </w:r>
      <w:r w:rsidRPr="008F4E53">
        <w:rPr>
          <w:rFonts w:ascii="InterUI" w:hAnsi="InterUI"/>
          <w:color w:val="000000"/>
          <w:spacing w:val="-12"/>
          <w:sz w:val="27"/>
          <w:szCs w:val="27"/>
          <w:lang w:val="en-US"/>
        </w:rPr>
        <w:t xml:space="preserve">, </w:t>
      </w:r>
      <w:r w:rsidRPr="008F4E53">
        <w:rPr>
          <w:rFonts w:ascii="InterUI" w:hAnsi="InterUI"/>
          <w:b/>
          <w:color w:val="000000"/>
          <w:spacing w:val="-12"/>
          <w:sz w:val="27"/>
          <w:szCs w:val="27"/>
          <w:lang w:val="en-US"/>
        </w:rPr>
        <w:t>Bill Gates</w:t>
      </w:r>
      <w:r w:rsidRPr="008F4E53">
        <w:rPr>
          <w:rFonts w:ascii="InterUI" w:hAnsi="InterUI"/>
          <w:color w:val="000000"/>
          <w:spacing w:val="-12"/>
          <w:sz w:val="27"/>
          <w:szCs w:val="27"/>
          <w:lang w:val="en-US"/>
        </w:rPr>
        <w:t xml:space="preserve">, </w:t>
      </w:r>
      <w:r w:rsidRPr="008F4E53">
        <w:rPr>
          <w:rFonts w:ascii="InterUI" w:hAnsi="InterUI"/>
          <w:b/>
          <w:color w:val="000000"/>
          <w:spacing w:val="-12"/>
          <w:sz w:val="27"/>
          <w:szCs w:val="27"/>
          <w:lang w:val="en-US"/>
        </w:rPr>
        <w:t>Steve Wozniak</w:t>
      </w:r>
      <w:r w:rsidRPr="008F4E53">
        <w:rPr>
          <w:rFonts w:ascii="InterUI" w:hAnsi="InterUI"/>
          <w:color w:val="000000"/>
          <w:spacing w:val="-12"/>
          <w:sz w:val="27"/>
          <w:szCs w:val="27"/>
          <w:lang w:val="en-US"/>
        </w:rPr>
        <w:t xml:space="preserve"> e </w:t>
      </w:r>
      <w:r w:rsidRPr="008F4E53">
        <w:rPr>
          <w:rFonts w:ascii="InterUI" w:hAnsi="InterUI"/>
          <w:b/>
          <w:color w:val="000000"/>
          <w:spacing w:val="-12"/>
          <w:sz w:val="27"/>
          <w:szCs w:val="27"/>
          <w:lang w:val="en-US"/>
        </w:rPr>
        <w:t>Paul Allen</w:t>
      </w:r>
      <w:r w:rsidRPr="008F4E53">
        <w:rPr>
          <w:rFonts w:ascii="InterUI" w:hAnsi="InterUI"/>
          <w:color w:val="000000"/>
          <w:spacing w:val="-12"/>
          <w:sz w:val="27"/>
          <w:szCs w:val="27"/>
          <w:lang w:val="en-US"/>
        </w:rPr>
        <w:t xml:space="preserve">. </w:t>
      </w:r>
      <w:r>
        <w:rPr>
          <w:rFonts w:ascii="InterUI" w:hAnsi="InterUI"/>
          <w:color w:val="000000"/>
          <w:spacing w:val="-12"/>
          <w:sz w:val="27"/>
          <w:szCs w:val="27"/>
        </w:rPr>
        <w:t>Todos responsáveis pela construção do ambiente tecnológico do século XXI.</w:t>
      </w:r>
    </w:p>
    <w:p w:rsidR="008F4E53" w:rsidRDefault="008F4E53" w:rsidP="008F4E53">
      <w:pPr>
        <w:pStyle w:val="NormalWeb"/>
        <w:shd w:val="clear" w:color="auto" w:fill="FFFFFF"/>
        <w:spacing w:before="0" w:beforeAutospacing="0" w:after="360" w:afterAutospacing="0" w:line="480" w:lineRule="atLeast"/>
        <w:rPr>
          <w:rFonts w:ascii="InterUI" w:hAnsi="InterUI"/>
          <w:color w:val="000000"/>
          <w:spacing w:val="-12"/>
          <w:sz w:val="27"/>
          <w:szCs w:val="27"/>
        </w:rPr>
      </w:pPr>
    </w:p>
    <w:p w:rsidR="008F4E53" w:rsidRDefault="008F4E53" w:rsidP="008F4E53">
      <w:pPr>
        <w:pStyle w:val="NormalWeb"/>
        <w:shd w:val="clear" w:color="auto" w:fill="FFFFFF"/>
        <w:spacing w:before="0" w:beforeAutospacing="0" w:after="360" w:afterAutospacing="0" w:line="480" w:lineRule="atLeast"/>
        <w:rPr>
          <w:rFonts w:ascii="InterUI" w:hAnsi="InterUI"/>
          <w:color w:val="000000"/>
          <w:spacing w:val="-12"/>
          <w:sz w:val="27"/>
          <w:szCs w:val="27"/>
        </w:rPr>
      </w:pPr>
    </w:p>
    <w:p w:rsidR="008F4E53" w:rsidRDefault="008F4E53" w:rsidP="007E6D14">
      <w:pPr>
        <w:pStyle w:val="NormalWeb"/>
        <w:shd w:val="clear" w:color="auto" w:fill="FFFFFF"/>
        <w:spacing w:before="0" w:beforeAutospacing="0" w:after="360" w:afterAutospacing="0" w:line="480" w:lineRule="atLeast"/>
        <w:jc w:val="center"/>
        <w:rPr>
          <w:rStyle w:val="Forte"/>
          <w:rFonts w:ascii="Bradley Hand ITC" w:hAnsi="Bradley Hand ITC"/>
          <w:color w:val="000000"/>
          <w:spacing w:val="-12"/>
          <w:sz w:val="44"/>
          <w:szCs w:val="44"/>
          <w:shd w:val="clear" w:color="auto" w:fill="FFFFFF"/>
        </w:rPr>
      </w:pPr>
      <w:r w:rsidRPr="008F4E53">
        <w:rPr>
          <w:rStyle w:val="Forte"/>
          <w:rFonts w:ascii="Bradley Hand ITC" w:hAnsi="Bradley Hand ITC"/>
          <w:color w:val="000000"/>
          <w:spacing w:val="-12"/>
          <w:sz w:val="44"/>
          <w:szCs w:val="44"/>
          <w:shd w:val="clear" w:color="auto" w:fill="FFFFFF"/>
        </w:rPr>
        <w:t>A história da Internet e de grandes empresas que dominam o mercado</w:t>
      </w:r>
    </w:p>
    <w:p w:rsidR="008F4E53" w:rsidRPr="008F4E53" w:rsidRDefault="008F4E53" w:rsidP="008F4E53">
      <w:pPr>
        <w:shd w:val="clear" w:color="auto" w:fill="FFFFFF"/>
        <w:spacing w:after="36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Em 1981, a IBM apresentou ao mundo o primeiro computador pessoal. Seu software básico foi desenvolvido pela recém-criada Microsoft.</w:t>
      </w:r>
      <w:r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  <w:t xml:space="preserve"> </w:t>
      </w: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O PC foi um sucesso instantâneo e inaugurou o uso dos computadores de mesa em escritórios e casas. Não demorou para que as discussões sobre a miniaturização das máquinas tomassem fôlego e força.</w:t>
      </w:r>
    </w:p>
    <w:p w:rsidR="008F4E53" w:rsidRPr="008F4E53" w:rsidRDefault="008F4E53" w:rsidP="008F4E53">
      <w:pPr>
        <w:shd w:val="clear" w:color="auto" w:fill="FFFFFF"/>
        <w:spacing w:after="36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Atualmente, computadores minúsculos são incorporados a vários dispositivos que carregamos na bolsa e no bolso. A aplicação mais extraordinária e visível da miniaturização dos computadores está na contínua ampliação da capacidade de emissão e recepção de dados dos smartphones. Esses equipamentos podem conter um amplo leque de sensores e interfaces, incluindo câmeras, microfones, bússolas, e diversas tecnologias sem fio para se comunicarem com outros smartphones</w:t>
      </w:r>
      <w:r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.</w:t>
      </w:r>
    </w:p>
    <w:p w:rsidR="007E6D14" w:rsidRDefault="007E6D14" w:rsidP="008F4E53">
      <w:pPr>
        <w:shd w:val="clear" w:color="auto" w:fill="FFFFFF"/>
        <w:spacing w:after="360" w:line="480" w:lineRule="atLeast"/>
        <w:jc w:val="center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</w:p>
    <w:p w:rsidR="008F4E53" w:rsidRPr="008F4E53" w:rsidRDefault="008F4E53" w:rsidP="007E6D14">
      <w:pPr>
        <w:shd w:val="clear" w:color="auto" w:fill="FFFFFF"/>
        <w:spacing w:after="360" w:line="480" w:lineRule="atLeast"/>
        <w:jc w:val="center"/>
        <w:rPr>
          <w:rFonts w:ascii="Bradley Hand ITC" w:eastAsia="Times New Roman" w:hAnsi="Bradley Hand ITC" w:cs="Times New Roman"/>
          <w:b/>
          <w:bCs/>
          <w:color w:val="000000"/>
          <w:spacing w:val="-12"/>
          <w:sz w:val="44"/>
          <w:szCs w:val="44"/>
          <w:lang w:eastAsia="pt-BR"/>
        </w:rPr>
      </w:pPr>
      <w:r w:rsidRPr="008F4E53"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  <w:br/>
      </w:r>
      <w:r w:rsidRPr="008F4E53"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  <w:br/>
      </w:r>
      <w:r w:rsidRPr="008F4E53">
        <w:rPr>
          <w:rFonts w:ascii="Bradley Hand ITC" w:eastAsia="Times New Roman" w:hAnsi="Bradley Hand ITC" w:cs="Times New Roman"/>
          <w:b/>
          <w:bCs/>
          <w:color w:val="000000"/>
          <w:spacing w:val="-12"/>
          <w:sz w:val="44"/>
          <w:szCs w:val="44"/>
          <w:lang w:eastAsia="pt-BR"/>
        </w:rPr>
        <w:t>Primórdios da Internet</w:t>
      </w:r>
    </w:p>
    <w:p w:rsidR="008F4E53" w:rsidRPr="008F4E53" w:rsidRDefault="008F4E53" w:rsidP="008F4E53">
      <w:pPr>
        <w:shd w:val="clear" w:color="auto" w:fill="FFFFFF"/>
        <w:spacing w:after="36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À medida que o século XX terminava, a habilidade de conectar indivíduos em um sistema de amplitude mundial chamado Internet, estava revolucionando a comunicação.</w:t>
      </w:r>
      <w:r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  <w:t xml:space="preserve"> </w:t>
      </w:r>
      <w:r w:rsidRPr="008F4E53">
        <w:rPr>
          <w:rFonts w:ascii="InterUI" w:eastAsia="Times New Roman" w:hAnsi="InterUI" w:cs="Times New Roman"/>
          <w:b/>
          <w:color w:val="000000"/>
          <w:spacing w:val="-12"/>
          <w:sz w:val="27"/>
          <w:szCs w:val="27"/>
          <w:lang w:eastAsia="pt-BR"/>
        </w:rPr>
        <w:t>Tim Berners-Lee</w:t>
      </w: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 xml:space="preserve"> propôs um sistema pelo qual documentos armazenados ao longo da internet podiam ser unidos, produzindo uma teia de informações conectadas. Ele chamou isso de world </w:t>
      </w:r>
      <w:proofErr w:type="spellStart"/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wide</w:t>
      </w:r>
      <w:proofErr w:type="spellEnd"/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 xml:space="preserve"> web, ou web. </w:t>
      </w:r>
      <w:r w:rsidRPr="008F4E53"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  <w:t> </w:t>
      </w: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Para tornar a informação na web acessível, foram criados motores de busca para peneirar a web, categorizar as informações e então auxiliar os usuários que estavam pesquisando tópicos em particular. As grandes empresas nessa área são a Google e a Microsoft e outras empresas continuam a surgir.</w:t>
      </w:r>
    </w:p>
    <w:p w:rsidR="008F4E53" w:rsidRPr="008F4E53" w:rsidRDefault="008F4E53" w:rsidP="008F4E53">
      <w:pPr>
        <w:shd w:val="clear" w:color="auto" w:fill="FFFFFF"/>
        <w:spacing w:after="36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  <w:r w:rsidRPr="008F4E53"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  <w:t> </w:t>
      </w:r>
    </w:p>
    <w:p w:rsidR="008F4E53" w:rsidRPr="008F4E53" w:rsidRDefault="008F4E53" w:rsidP="008F4E53">
      <w:pPr>
        <w:shd w:val="clear" w:color="auto" w:fill="FFFFFF"/>
        <w:spacing w:after="360" w:line="480" w:lineRule="atLeast"/>
        <w:jc w:val="both"/>
        <w:rPr>
          <w:rFonts w:ascii="Bradley Hand ITC" w:eastAsia="Times New Roman" w:hAnsi="Bradley Hand ITC" w:cs="Times New Roman"/>
          <w:color w:val="666666"/>
          <w:spacing w:val="-12"/>
          <w:sz w:val="44"/>
          <w:szCs w:val="44"/>
          <w:lang w:eastAsia="pt-BR"/>
        </w:rPr>
      </w:pPr>
      <w:r w:rsidRPr="007E6D14">
        <w:rPr>
          <w:rFonts w:ascii="Bradley Hand ITC" w:eastAsia="Times New Roman" w:hAnsi="Bradley Hand ITC" w:cs="Times New Roman"/>
          <w:b/>
          <w:bCs/>
          <w:color w:val="000000"/>
          <w:spacing w:val="-12"/>
          <w:sz w:val="44"/>
          <w:szCs w:val="44"/>
          <w:lang w:eastAsia="pt-BR"/>
        </w:rPr>
        <w:t xml:space="preserve">Principais partes de um computador: modelo de </w:t>
      </w:r>
      <w:r w:rsidR="007E6D14">
        <w:rPr>
          <w:rFonts w:ascii="Bradley Hand ITC" w:eastAsia="Times New Roman" w:hAnsi="Bradley Hand ITC" w:cs="Times New Roman"/>
          <w:b/>
          <w:bCs/>
          <w:color w:val="000000"/>
          <w:spacing w:val="-12"/>
          <w:sz w:val="44"/>
          <w:szCs w:val="44"/>
          <w:u w:val="single"/>
          <w:lang w:eastAsia="pt-BR"/>
        </w:rPr>
        <w:t>V</w:t>
      </w:r>
      <w:r w:rsidRPr="007E6D14">
        <w:rPr>
          <w:rFonts w:ascii="Bradley Hand ITC" w:eastAsia="Times New Roman" w:hAnsi="Bradley Hand ITC" w:cs="Times New Roman"/>
          <w:b/>
          <w:bCs/>
          <w:color w:val="000000"/>
          <w:spacing w:val="-12"/>
          <w:sz w:val="44"/>
          <w:szCs w:val="44"/>
          <w:u w:val="single"/>
          <w:lang w:eastAsia="pt-BR"/>
        </w:rPr>
        <w:t>on Neumann</w:t>
      </w:r>
    </w:p>
    <w:p w:rsidR="008F4E53" w:rsidRPr="008F4E53" w:rsidRDefault="008F4E53" w:rsidP="008F4E53">
      <w:pPr>
        <w:shd w:val="clear" w:color="auto" w:fill="FFFFFF"/>
        <w:spacing w:after="36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Os componentes do modelo de von Neumann são usados até hoje mesmo nos equipamentos mais modernos e se constitui por:</w:t>
      </w:r>
    </w:p>
    <w:p w:rsidR="008F4E53" w:rsidRPr="008F4E53" w:rsidRDefault="008F4E53" w:rsidP="008F4E53">
      <w:pPr>
        <w:numPr>
          <w:ilvl w:val="0"/>
          <w:numId w:val="1"/>
        </w:numPr>
        <w:shd w:val="clear" w:color="auto" w:fill="FFFFFF"/>
        <w:spacing w:after="480" w:line="480" w:lineRule="atLeast"/>
        <w:ind w:left="0"/>
        <w:jc w:val="both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  <w:r w:rsidRPr="008F4E53">
        <w:rPr>
          <w:rFonts w:ascii="InterUI" w:eastAsia="Times New Roman" w:hAnsi="InterUI" w:cs="Times New Roman"/>
          <w:b/>
          <w:bCs/>
          <w:color w:val="000000"/>
          <w:spacing w:val="-12"/>
          <w:sz w:val="27"/>
          <w:szCs w:val="27"/>
          <w:lang w:eastAsia="pt-BR"/>
        </w:rPr>
        <w:t>Unidade de controle</w:t>
      </w:r>
      <w:r w:rsidR="007E6D14">
        <w:rPr>
          <w:rFonts w:ascii="InterUI" w:eastAsia="Times New Roman" w:hAnsi="InterUI" w:cs="Times New Roman"/>
          <w:b/>
          <w:bCs/>
          <w:color w:val="000000"/>
          <w:spacing w:val="-12"/>
          <w:sz w:val="27"/>
          <w:szCs w:val="27"/>
          <w:lang w:eastAsia="pt-BR"/>
        </w:rPr>
        <w:t xml:space="preserve"> (UC)</w:t>
      </w:r>
      <w:r w:rsidR="007E6D14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 xml:space="preserve">: </w:t>
      </w: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 xml:space="preserve">busca cada instrução dos programas na memória e executa </w:t>
      </w:r>
      <w:r w:rsidR="007E6D14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sobre os dados de entrada.</w:t>
      </w:r>
    </w:p>
    <w:p w:rsidR="008F4E53" w:rsidRPr="008F4E53" w:rsidRDefault="007E6D14" w:rsidP="008F4E53">
      <w:pPr>
        <w:numPr>
          <w:ilvl w:val="0"/>
          <w:numId w:val="1"/>
        </w:numPr>
        <w:shd w:val="clear" w:color="auto" w:fill="FFFFFF"/>
        <w:spacing w:after="480" w:line="480" w:lineRule="atLeast"/>
        <w:ind w:left="0"/>
        <w:jc w:val="both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  <w:r>
        <w:rPr>
          <w:rFonts w:ascii="InterUI" w:eastAsia="Times New Roman" w:hAnsi="InterUI" w:cs="Times New Roman"/>
          <w:b/>
          <w:bCs/>
          <w:color w:val="000000"/>
          <w:spacing w:val="-12"/>
          <w:sz w:val="27"/>
          <w:szCs w:val="27"/>
          <w:lang w:eastAsia="pt-BR"/>
        </w:rPr>
        <w:t xml:space="preserve">Unidade lógica e aritmética (ULA): </w:t>
      </w:r>
      <w:r w:rsidR="008F4E53"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parte da u</w:t>
      </w:r>
      <w:r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nidade central de processamento.</w:t>
      </w:r>
    </w:p>
    <w:p w:rsidR="008F4E53" w:rsidRPr="008F4E53" w:rsidRDefault="008F4E53" w:rsidP="008F4E53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jc w:val="both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  <w:r w:rsidRPr="008F4E53">
        <w:rPr>
          <w:rFonts w:ascii="InterUI" w:eastAsia="Times New Roman" w:hAnsi="InterUI" w:cs="Times New Roman"/>
          <w:b/>
          <w:bCs/>
          <w:color w:val="000000"/>
          <w:spacing w:val="-12"/>
          <w:sz w:val="27"/>
          <w:szCs w:val="27"/>
          <w:lang w:eastAsia="pt-BR"/>
        </w:rPr>
        <w:t>Memória</w:t>
      </w:r>
      <w:r w:rsidR="007E6D14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 xml:space="preserve">: </w:t>
      </w: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par</w:t>
      </w:r>
      <w:r w:rsidR="007E6D14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a armazenar dados e programas.</w:t>
      </w:r>
    </w:p>
    <w:p w:rsidR="008F4E53" w:rsidRPr="008F4E53" w:rsidRDefault="007E6D14" w:rsidP="008F4E53">
      <w:pPr>
        <w:shd w:val="clear" w:color="auto" w:fill="FFFFFF"/>
        <w:spacing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  <w:r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lastRenderedPageBreak/>
        <w:t>(</w:t>
      </w:r>
      <w:r w:rsidR="008F4E53"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Os dispositivos de entrada e saída interagem com o modelo, mas não fazem parte dos componentes principais.</w:t>
      </w:r>
      <w:r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)</w:t>
      </w:r>
      <w:bookmarkStart w:id="0" w:name="_GoBack"/>
      <w:bookmarkEnd w:id="0"/>
    </w:p>
    <w:p w:rsidR="008F4E53" w:rsidRPr="008F4E53" w:rsidRDefault="008F4E53" w:rsidP="008F4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6D14" w:rsidRDefault="008F4E53" w:rsidP="008F4E53">
      <w:pPr>
        <w:shd w:val="clear" w:color="auto" w:fill="FFFFFF"/>
        <w:spacing w:after="360" w:line="480" w:lineRule="atLeast"/>
        <w:jc w:val="both"/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</w:pP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A ULA realiza operações aritméticas e operações lógicas sobre um ou mais operandos. Exemplos de operações realizadas pela ULA: soma de dois operandos; negação de um operando; inversão de um operando; AND (“E” lógico) de dois operandos; OR (“OU” lógico) de dois operandos; deslocamento de um operando para a esquerda ou para a direita; rotação de um operando para a esquerda ou para a direita.</w:t>
      </w:r>
    </w:p>
    <w:p w:rsidR="00792CDB" w:rsidRPr="007E6D14" w:rsidRDefault="008F4E53" w:rsidP="007E6D14">
      <w:pPr>
        <w:shd w:val="clear" w:color="auto" w:fill="FFFFFF"/>
        <w:spacing w:after="36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</w:pPr>
      <w:r w:rsidRPr="008F4E53"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  <w:br/>
        <w:t> </w:t>
      </w: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A memória de um sistema de computador tem a função de armazenar dados e instruções; é organizada em posições, que podem ser visualizadas como elementos em uma matriz.</w:t>
      </w:r>
      <w:r w:rsidR="007E6D14">
        <w:rPr>
          <w:rFonts w:ascii="InterUI" w:eastAsia="Times New Roman" w:hAnsi="InterUI" w:cs="Times New Roman"/>
          <w:color w:val="666666"/>
          <w:spacing w:val="-12"/>
          <w:sz w:val="27"/>
          <w:szCs w:val="27"/>
          <w:lang w:eastAsia="pt-BR"/>
        </w:rPr>
        <w:t xml:space="preserve"> </w:t>
      </w:r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 xml:space="preserve">Cada elemento da memória tem um endereço. Assim, pode-se falar de uma memória que tenha x posições: cada posição pode ser referenciada diretamente de acordo com a sua colocação na sequência. Por exemplo, se uma memória tem 4096 posições, existem posições de memória 0, 1, 2, </w:t>
      </w:r>
      <w:proofErr w:type="gramStart"/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3,…</w:t>
      </w:r>
      <w:proofErr w:type="gramEnd"/>
      <w:r w:rsidRPr="008F4E53">
        <w:rPr>
          <w:rFonts w:ascii="InterUI" w:eastAsia="Times New Roman" w:hAnsi="InterUI" w:cs="Times New Roman"/>
          <w:color w:val="000000"/>
          <w:spacing w:val="-12"/>
          <w:sz w:val="27"/>
          <w:szCs w:val="27"/>
          <w:lang w:eastAsia="pt-BR"/>
        </w:rPr>
        <w:t>, 4094 e 4095. </w:t>
      </w:r>
    </w:p>
    <w:sectPr w:rsidR="00792CDB" w:rsidRPr="007E6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5243"/>
    <w:multiLevelType w:val="multilevel"/>
    <w:tmpl w:val="4DB6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8"/>
    <w:rsid w:val="0000671B"/>
    <w:rsid w:val="0005621C"/>
    <w:rsid w:val="00792CDB"/>
    <w:rsid w:val="007E6D14"/>
    <w:rsid w:val="008F4E53"/>
    <w:rsid w:val="00C2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07F4"/>
  <w15:chartTrackingRefBased/>
  <w15:docId w15:val="{550F52F7-F15F-4A74-9427-E389D8C5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2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4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633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11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1188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2023-08-11T00:16:00Z</dcterms:created>
  <dcterms:modified xsi:type="dcterms:W3CDTF">2023-08-11T00:58:00Z</dcterms:modified>
</cp:coreProperties>
</file>