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819" w:rsidRDefault="00DF30A8" w:rsidP="00B66819">
      <w:pPr>
        <w:shd w:val="clear" w:color="auto" w:fill="FFFFFF"/>
        <w:spacing w:after="240" w:line="240" w:lineRule="auto"/>
        <w:jc w:val="center"/>
        <w:outlineLvl w:val="1"/>
        <w:rPr>
          <w:rFonts w:ascii="AprovaSansBlack" w:eastAsia="Times New Roman" w:hAnsi="AprovaSansBlack" w:cs="Times New Roman"/>
          <w:b/>
          <w:bCs/>
          <w:spacing w:val="-36"/>
          <w:sz w:val="36"/>
          <w:szCs w:val="36"/>
          <w:lang w:eastAsia="pt-BR"/>
        </w:rPr>
      </w:pPr>
      <w:proofErr w:type="gramStart"/>
      <w:r w:rsidRPr="00DF30A8">
        <w:rPr>
          <w:rFonts w:ascii="AprovaSansBlack" w:eastAsia="Times New Roman" w:hAnsi="AprovaSansBlack" w:cs="Times New Roman"/>
          <w:b/>
          <w:bCs/>
          <w:spacing w:val="-36"/>
          <w:sz w:val="48"/>
          <w:szCs w:val="48"/>
          <w:lang w:eastAsia="pt-BR"/>
        </w:rPr>
        <w:t>Processos</w:t>
      </w:r>
      <w:r>
        <w:rPr>
          <w:rFonts w:ascii="AprovaSansBlack" w:eastAsia="Times New Roman" w:hAnsi="AprovaSansBlack" w:cs="Times New Roman"/>
          <w:b/>
          <w:bCs/>
          <w:spacing w:val="-36"/>
          <w:sz w:val="48"/>
          <w:szCs w:val="48"/>
          <w:lang w:eastAsia="pt-BR"/>
        </w:rPr>
        <w:t xml:space="preserve"> </w:t>
      </w:r>
      <w:r w:rsidRPr="00DF30A8">
        <w:rPr>
          <w:rFonts w:ascii="AprovaSansBlack" w:eastAsia="Times New Roman" w:hAnsi="AprovaSansBlack" w:cs="Times New Roman"/>
          <w:b/>
          <w:bCs/>
          <w:spacing w:val="-36"/>
          <w:sz w:val="48"/>
          <w:szCs w:val="48"/>
          <w:lang w:eastAsia="pt-BR"/>
        </w:rPr>
        <w:t xml:space="preserve"> de</w:t>
      </w:r>
      <w:proofErr w:type="gramEnd"/>
      <w:r w:rsidRPr="00DF30A8">
        <w:rPr>
          <w:rFonts w:ascii="AprovaSansBlack" w:eastAsia="Times New Roman" w:hAnsi="AprovaSansBlack" w:cs="Times New Roman"/>
          <w:b/>
          <w:bCs/>
          <w:spacing w:val="-36"/>
          <w:sz w:val="48"/>
          <w:szCs w:val="48"/>
          <w:lang w:eastAsia="pt-BR"/>
        </w:rPr>
        <w:t xml:space="preserve"> </w:t>
      </w:r>
      <w:r>
        <w:rPr>
          <w:rFonts w:ascii="AprovaSansBlack" w:eastAsia="Times New Roman" w:hAnsi="AprovaSansBlack" w:cs="Times New Roman"/>
          <w:b/>
          <w:bCs/>
          <w:spacing w:val="-36"/>
          <w:sz w:val="48"/>
          <w:szCs w:val="48"/>
          <w:lang w:eastAsia="pt-BR"/>
        </w:rPr>
        <w:t xml:space="preserve"> </w:t>
      </w:r>
      <w:r w:rsidRPr="00DF30A8">
        <w:rPr>
          <w:rFonts w:ascii="AprovaSansBlack" w:eastAsia="Times New Roman" w:hAnsi="AprovaSansBlack" w:cs="Times New Roman"/>
          <w:b/>
          <w:bCs/>
          <w:spacing w:val="-36"/>
          <w:sz w:val="48"/>
          <w:szCs w:val="48"/>
          <w:lang w:eastAsia="pt-BR"/>
        </w:rPr>
        <w:t xml:space="preserve">Levantamento </w:t>
      </w:r>
      <w:r>
        <w:rPr>
          <w:rFonts w:ascii="AprovaSansBlack" w:eastAsia="Times New Roman" w:hAnsi="AprovaSansBlack" w:cs="Times New Roman"/>
          <w:b/>
          <w:bCs/>
          <w:spacing w:val="-36"/>
          <w:sz w:val="48"/>
          <w:szCs w:val="48"/>
          <w:lang w:eastAsia="pt-BR"/>
        </w:rPr>
        <w:t xml:space="preserve"> </w:t>
      </w:r>
      <w:r w:rsidRPr="00DF30A8">
        <w:rPr>
          <w:rFonts w:ascii="AprovaSansBlack" w:eastAsia="Times New Roman" w:hAnsi="AprovaSansBlack" w:cs="Times New Roman"/>
          <w:b/>
          <w:bCs/>
          <w:spacing w:val="-36"/>
          <w:sz w:val="48"/>
          <w:szCs w:val="48"/>
          <w:lang w:eastAsia="pt-BR"/>
        </w:rPr>
        <w:t xml:space="preserve">de </w:t>
      </w:r>
      <w:r>
        <w:rPr>
          <w:rFonts w:ascii="AprovaSansBlack" w:eastAsia="Times New Roman" w:hAnsi="AprovaSansBlack" w:cs="Times New Roman"/>
          <w:b/>
          <w:bCs/>
          <w:spacing w:val="-36"/>
          <w:sz w:val="48"/>
          <w:szCs w:val="48"/>
          <w:lang w:eastAsia="pt-BR"/>
        </w:rPr>
        <w:t xml:space="preserve"> </w:t>
      </w:r>
      <w:r w:rsidRPr="00DF30A8">
        <w:rPr>
          <w:rFonts w:ascii="AprovaSansBlack" w:eastAsia="Times New Roman" w:hAnsi="AprovaSansBlack" w:cs="Times New Roman"/>
          <w:b/>
          <w:bCs/>
          <w:spacing w:val="-36"/>
          <w:sz w:val="48"/>
          <w:szCs w:val="48"/>
          <w:lang w:eastAsia="pt-BR"/>
        </w:rPr>
        <w:t>Requisitos</w:t>
      </w:r>
    </w:p>
    <w:p w:rsidR="00B66819" w:rsidRPr="00DF30A8" w:rsidRDefault="00B66819" w:rsidP="00B66819">
      <w:pPr>
        <w:shd w:val="clear" w:color="auto" w:fill="FFFFFF"/>
        <w:spacing w:after="240" w:line="240" w:lineRule="auto"/>
        <w:jc w:val="center"/>
        <w:outlineLvl w:val="1"/>
        <w:rPr>
          <w:rFonts w:ascii="AprovaSansBlack" w:eastAsia="Times New Roman" w:hAnsi="AprovaSansBlack" w:cs="Times New Roman"/>
          <w:b/>
          <w:bCs/>
          <w:spacing w:val="-36"/>
          <w:sz w:val="36"/>
          <w:szCs w:val="36"/>
          <w:lang w:eastAsia="pt-BR"/>
        </w:rPr>
      </w:pPr>
    </w:p>
    <w:p w:rsidR="00DF30A8" w:rsidRPr="00DF30A8" w:rsidRDefault="00DF30A8" w:rsidP="00B66819">
      <w:pPr>
        <w:shd w:val="clear" w:color="auto" w:fill="FFFFFF"/>
        <w:spacing w:after="480" w:line="240" w:lineRule="auto"/>
        <w:jc w:val="both"/>
        <w:rPr>
          <w:rFonts w:ascii="InterUI" w:eastAsia="Times New Roman" w:hAnsi="InterUI" w:cs="Times New Roman"/>
          <w:b/>
          <w:color w:val="111111"/>
          <w:spacing w:val="-12"/>
          <w:sz w:val="30"/>
          <w:szCs w:val="30"/>
          <w:lang w:eastAsia="pt-BR"/>
        </w:rPr>
      </w:pPr>
      <w:r w:rsidRPr="00DF30A8">
        <w:rPr>
          <w:rFonts w:ascii="InterUI" w:eastAsia="Times New Roman" w:hAnsi="InterUI" w:cs="Times New Roman"/>
          <w:b/>
          <w:color w:val="000000"/>
          <w:spacing w:val="-12"/>
          <w:sz w:val="30"/>
          <w:szCs w:val="30"/>
          <w:lang w:eastAsia="pt-BR"/>
        </w:rPr>
        <w:t>O material é preparado para diversos objetivos, principalmente:</w:t>
      </w:r>
    </w:p>
    <w:p w:rsidR="00DF30A8" w:rsidRPr="00DF30A8" w:rsidRDefault="00DF30A8" w:rsidP="00DF30A8">
      <w:pPr>
        <w:numPr>
          <w:ilvl w:val="0"/>
          <w:numId w:val="1"/>
        </w:numPr>
        <w:shd w:val="clear" w:color="auto" w:fill="FFFFFF"/>
        <w:spacing w:after="480" w:line="240" w:lineRule="auto"/>
        <w:ind w:left="0"/>
        <w:jc w:val="both"/>
        <w:rPr>
          <w:rFonts w:ascii="InterUI" w:eastAsia="Times New Roman" w:hAnsi="InterUI" w:cs="Arial"/>
          <w:color w:val="666666"/>
          <w:spacing w:val="-12"/>
          <w:sz w:val="30"/>
          <w:szCs w:val="30"/>
          <w:lang w:eastAsia="pt-BR"/>
        </w:rPr>
      </w:pPr>
      <w:r w:rsidRPr="00DF30A8">
        <w:rPr>
          <w:rFonts w:ascii="InterUI" w:eastAsia="Times New Roman" w:hAnsi="InterUI" w:cs="Arial"/>
          <w:color w:val="000000"/>
          <w:spacing w:val="-12"/>
          <w:sz w:val="30"/>
          <w:szCs w:val="30"/>
          <w:lang w:eastAsia="pt-BR"/>
        </w:rPr>
        <w:t>Registrar as informações levantadas para validação dos usuários;</w:t>
      </w:r>
    </w:p>
    <w:p w:rsidR="00DF30A8" w:rsidRPr="00DF30A8" w:rsidRDefault="00DF30A8" w:rsidP="00DF30A8">
      <w:pPr>
        <w:numPr>
          <w:ilvl w:val="0"/>
          <w:numId w:val="1"/>
        </w:numPr>
        <w:shd w:val="clear" w:color="auto" w:fill="FFFFFF"/>
        <w:spacing w:after="480" w:line="240" w:lineRule="auto"/>
        <w:ind w:left="0"/>
        <w:jc w:val="both"/>
        <w:rPr>
          <w:rFonts w:ascii="InterUI" w:eastAsia="Times New Roman" w:hAnsi="InterUI" w:cs="Arial"/>
          <w:color w:val="666666"/>
          <w:spacing w:val="-12"/>
          <w:sz w:val="30"/>
          <w:szCs w:val="30"/>
          <w:lang w:eastAsia="pt-BR"/>
        </w:rPr>
      </w:pPr>
      <w:r w:rsidRPr="00DF30A8">
        <w:rPr>
          <w:rFonts w:ascii="InterUI" w:eastAsia="Times New Roman" w:hAnsi="InterUI" w:cs="Arial"/>
          <w:color w:val="666666"/>
          <w:spacing w:val="-12"/>
          <w:sz w:val="30"/>
          <w:szCs w:val="30"/>
          <w:lang w:eastAsia="pt-BR"/>
        </w:rPr>
        <w:t> </w:t>
      </w:r>
      <w:r w:rsidRPr="00DF30A8">
        <w:rPr>
          <w:rFonts w:ascii="InterUI" w:eastAsia="Times New Roman" w:hAnsi="InterUI" w:cs="Arial"/>
          <w:color w:val="000000"/>
          <w:spacing w:val="-12"/>
          <w:sz w:val="30"/>
          <w:szCs w:val="30"/>
          <w:lang w:eastAsia="pt-BR"/>
        </w:rPr>
        <w:t>Estabelecer o contrato para assegurar das necessidades definidas;</w:t>
      </w:r>
    </w:p>
    <w:p w:rsidR="00DF30A8" w:rsidRPr="00DF30A8" w:rsidRDefault="00DF30A8" w:rsidP="00DF30A8">
      <w:pPr>
        <w:numPr>
          <w:ilvl w:val="0"/>
          <w:numId w:val="1"/>
        </w:numPr>
        <w:shd w:val="clear" w:color="auto" w:fill="FFFFFF"/>
        <w:spacing w:after="480" w:line="240" w:lineRule="auto"/>
        <w:ind w:left="0"/>
        <w:jc w:val="both"/>
        <w:rPr>
          <w:rFonts w:ascii="InterUI" w:eastAsia="Times New Roman" w:hAnsi="InterUI" w:cs="Arial"/>
          <w:color w:val="666666"/>
          <w:spacing w:val="-12"/>
          <w:sz w:val="30"/>
          <w:szCs w:val="30"/>
          <w:lang w:eastAsia="pt-BR"/>
        </w:rPr>
      </w:pPr>
      <w:r w:rsidRPr="00DF30A8">
        <w:rPr>
          <w:rFonts w:ascii="InterUI" w:eastAsia="Times New Roman" w:hAnsi="InterUI" w:cs="Arial"/>
          <w:color w:val="666666"/>
          <w:spacing w:val="-12"/>
          <w:sz w:val="30"/>
          <w:szCs w:val="30"/>
          <w:lang w:eastAsia="pt-BR"/>
        </w:rPr>
        <w:t> </w:t>
      </w:r>
      <w:r w:rsidRPr="00DF30A8">
        <w:rPr>
          <w:rFonts w:ascii="InterUI" w:eastAsia="Times New Roman" w:hAnsi="InterUI" w:cs="Arial"/>
          <w:color w:val="000000"/>
          <w:spacing w:val="-12"/>
          <w:sz w:val="30"/>
          <w:szCs w:val="30"/>
          <w:lang w:eastAsia="pt-BR"/>
        </w:rPr>
        <w:t>Fonte de consulta para a equipe de desenvolvimento;</w:t>
      </w:r>
    </w:p>
    <w:p w:rsidR="00DF30A8" w:rsidRPr="00DF30A8" w:rsidRDefault="00DF30A8" w:rsidP="00DF30A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InterUI" w:eastAsia="Times New Roman" w:hAnsi="InterUI" w:cs="Arial"/>
          <w:color w:val="666666"/>
          <w:spacing w:val="-12"/>
          <w:sz w:val="30"/>
          <w:szCs w:val="30"/>
          <w:lang w:eastAsia="pt-BR"/>
        </w:rPr>
      </w:pPr>
      <w:r w:rsidRPr="00DF30A8">
        <w:rPr>
          <w:rFonts w:ascii="InterUI" w:eastAsia="Times New Roman" w:hAnsi="InterUI" w:cs="Arial"/>
          <w:color w:val="666666"/>
          <w:spacing w:val="-12"/>
          <w:sz w:val="30"/>
          <w:szCs w:val="30"/>
          <w:lang w:eastAsia="pt-BR"/>
        </w:rPr>
        <w:t> </w:t>
      </w:r>
      <w:r w:rsidRPr="00DF30A8">
        <w:rPr>
          <w:rFonts w:ascii="InterUI" w:eastAsia="Times New Roman" w:hAnsi="InterUI" w:cs="Arial"/>
          <w:color w:val="000000"/>
          <w:spacing w:val="-12"/>
          <w:sz w:val="30"/>
          <w:szCs w:val="30"/>
          <w:lang w:eastAsia="pt-BR"/>
        </w:rPr>
        <w:t>Garantir a continuidade do sistema, já que após a implantação outros profissionais virão para realizar manutenções.</w:t>
      </w:r>
    </w:p>
    <w:p w:rsidR="004C3A83" w:rsidRDefault="004C3A83" w:rsidP="00DF30A8">
      <w:pPr>
        <w:spacing w:line="240" w:lineRule="auto"/>
      </w:pPr>
    </w:p>
    <w:p w:rsidR="00DF30A8" w:rsidRDefault="00DF30A8" w:rsidP="00DF30A8">
      <w:pPr>
        <w:spacing w:line="240" w:lineRule="auto"/>
      </w:pPr>
    </w:p>
    <w:p w:rsidR="00DF30A8" w:rsidRDefault="00DF30A8" w:rsidP="00DF30A8">
      <w:pPr>
        <w:spacing w:line="240" w:lineRule="auto"/>
        <w:rPr>
          <w:rFonts w:ascii="InterUI" w:hAnsi="InterUI"/>
          <w:color w:val="000000"/>
          <w:spacing w:val="-12"/>
          <w:sz w:val="30"/>
          <w:szCs w:val="30"/>
          <w:shd w:val="clear" w:color="auto" w:fill="FFFFFF"/>
        </w:rPr>
      </w:pPr>
      <w:r>
        <w:rPr>
          <w:rFonts w:ascii="InterUI" w:hAnsi="InterUI"/>
          <w:color w:val="000000"/>
          <w:spacing w:val="-12"/>
          <w:sz w:val="30"/>
          <w:szCs w:val="30"/>
          <w:shd w:val="clear" w:color="auto" w:fill="FFFFFF"/>
        </w:rPr>
        <w:t>O formato da documentação é estabelecido pelas metodologias próprias adotadas e, normalmente, as empresas definem um padrão. De todas as formas estará contida a especificação dos requisitos com as necessidades, soluções aprovadas, regras e os modelos produzidos.</w:t>
      </w:r>
    </w:p>
    <w:p w:rsidR="00DF30A8" w:rsidRDefault="00DF30A8" w:rsidP="00DF30A8">
      <w:pPr>
        <w:spacing w:line="240" w:lineRule="auto"/>
        <w:rPr>
          <w:rFonts w:ascii="InterUI" w:hAnsi="InterUI"/>
          <w:color w:val="000000"/>
          <w:spacing w:val="-12"/>
          <w:sz w:val="30"/>
          <w:szCs w:val="30"/>
          <w:shd w:val="clear" w:color="auto" w:fill="FFFFFF"/>
        </w:rPr>
      </w:pPr>
    </w:p>
    <w:p w:rsidR="00B66819" w:rsidRDefault="00B66819" w:rsidP="00DF30A8">
      <w:pPr>
        <w:spacing w:line="240" w:lineRule="auto"/>
        <w:rPr>
          <w:rFonts w:ascii="InterUI" w:hAnsi="InterUI"/>
          <w:color w:val="000000"/>
          <w:spacing w:val="-12"/>
          <w:sz w:val="30"/>
          <w:szCs w:val="30"/>
          <w:shd w:val="clear" w:color="auto" w:fill="FFFFFF"/>
        </w:rPr>
      </w:pPr>
    </w:p>
    <w:p w:rsidR="00DF30A8" w:rsidRDefault="00DF30A8" w:rsidP="00DF30A8">
      <w:pPr>
        <w:spacing w:line="240" w:lineRule="auto"/>
        <w:rPr>
          <w:rFonts w:ascii="InterUI" w:hAnsi="InterUI"/>
          <w:color w:val="000000"/>
          <w:spacing w:val="-12"/>
          <w:sz w:val="30"/>
          <w:szCs w:val="30"/>
          <w:shd w:val="clear" w:color="auto" w:fill="FFFFFF"/>
        </w:rPr>
      </w:pPr>
      <w:r w:rsidRPr="00DF30A8">
        <w:rPr>
          <w:rFonts w:ascii="InterUI" w:hAnsi="InterUI"/>
          <w:b/>
          <w:color w:val="000000"/>
          <w:spacing w:val="-12"/>
          <w:sz w:val="30"/>
          <w:szCs w:val="30"/>
          <w:shd w:val="clear" w:color="auto" w:fill="FFFFFF"/>
        </w:rPr>
        <w:t>O IEEE </w:t>
      </w:r>
      <w:bookmarkStart w:id="0" w:name="_ftnref1"/>
      <w:r w:rsidRPr="00DF30A8">
        <w:rPr>
          <w:b/>
        </w:rPr>
        <w:fldChar w:fldCharType="begin"/>
      </w:r>
      <w:r w:rsidRPr="00DF30A8">
        <w:rPr>
          <w:b/>
        </w:rPr>
        <w:instrText xml:space="preserve"> HYPERLINK "https://aulas.descomplica.com.br/graduacao/engenharia-da-computacao/turma/analise-e-levantamento-de-requisitos-de-software-3gfh6/aula/processos-de-levantamento-de-requisitos" \l "_ftn1" \t "_blank" </w:instrText>
      </w:r>
      <w:r w:rsidRPr="00DF30A8">
        <w:rPr>
          <w:b/>
        </w:rPr>
        <w:fldChar w:fldCharType="separate"/>
      </w:r>
      <w:r w:rsidRPr="00DF30A8">
        <w:rPr>
          <w:rStyle w:val="Hyperlink"/>
          <w:rFonts w:ascii="InterUI" w:hAnsi="InterUI"/>
          <w:b/>
          <w:color w:val="000000"/>
          <w:spacing w:val="-12"/>
          <w:sz w:val="30"/>
          <w:szCs w:val="30"/>
          <w:shd w:val="clear" w:color="auto" w:fill="FFFFFF"/>
          <w:vertAlign w:val="superscript"/>
        </w:rPr>
        <w:t>[1]</w:t>
      </w:r>
      <w:r w:rsidRPr="00DF30A8">
        <w:rPr>
          <w:rStyle w:val="Hyperlink"/>
          <w:rFonts w:ascii="InterUI" w:hAnsi="InterUI"/>
          <w:b/>
          <w:spacing w:val="-12"/>
          <w:sz w:val="30"/>
          <w:szCs w:val="30"/>
          <w:shd w:val="clear" w:color="auto" w:fill="FFFFFF"/>
          <w:vertAlign w:val="superscript"/>
        </w:rPr>
        <w:t> </w:t>
      </w:r>
      <w:r w:rsidRPr="00DF30A8">
        <w:rPr>
          <w:b/>
        </w:rPr>
        <w:fldChar w:fldCharType="end"/>
      </w:r>
      <w:bookmarkEnd w:id="0"/>
      <w:r w:rsidRPr="00DF30A8">
        <w:rPr>
          <w:rFonts w:ascii="InterUI" w:hAnsi="InterUI"/>
          <w:b/>
          <w:color w:val="000000"/>
          <w:spacing w:val="-12"/>
          <w:sz w:val="30"/>
          <w:szCs w:val="30"/>
          <w:shd w:val="clear" w:color="auto" w:fill="FFFFFF"/>
        </w:rPr>
        <w:t>(organização dedicada ao avanço da inovação e excelência tecnológica para o benefício da humanidade)</w:t>
      </w:r>
      <w:r>
        <w:rPr>
          <w:rFonts w:ascii="InterUI" w:hAnsi="InterUI"/>
          <w:color w:val="000000"/>
          <w:spacing w:val="-12"/>
          <w:sz w:val="30"/>
          <w:szCs w:val="30"/>
          <w:shd w:val="clear" w:color="auto" w:fill="FFFFFF"/>
        </w:rPr>
        <w:t xml:space="preserve"> define uma estrutura para orientação na documentação de requisitos apresentada no IEEE/ANSI 830-1998, contendo uma introdução com escopo e propósitos gerais; Descrição Geral apresentando a perspectiva do produto, características dos usuários, restrições e funções do produto; Requisitos específicos, funcionais, não funcionais, apêndices e índice.</w:t>
      </w:r>
    </w:p>
    <w:p w:rsidR="00DF30A8" w:rsidRDefault="00DF30A8" w:rsidP="00DF30A8">
      <w:pPr>
        <w:spacing w:line="240" w:lineRule="auto"/>
        <w:rPr>
          <w:rFonts w:ascii="InterUI" w:hAnsi="InterUI"/>
          <w:color w:val="000000"/>
          <w:spacing w:val="-12"/>
          <w:sz w:val="30"/>
          <w:szCs w:val="30"/>
          <w:shd w:val="clear" w:color="auto" w:fill="FFFFFF"/>
        </w:rPr>
      </w:pPr>
    </w:p>
    <w:p w:rsidR="00B66819" w:rsidRDefault="00B66819" w:rsidP="00DF30A8">
      <w:pPr>
        <w:spacing w:line="240" w:lineRule="auto"/>
        <w:rPr>
          <w:rFonts w:ascii="InterUI" w:hAnsi="InterUI"/>
          <w:color w:val="000000"/>
          <w:spacing w:val="-12"/>
          <w:sz w:val="30"/>
          <w:szCs w:val="30"/>
          <w:shd w:val="clear" w:color="auto" w:fill="FFFFFF"/>
        </w:rPr>
      </w:pPr>
    </w:p>
    <w:p w:rsidR="00B66819" w:rsidRDefault="00B66819" w:rsidP="00DF30A8">
      <w:pPr>
        <w:spacing w:line="240" w:lineRule="auto"/>
        <w:rPr>
          <w:rFonts w:ascii="InterUI" w:hAnsi="InterUI"/>
          <w:color w:val="000000"/>
          <w:spacing w:val="-12"/>
          <w:sz w:val="30"/>
          <w:szCs w:val="30"/>
          <w:shd w:val="clear" w:color="auto" w:fill="FFFFFF"/>
        </w:rPr>
      </w:pPr>
    </w:p>
    <w:p w:rsidR="00B66819" w:rsidRDefault="00B66819" w:rsidP="00DF30A8">
      <w:pPr>
        <w:spacing w:line="240" w:lineRule="auto"/>
        <w:rPr>
          <w:rFonts w:ascii="InterUI" w:hAnsi="InterUI"/>
          <w:color w:val="000000"/>
          <w:spacing w:val="-12"/>
          <w:sz w:val="30"/>
          <w:szCs w:val="30"/>
          <w:shd w:val="clear" w:color="auto" w:fill="FFFFFF"/>
        </w:rPr>
      </w:pPr>
    </w:p>
    <w:p w:rsidR="00DF30A8" w:rsidRDefault="00DF30A8" w:rsidP="00DF30A8">
      <w:pPr>
        <w:spacing w:line="240" w:lineRule="auto"/>
        <w:rPr>
          <w:rFonts w:ascii="InterUI" w:hAnsi="InterUI"/>
          <w:color w:val="000000"/>
          <w:spacing w:val="-12"/>
          <w:sz w:val="30"/>
          <w:szCs w:val="30"/>
          <w:shd w:val="clear" w:color="auto" w:fill="FFFFFF"/>
        </w:rPr>
      </w:pPr>
      <w:r>
        <w:rPr>
          <w:rFonts w:ascii="InterUI" w:hAnsi="InterUI"/>
          <w:color w:val="000000"/>
          <w:spacing w:val="-12"/>
          <w:sz w:val="30"/>
          <w:szCs w:val="30"/>
          <w:shd w:val="clear" w:color="auto" w:fill="FFFFFF"/>
        </w:rPr>
        <w:lastRenderedPageBreak/>
        <w:t>Sommerville (2007) sugere para composição os capítulos relacionados a seguir:</w:t>
      </w:r>
    </w:p>
    <w:p w:rsidR="00B66819" w:rsidRDefault="00B66819" w:rsidP="00DF30A8">
      <w:pPr>
        <w:spacing w:line="240" w:lineRule="auto"/>
        <w:rPr>
          <w:rFonts w:ascii="InterUI" w:hAnsi="InterUI"/>
          <w:color w:val="000000"/>
          <w:spacing w:val="-12"/>
          <w:sz w:val="30"/>
          <w:szCs w:val="30"/>
          <w:shd w:val="clear" w:color="auto" w:fill="FFFFFF"/>
        </w:rPr>
      </w:pPr>
    </w:p>
    <w:p w:rsidR="00B66819" w:rsidRPr="00B66819" w:rsidRDefault="00B66819" w:rsidP="00B66819">
      <w:pPr>
        <w:shd w:val="clear" w:color="auto" w:fill="FFFFFF"/>
        <w:spacing w:after="480" w:line="480" w:lineRule="atLeast"/>
        <w:jc w:val="both"/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</w:pPr>
      <w:r w:rsidRPr="00B66819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Prefácio:</w:t>
      </w:r>
      <w:r w:rsidRPr="00B66819">
        <w:rPr>
          <w:rFonts w:ascii="InterUI" w:eastAsia="Times New Roman" w:hAnsi="InterUI" w:cs="Times New Roman"/>
          <w:color w:val="000000"/>
          <w:spacing w:val="-12"/>
          <w:sz w:val="30"/>
          <w:szCs w:val="30"/>
          <w:lang w:eastAsia="pt-BR"/>
        </w:rPr>
        <w:t> Deve definir o público-alvo do documento e descrever seu histórico de versões, incluindo uma justificativa lógica para a criação de nova versão e um resumo das mudanças feitas em cada versão.</w:t>
      </w:r>
    </w:p>
    <w:p w:rsidR="00B66819" w:rsidRPr="00B66819" w:rsidRDefault="00B66819" w:rsidP="00B66819">
      <w:pPr>
        <w:shd w:val="clear" w:color="auto" w:fill="FFFFFF"/>
        <w:spacing w:after="480" w:line="480" w:lineRule="atLeast"/>
        <w:jc w:val="both"/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</w:pPr>
      <w:r w:rsidRPr="00B66819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Introdução: </w:t>
      </w:r>
      <w:r w:rsidRPr="00B66819">
        <w:rPr>
          <w:rFonts w:ascii="InterUI" w:eastAsia="Times New Roman" w:hAnsi="InterUI" w:cs="Times New Roman"/>
          <w:color w:val="000000"/>
          <w:spacing w:val="-12"/>
          <w:sz w:val="30"/>
          <w:szCs w:val="30"/>
          <w:lang w:eastAsia="pt-BR"/>
        </w:rPr>
        <w:t>Deve descrever a necessidade do sistema e descrever brevemente suas funções e explicar como o sistema irá funcionar com outros sistemas. Do mesmo modo, descreve como o sistema atende aos objetivos gerais de negócios estratégicos da organização que encomendou o software.</w:t>
      </w:r>
    </w:p>
    <w:p w:rsidR="00B66819" w:rsidRPr="00B66819" w:rsidRDefault="00B66819" w:rsidP="00B66819">
      <w:pPr>
        <w:shd w:val="clear" w:color="auto" w:fill="FFFFFF"/>
        <w:spacing w:after="480" w:line="480" w:lineRule="atLeast"/>
        <w:jc w:val="both"/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</w:pPr>
      <w:r w:rsidRPr="00B66819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Glossário:</w:t>
      </w:r>
      <w:r w:rsidRPr="00B66819">
        <w:rPr>
          <w:rFonts w:ascii="InterUI" w:eastAsia="Times New Roman" w:hAnsi="InterUI" w:cs="Times New Roman"/>
          <w:color w:val="000000"/>
          <w:spacing w:val="-12"/>
          <w:sz w:val="30"/>
          <w:szCs w:val="30"/>
          <w:lang w:eastAsia="pt-BR"/>
        </w:rPr>
        <w:t> Deve definir os termos técnicos usados no documento. Você não deve fazer suposições sobre a experiência ou as habilidades do leitor.</w:t>
      </w:r>
    </w:p>
    <w:p w:rsidR="00B66819" w:rsidRPr="00B66819" w:rsidRDefault="00B66819" w:rsidP="00B66819">
      <w:pPr>
        <w:shd w:val="clear" w:color="auto" w:fill="FFFFFF"/>
        <w:spacing w:after="480" w:line="480" w:lineRule="atLeast"/>
        <w:jc w:val="both"/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</w:pPr>
      <w:r w:rsidRPr="00B66819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Definição de requisitos de usuário:</w:t>
      </w:r>
      <w:r w:rsidRPr="00B66819">
        <w:rPr>
          <w:rFonts w:ascii="InterUI" w:eastAsia="Times New Roman" w:hAnsi="InterUI" w:cs="Times New Roman"/>
          <w:color w:val="000000"/>
          <w:spacing w:val="-12"/>
          <w:sz w:val="30"/>
          <w:szCs w:val="30"/>
          <w:lang w:eastAsia="pt-BR"/>
        </w:rPr>
        <w:t> Os serviços fornecidos ao usuário e os requisitos não funcionais do sistema devem ser descritos nesta seção. Essa descrição pode usar linguagem natural, diagramas e outras notações compreensíveis pelos clientes. Padrões de produto e de processo a serem seguidos devem ser especificados.</w:t>
      </w:r>
    </w:p>
    <w:p w:rsidR="00B66819" w:rsidRPr="00B66819" w:rsidRDefault="00B66819" w:rsidP="00B66819">
      <w:pPr>
        <w:shd w:val="clear" w:color="auto" w:fill="FFFFFF"/>
        <w:spacing w:after="480" w:line="480" w:lineRule="atLeast"/>
        <w:jc w:val="both"/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</w:pPr>
      <w:r w:rsidRPr="00B66819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Arquitetura de sistema:</w:t>
      </w:r>
      <w:r w:rsidRPr="00B66819">
        <w:rPr>
          <w:rFonts w:ascii="InterUI" w:eastAsia="Times New Roman" w:hAnsi="InterUI" w:cs="Times New Roman"/>
          <w:color w:val="000000"/>
          <w:spacing w:val="-12"/>
          <w:sz w:val="30"/>
          <w:szCs w:val="30"/>
          <w:lang w:eastAsia="pt-BR"/>
        </w:rPr>
        <w:t> Este capítulo deve apresentar uma visão geral de alto nível da arquitetura prevista do sistema, mostrando a distribuição das funções nos módulos do sistema.  Os componentes de arquitetura reusados devem ser destacados.</w:t>
      </w:r>
    </w:p>
    <w:p w:rsidR="00B66819" w:rsidRPr="00B66819" w:rsidRDefault="00B66819" w:rsidP="00B66819">
      <w:pPr>
        <w:shd w:val="clear" w:color="auto" w:fill="FFFFFF"/>
        <w:spacing w:after="480" w:line="480" w:lineRule="atLeast"/>
        <w:jc w:val="both"/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</w:pPr>
      <w:r w:rsidRPr="00B66819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Especificação de requisitos de sistema:</w:t>
      </w:r>
      <w:r w:rsidRPr="00B66819">
        <w:rPr>
          <w:rFonts w:ascii="InterUI" w:eastAsia="Times New Roman" w:hAnsi="InterUI" w:cs="Times New Roman"/>
          <w:color w:val="000000"/>
          <w:spacing w:val="-12"/>
          <w:sz w:val="30"/>
          <w:szCs w:val="30"/>
          <w:lang w:eastAsia="pt-BR"/>
        </w:rPr>
        <w:t xml:space="preserve"> Deve descrever os requisitos funcionais e não funcionais mais detalhadamente. Caso necessário, mais </w:t>
      </w:r>
      <w:r w:rsidRPr="00B66819">
        <w:rPr>
          <w:rFonts w:ascii="InterUI" w:eastAsia="Times New Roman" w:hAnsi="InterUI" w:cs="Times New Roman"/>
          <w:color w:val="000000"/>
          <w:spacing w:val="-12"/>
          <w:sz w:val="30"/>
          <w:szCs w:val="30"/>
          <w:lang w:eastAsia="pt-BR"/>
        </w:rPr>
        <w:lastRenderedPageBreak/>
        <w:t>detalhes podem também ser adicionados aos requisitos não funcionais; por exemplo, interfaces com outros sistemas devem ser definidas.</w:t>
      </w:r>
    </w:p>
    <w:p w:rsidR="00B66819" w:rsidRPr="00B66819" w:rsidRDefault="00B66819" w:rsidP="00B66819">
      <w:pPr>
        <w:shd w:val="clear" w:color="auto" w:fill="FFFFFF"/>
        <w:spacing w:after="480" w:line="480" w:lineRule="atLeast"/>
        <w:jc w:val="both"/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</w:pPr>
      <w:r w:rsidRPr="00B66819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Modelos de sistema: </w:t>
      </w:r>
      <w:r w:rsidRPr="00B66819">
        <w:rPr>
          <w:rFonts w:ascii="InterUI" w:eastAsia="Times New Roman" w:hAnsi="InterUI" w:cs="Times New Roman"/>
          <w:color w:val="000000"/>
          <w:spacing w:val="-12"/>
          <w:sz w:val="30"/>
          <w:szCs w:val="30"/>
          <w:lang w:eastAsia="pt-BR"/>
        </w:rPr>
        <w:t>Deve estabelecer um ou mais modelos de sistema, mostrando o relacionamento entre os componentes e o sistema e o seu ambiente. Podem ser modelos de objetos, modelos de fluxos de dados e modelos semânticos de dados.</w:t>
      </w:r>
    </w:p>
    <w:p w:rsidR="00B66819" w:rsidRPr="00B66819" w:rsidRDefault="00B66819" w:rsidP="00B66819">
      <w:pPr>
        <w:shd w:val="clear" w:color="auto" w:fill="FFFFFF"/>
        <w:spacing w:after="480" w:line="480" w:lineRule="atLeast"/>
        <w:jc w:val="both"/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</w:pPr>
      <w:r w:rsidRPr="00B66819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Evolução de sistema:</w:t>
      </w:r>
      <w:r w:rsidRPr="00B66819">
        <w:rPr>
          <w:rFonts w:ascii="InterUI" w:eastAsia="Times New Roman" w:hAnsi="InterUI" w:cs="Times New Roman"/>
          <w:color w:val="000000"/>
          <w:spacing w:val="-12"/>
          <w:sz w:val="30"/>
          <w:szCs w:val="30"/>
          <w:lang w:eastAsia="pt-BR"/>
        </w:rPr>
        <w:t> Deve descrever as hipóteses fundamentais sobre as quais o sistema está baseado, além de mudanças previstas devido à evolução do hardware, mudança das necessidades do usuário etc.</w:t>
      </w:r>
    </w:p>
    <w:p w:rsidR="00B66819" w:rsidRPr="00B66819" w:rsidRDefault="00B66819" w:rsidP="00B66819">
      <w:pPr>
        <w:shd w:val="clear" w:color="auto" w:fill="FFFFFF"/>
        <w:spacing w:after="480" w:line="480" w:lineRule="atLeast"/>
        <w:jc w:val="both"/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</w:pPr>
      <w:r w:rsidRPr="00B66819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Apêndices: </w:t>
      </w:r>
      <w:r w:rsidRPr="00B66819">
        <w:rPr>
          <w:rFonts w:ascii="InterUI" w:eastAsia="Times New Roman" w:hAnsi="InterUI" w:cs="Times New Roman"/>
          <w:color w:val="000000"/>
          <w:spacing w:val="-12"/>
          <w:sz w:val="30"/>
          <w:szCs w:val="30"/>
          <w:lang w:eastAsia="pt-BR"/>
        </w:rPr>
        <w:t>Deve fornecer informações detalhadas e específicas relacionadas à aplicação que está sendo desenvolvida. Exemplos de apêndices que podem ser incluídos são descrições de hardware e banco de dados. Os requisitos de hardware definem as configurações mínima e ideal para o sistema. Os requisitos de banco de dados definem a organização lógica dos dados usados pelo sistema e os relacionamentos entre os dados.</w:t>
      </w:r>
    </w:p>
    <w:p w:rsidR="00B66819" w:rsidRPr="00B66819" w:rsidRDefault="00B66819" w:rsidP="00B66819">
      <w:pPr>
        <w:shd w:val="clear" w:color="auto" w:fill="FFFFFF"/>
        <w:spacing w:after="480" w:line="480" w:lineRule="atLeast"/>
        <w:jc w:val="both"/>
        <w:rPr>
          <w:rFonts w:ascii="InterUI" w:eastAsia="Times New Roman" w:hAnsi="InterUI" w:cs="Times New Roman"/>
          <w:color w:val="111111"/>
          <w:spacing w:val="-12"/>
          <w:sz w:val="30"/>
          <w:szCs w:val="30"/>
          <w:lang w:eastAsia="pt-BR"/>
        </w:rPr>
      </w:pPr>
      <w:r w:rsidRPr="00B66819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Índice:</w:t>
      </w:r>
      <w:r w:rsidRPr="00B66819">
        <w:rPr>
          <w:rFonts w:ascii="InterUI" w:eastAsia="Times New Roman" w:hAnsi="InterUI" w:cs="Times New Roman"/>
          <w:color w:val="000000"/>
          <w:spacing w:val="-12"/>
          <w:sz w:val="30"/>
          <w:szCs w:val="30"/>
          <w:lang w:eastAsia="pt-BR"/>
        </w:rPr>
        <w:t> Podem ser incluídos diversos índices para o documento. Assim, como um índice alfabético normal, pode haver um índice dos diagramas, índice das funções, etc.</w:t>
      </w:r>
    </w:p>
    <w:p w:rsidR="00B66819" w:rsidRPr="00DC649F" w:rsidRDefault="00DC649F" w:rsidP="00DF30A8">
      <w:pPr>
        <w:spacing w:line="240" w:lineRule="auto"/>
        <w:rPr>
          <w:b/>
        </w:rPr>
      </w:pPr>
      <w:r w:rsidRPr="00DC649F">
        <w:rPr>
          <w:rFonts w:ascii="InterUI" w:hAnsi="InterUI"/>
          <w:b/>
          <w:color w:val="000000"/>
          <w:spacing w:val="-12"/>
          <w:sz w:val="30"/>
          <w:szCs w:val="30"/>
          <w:shd w:val="clear" w:color="auto" w:fill="FFFFFF"/>
        </w:rPr>
        <w:t xml:space="preserve">Fato é que a necessidade de uma documentação é real para o desenvolvimento e para o comprometimento do usuário e garantia de continuidade. Não é necessário que seja extensa, mas é imprescindível que se mantenha </w:t>
      </w:r>
      <w:r w:rsidRPr="00DC649F">
        <w:rPr>
          <w:rFonts w:ascii="InterUI" w:hAnsi="InterUI"/>
          <w:b/>
          <w:color w:val="000000"/>
          <w:spacing w:val="-12"/>
          <w:sz w:val="30"/>
          <w:szCs w:val="30"/>
          <w:u w:val="single"/>
          <w:shd w:val="clear" w:color="auto" w:fill="FFFFFF"/>
        </w:rPr>
        <w:t>atualizada.</w:t>
      </w:r>
      <w:bookmarkStart w:id="1" w:name="_GoBack"/>
      <w:bookmarkEnd w:id="1"/>
    </w:p>
    <w:sectPr w:rsidR="00B66819" w:rsidRPr="00DC64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rovaSansBlack">
    <w:altName w:val="Times New Roman"/>
    <w:panose1 w:val="00000000000000000000"/>
    <w:charset w:val="00"/>
    <w:family w:val="roman"/>
    <w:notTrueType/>
    <w:pitch w:val="default"/>
  </w:font>
  <w:font w:name="InterU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772B7"/>
    <w:multiLevelType w:val="multilevel"/>
    <w:tmpl w:val="593E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6E9"/>
    <w:rsid w:val="004C3A83"/>
    <w:rsid w:val="00B66819"/>
    <w:rsid w:val="00DC649F"/>
    <w:rsid w:val="00DF30A8"/>
    <w:rsid w:val="00F3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F25685-BD13-49B6-8640-26DDFAD0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F30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F30A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F3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F30A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B668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7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647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3</cp:revision>
  <dcterms:created xsi:type="dcterms:W3CDTF">2023-06-06T22:56:00Z</dcterms:created>
  <dcterms:modified xsi:type="dcterms:W3CDTF">2023-06-06T23:09:00Z</dcterms:modified>
</cp:coreProperties>
</file>