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1D2B" w:rsidRDefault="00441D2B" w:rsidP="00441D2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Національний технічний університет України</w:t>
      </w:r>
    </w:p>
    <w:p w:rsidR="00441D2B" w:rsidRDefault="00441D2B" w:rsidP="00441D2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«Київський політехнічний інститут імені Ігоря Сікорського»</w:t>
      </w:r>
    </w:p>
    <w:p w:rsidR="00441D2B" w:rsidRDefault="00441D2B" w:rsidP="00441D2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Кафедра конструювання електронно-обчислювальної апаратури</w:t>
      </w:r>
    </w:p>
    <w:p w:rsidR="00441D2B" w:rsidRDefault="00441D2B" w:rsidP="00441D2B">
      <w:pPr>
        <w:spacing w:line="360" w:lineRule="auto"/>
        <w:ind w:left="-567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41D2B" w:rsidRDefault="00441D2B" w:rsidP="00441D2B">
      <w:pPr>
        <w:spacing w:line="360" w:lineRule="auto"/>
        <w:ind w:left="-567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41D2B" w:rsidRDefault="00441D2B" w:rsidP="00441D2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41D2B" w:rsidRDefault="00441D2B" w:rsidP="00441D2B">
      <w:pPr>
        <w:spacing w:after="200"/>
        <w:jc w:val="center"/>
        <w:rPr>
          <w:rFonts w:ascii="Times New Roman" w:eastAsia="Times New Roman" w:hAnsi="Times New Roman" w:cs="Times New Roman"/>
          <w:b/>
          <w:sz w:val="48"/>
          <w:szCs w:val="48"/>
          <w:lang w:val="uk-UA"/>
        </w:rPr>
      </w:pPr>
      <w:r>
        <w:rPr>
          <w:rFonts w:ascii="Times New Roman" w:eastAsia="Times New Roman" w:hAnsi="Times New Roman" w:cs="Times New Roman"/>
          <w:b/>
          <w:sz w:val="48"/>
          <w:szCs w:val="48"/>
          <w:lang w:val="uk-UA"/>
        </w:rPr>
        <w:t>Лабораторна робота №2</w:t>
      </w:r>
    </w:p>
    <w:p w:rsidR="00441D2B" w:rsidRDefault="00441D2B" w:rsidP="00441D2B">
      <w:pPr>
        <w:spacing w:after="200"/>
        <w:jc w:val="center"/>
        <w:rPr>
          <w:rFonts w:ascii="Times New Roman" w:eastAsia="Times New Roman" w:hAnsi="Times New Roman" w:cs="Times New Roman"/>
          <w:sz w:val="40"/>
          <w:szCs w:val="40"/>
          <w:lang w:val="uk-UA"/>
        </w:rPr>
      </w:pPr>
      <w:r>
        <w:rPr>
          <w:rFonts w:ascii="Times New Roman" w:eastAsia="Times New Roman" w:hAnsi="Times New Roman" w:cs="Times New Roman"/>
          <w:b/>
          <w:sz w:val="48"/>
          <w:szCs w:val="48"/>
          <w:lang w:val="uk-UA"/>
        </w:rPr>
        <w:t>з “Апаратних прискорювачів обчислень на мікросхемах програмованої логіки”</w:t>
      </w:r>
    </w:p>
    <w:p w:rsidR="00441D2B" w:rsidRDefault="00441D2B" w:rsidP="00441D2B">
      <w:pPr>
        <w:spacing w:line="360" w:lineRule="auto"/>
        <w:ind w:left="-567"/>
        <w:jc w:val="center"/>
        <w:rPr>
          <w:rFonts w:ascii="Times New Roman" w:eastAsia="Times New Roman" w:hAnsi="Times New Roman" w:cs="Times New Roman"/>
          <w:sz w:val="40"/>
          <w:szCs w:val="40"/>
          <w:lang w:val="uk-UA"/>
        </w:rPr>
      </w:pPr>
    </w:p>
    <w:p w:rsidR="00441D2B" w:rsidRDefault="00441D2B" w:rsidP="00441D2B">
      <w:pPr>
        <w:spacing w:line="360" w:lineRule="auto"/>
        <w:ind w:left="-567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41D2B" w:rsidRDefault="00441D2B" w:rsidP="00441D2B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441D2B" w:rsidRDefault="00441D2B" w:rsidP="00441D2B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441D2B" w:rsidRDefault="00441D2B" w:rsidP="00441D2B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441D2B" w:rsidRDefault="00441D2B" w:rsidP="00441D2B">
      <w:pPr>
        <w:spacing w:line="360" w:lineRule="auto"/>
        <w:ind w:left="-567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41D2B" w:rsidRDefault="00441D2B" w:rsidP="00441D2B">
      <w:pPr>
        <w:spacing w:line="360" w:lineRule="auto"/>
        <w:ind w:left="284" w:right="284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Виконав: </w:t>
      </w:r>
    </w:p>
    <w:p w:rsidR="00441D2B" w:rsidRDefault="00441D2B" w:rsidP="00441D2B">
      <w:pPr>
        <w:spacing w:line="360" w:lineRule="auto"/>
        <w:ind w:left="284" w:right="284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Карягін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Гліб</w:t>
      </w:r>
    </w:p>
    <w:p w:rsidR="00441D2B" w:rsidRDefault="00441D2B" w:rsidP="00441D2B">
      <w:pPr>
        <w:spacing w:line="360" w:lineRule="auto"/>
        <w:ind w:left="284" w:right="284"/>
        <w:jc w:val="right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             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студент III-го курсу ФЕЛ, гр. ДК-01</w:t>
      </w:r>
    </w:p>
    <w:p w:rsidR="00441D2B" w:rsidRDefault="00441D2B" w:rsidP="00441D2B">
      <w:pPr>
        <w:spacing w:line="360" w:lineRule="auto"/>
        <w:ind w:left="284" w:right="284"/>
        <w:jc w:val="right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Варіант: 6</w:t>
      </w:r>
    </w:p>
    <w:p w:rsidR="00441D2B" w:rsidRDefault="0013328F" w:rsidP="00441D2B">
      <w:pPr>
        <w:spacing w:line="360" w:lineRule="auto"/>
        <w:ind w:left="284" w:right="284"/>
        <w:jc w:val="right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Дата виконання:  03.02</w:t>
      </w:r>
      <w:r w:rsidR="00441D2B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.2023</w:t>
      </w:r>
    </w:p>
    <w:p w:rsidR="00441D2B" w:rsidRDefault="00441D2B" w:rsidP="00441D2B">
      <w:pPr>
        <w:spacing w:line="360" w:lineRule="auto"/>
        <w:ind w:left="284" w:right="284"/>
        <w:jc w:val="right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441D2B" w:rsidRDefault="00441D2B" w:rsidP="00441D2B">
      <w:pPr>
        <w:spacing w:line="360" w:lineRule="auto"/>
        <w:ind w:left="284" w:right="284"/>
        <w:jc w:val="right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441D2B" w:rsidRDefault="00441D2B" w:rsidP="00441D2B">
      <w:pPr>
        <w:spacing w:line="360" w:lineRule="auto"/>
        <w:ind w:left="284" w:right="284"/>
        <w:jc w:val="right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441D2B" w:rsidRDefault="00441D2B" w:rsidP="00441D2B">
      <w:pPr>
        <w:spacing w:line="360" w:lineRule="auto"/>
        <w:ind w:left="284" w:right="284"/>
        <w:jc w:val="right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441D2B" w:rsidRDefault="00441D2B" w:rsidP="00441D2B">
      <w:pPr>
        <w:spacing w:line="360" w:lineRule="auto"/>
        <w:ind w:left="284" w:right="284"/>
        <w:jc w:val="right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441D2B" w:rsidRDefault="00441D2B" w:rsidP="00441D2B">
      <w:pPr>
        <w:spacing w:line="360" w:lineRule="auto"/>
        <w:ind w:right="284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Київ – 2022</w:t>
      </w:r>
    </w:p>
    <w:p w:rsidR="00441D2B" w:rsidRDefault="00441D2B" w:rsidP="00441D2B">
      <w:pPr>
        <w:numPr>
          <w:ilvl w:val="0"/>
          <w:numId w:val="2"/>
        </w:numPr>
        <w:spacing w:line="360" w:lineRule="auto"/>
        <w:ind w:left="283" w:right="-466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 xml:space="preserve">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Simulink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побудувати блок схеми обчислювачів модуля і аргументу комплексного числа для вхідного аргументу з фіксованої комою і плаваючою комою. Обчислювачі для вхідних даних з фіксованою комою і плаваючою комою будувати в окремих моделях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Simulink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 </w:t>
      </w:r>
    </w:p>
    <w:p w:rsidR="00441D2B" w:rsidRDefault="00441D2B" w:rsidP="00441D2B">
      <w:pPr>
        <w:spacing w:line="360" w:lineRule="auto"/>
        <w:ind w:right="-466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Налаштування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Uniform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Random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Number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(для обох блок-схем):</w:t>
      </w:r>
    </w:p>
    <w:p w:rsidR="00441D2B" w:rsidRPr="00A94F4F" w:rsidRDefault="000A5147" w:rsidP="00441D2B">
      <w:pPr>
        <w:spacing w:line="360" w:lineRule="auto"/>
        <w:ind w:right="-466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6B61E153" wp14:editId="250E1647">
            <wp:simplePos x="0" y="0"/>
            <wp:positionH relativeFrom="column">
              <wp:posOffset>692150</wp:posOffset>
            </wp:positionH>
            <wp:positionV relativeFrom="paragraph">
              <wp:posOffset>307975</wp:posOffset>
            </wp:positionV>
            <wp:extent cx="4908550" cy="2247900"/>
            <wp:effectExtent l="0" t="0" r="635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16" t="12207" r="2979" b="29907"/>
                    <a:stretch/>
                  </pic:blipFill>
                  <pic:spPr bwMode="auto">
                    <a:xfrm>
                      <a:off x="0" y="0"/>
                      <a:ext cx="490855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41D2B" w:rsidRDefault="00441D2B" w:rsidP="00441D2B">
      <w:pPr>
        <w:spacing w:line="360" w:lineRule="auto"/>
        <w:ind w:right="-466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41D2B" w:rsidRDefault="00441D2B" w:rsidP="00441D2B">
      <w:pPr>
        <w:spacing w:line="360" w:lineRule="auto"/>
        <w:ind w:right="-466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Fixed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point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:</w:t>
      </w:r>
    </w:p>
    <w:p w:rsidR="00441D2B" w:rsidRDefault="00441D2B" w:rsidP="00441D2B">
      <w:pPr>
        <w:spacing w:line="360" w:lineRule="auto"/>
        <w:ind w:right="-466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4050" cy="2946400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D2B" w:rsidRDefault="00441D2B" w:rsidP="00441D2B">
      <w:pPr>
        <w:spacing w:line="360" w:lineRule="auto"/>
        <w:ind w:right="-466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41D2B" w:rsidRDefault="00441D2B" w:rsidP="00441D2B">
      <w:pPr>
        <w:spacing w:line="360" w:lineRule="auto"/>
        <w:ind w:right="-466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41D2B" w:rsidRDefault="00441D2B" w:rsidP="00441D2B">
      <w:pPr>
        <w:spacing w:line="360" w:lineRule="auto"/>
        <w:ind w:right="-466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Підсистема(CALC_MAGNITUDE_AND_PHASE_FIXED):</w:t>
      </w:r>
    </w:p>
    <w:p w:rsidR="00441D2B" w:rsidRDefault="00441D2B" w:rsidP="00441D2B">
      <w:pPr>
        <w:spacing w:line="360" w:lineRule="auto"/>
        <w:ind w:right="-466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40400" cy="2451100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D2B" w:rsidRDefault="00441D2B" w:rsidP="00441D2B">
      <w:pPr>
        <w:spacing w:line="360" w:lineRule="auto"/>
        <w:ind w:right="284"/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Float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point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:</w:t>
      </w:r>
      <w:r>
        <w:rPr>
          <w:rFonts w:ascii="Times New Roman" w:eastAsia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>
            <wp:extent cx="5740400" cy="3022600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D2B" w:rsidRDefault="00441D2B" w:rsidP="00441D2B">
      <w:pPr>
        <w:spacing w:line="360" w:lineRule="auto"/>
        <w:ind w:right="284"/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Підсистема(CALC_MAGNITUDE_AND_PHASE_FLOAT):</w:t>
      </w:r>
      <w:r>
        <w:rPr>
          <w:rFonts w:ascii="Times New Roman" w:eastAsia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>
            <wp:extent cx="5734050" cy="2527300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D2B" w:rsidRDefault="00441D2B" w:rsidP="00441D2B">
      <w:pPr>
        <w:numPr>
          <w:ilvl w:val="0"/>
          <w:numId w:val="2"/>
        </w:numPr>
        <w:spacing w:line="360" w:lineRule="auto"/>
        <w:ind w:right="-466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 xml:space="preserve">Для моделі обчислювача з вхідними даними у фіксованій комі та для моделі обчислювача з вхідними даними у плаваючій комі в логічному аналізаторі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Simulink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переглянути залежність від часу даних на вході обчислювача, а також даних на виході кожного обчислювача (розраховані значення модуля і аргументу комплексного числа) і еталонних значень результату (значення модуля і аргументу розраховані у блоці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Complex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to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Magnitude-Angle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”). Переконатися, що еталонні значення результату або дорівнюють розрахованим значенням, або відрізняються на незначне значення похибки.</w:t>
      </w:r>
    </w:p>
    <w:p w:rsidR="00441D2B" w:rsidRDefault="00441D2B" w:rsidP="00441D2B">
      <w:pPr>
        <w:spacing w:line="360" w:lineRule="auto"/>
        <w:ind w:right="284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Float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:</w:t>
      </w:r>
    </w:p>
    <w:p w:rsidR="00441D2B" w:rsidRDefault="0062701A" w:rsidP="00441D2B">
      <w:pPr>
        <w:spacing w:line="360" w:lineRule="auto"/>
        <w:ind w:right="284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689D8B21" wp14:editId="0C759AC7">
            <wp:extent cx="6458048" cy="6540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8114" r="4858" b="64757"/>
                    <a:stretch/>
                  </pic:blipFill>
                  <pic:spPr bwMode="auto">
                    <a:xfrm>
                      <a:off x="0" y="0"/>
                      <a:ext cx="6485085" cy="656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1D2B" w:rsidRDefault="00441D2B" w:rsidP="00441D2B">
      <w:pPr>
        <w:spacing w:line="360" w:lineRule="auto"/>
        <w:ind w:right="284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Fixed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:</w:t>
      </w:r>
      <w:bookmarkStart w:id="0" w:name="_GoBack"/>
      <w:bookmarkEnd w:id="0"/>
    </w:p>
    <w:p w:rsidR="00441D2B" w:rsidRDefault="00CF6F3C" w:rsidP="00441D2B">
      <w:pPr>
        <w:spacing w:line="360" w:lineRule="auto"/>
        <w:ind w:right="284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4926B288" wp14:editId="6C9BD55C">
            <wp:extent cx="6278652" cy="698500"/>
            <wp:effectExtent l="0" t="0" r="825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0083" r="11397" b="62394"/>
                    <a:stretch/>
                  </pic:blipFill>
                  <pic:spPr bwMode="auto">
                    <a:xfrm>
                      <a:off x="0" y="0"/>
                      <a:ext cx="6285076" cy="699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1D2B" w:rsidRDefault="00441D2B" w:rsidP="00441D2B">
      <w:pPr>
        <w:numPr>
          <w:ilvl w:val="0"/>
          <w:numId w:val="2"/>
        </w:numPr>
        <w:spacing w:line="360" w:lineRule="auto"/>
        <w:ind w:right="-466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Створити звіт, в якому відобразити створені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Simulink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блок схеми (з відображенням типів даних та з відображенням вмісту підсистем) і результати моделювання для перших десяти комбінацій на входах. Приклади подання наведені вище.</w:t>
      </w:r>
    </w:p>
    <w:p w:rsidR="00441D2B" w:rsidRDefault="00441D2B" w:rsidP="00441D2B">
      <w:pPr>
        <w:spacing w:line="360" w:lineRule="auto"/>
        <w:ind w:right="284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У звіті необхідно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обгрунтувати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/вивести граничні значення діапазону чисел, які видає блок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Uniform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Random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Number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”.</w:t>
      </w:r>
    </w:p>
    <w:p w:rsidR="00441D2B" w:rsidRDefault="00CF6F3C" w:rsidP="00441D2B">
      <w:pPr>
        <w:spacing w:line="360" w:lineRule="auto"/>
        <w:ind w:right="284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6</w:t>
      </w:r>
      <w:r w:rsidR="00441D2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цілих,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26 дробових. 32-6 = 26</w:t>
      </w:r>
      <w:r w:rsidR="00441D2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 </w:t>
      </w:r>
    </w:p>
    <w:p w:rsidR="00441D2B" w:rsidRDefault="00CF6F3C" w:rsidP="00441D2B">
      <w:pPr>
        <w:spacing w:line="360" w:lineRule="auto"/>
        <w:ind w:right="284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940300" cy="113665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D2B" w:rsidRDefault="00441D2B" w:rsidP="00441D2B">
      <w:pPr>
        <w:numPr>
          <w:ilvl w:val="0"/>
          <w:numId w:val="2"/>
        </w:numPr>
        <w:spacing w:line="360" w:lineRule="auto"/>
        <w:ind w:right="284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Якщо додати у звіт згенерований код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Verilog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та результат синтезу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згенерованого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коду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Quartus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для створеної підсистеми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 xml:space="preserve">(звіт по апаратним витратам, результат виклику RTL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Viewer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), можна отримати +2 додаткових бали:</w:t>
      </w:r>
    </w:p>
    <w:p w:rsidR="00441D2B" w:rsidRDefault="00441D2B" w:rsidP="00441D2B">
      <w:pPr>
        <w:spacing w:line="360" w:lineRule="auto"/>
        <w:ind w:left="720" w:right="284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Витрати(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Fixed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)</w:t>
      </w:r>
    </w:p>
    <w:p w:rsidR="00441D2B" w:rsidRDefault="0062701A" w:rsidP="00441D2B">
      <w:pPr>
        <w:spacing w:line="360" w:lineRule="auto"/>
        <w:ind w:left="720" w:right="284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pt;height:254pt">
            <v:imagedata r:id="rId13" o:title="fpq"/>
          </v:shape>
        </w:pict>
      </w:r>
    </w:p>
    <w:p w:rsidR="00441D2B" w:rsidRDefault="00441D2B" w:rsidP="00441D2B">
      <w:pPr>
        <w:spacing w:line="360" w:lineRule="auto"/>
        <w:ind w:right="284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RTL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Viewer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Fixed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):</w:t>
      </w:r>
    </w:p>
    <w:p w:rsidR="00441D2B" w:rsidRDefault="00A4162A" w:rsidP="00441D2B">
      <w:pPr>
        <w:spacing w:line="360" w:lineRule="auto"/>
        <w:ind w:right="284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4162A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3415" cy="3225046"/>
            <wp:effectExtent l="0" t="0" r="635" b="0"/>
            <wp:docPr id="6" name="Рисунок 6" descr="C:\Users\GlibNote\Desktop\institute\ds\fprt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libNote\Desktop\institute\ds\fprtl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5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D2B" w:rsidRDefault="00441D2B" w:rsidP="00441D2B">
      <w:pPr>
        <w:spacing w:line="360" w:lineRule="auto"/>
        <w:ind w:right="284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41D2B" w:rsidRDefault="00441D2B" w:rsidP="00441D2B">
      <w:pPr>
        <w:spacing w:line="360" w:lineRule="auto"/>
        <w:ind w:right="284" w:firstLine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Попередні налаштування: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4050" cy="2070100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D2B" w:rsidRDefault="00441D2B" w:rsidP="00441D2B">
      <w:pPr>
        <w:spacing w:line="360" w:lineRule="auto"/>
        <w:ind w:right="284" w:firstLine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A4162A" w:rsidRDefault="00A4162A" w:rsidP="00441D2B">
      <w:pPr>
        <w:spacing w:line="360" w:lineRule="auto"/>
        <w:ind w:right="284" w:firstLine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A4162A" w:rsidRDefault="00A4162A" w:rsidP="00441D2B">
      <w:pPr>
        <w:spacing w:line="360" w:lineRule="auto"/>
        <w:ind w:right="284" w:firstLine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A4162A" w:rsidRDefault="00A4162A" w:rsidP="00441D2B">
      <w:pPr>
        <w:spacing w:line="360" w:lineRule="auto"/>
        <w:ind w:right="284" w:firstLine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A4162A" w:rsidRDefault="00A4162A" w:rsidP="00441D2B">
      <w:pPr>
        <w:spacing w:line="360" w:lineRule="auto"/>
        <w:ind w:right="284" w:firstLine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A4162A" w:rsidRDefault="00A4162A" w:rsidP="00441D2B">
      <w:pPr>
        <w:spacing w:line="360" w:lineRule="auto"/>
        <w:ind w:right="284" w:firstLine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A4162A" w:rsidRDefault="00A4162A" w:rsidP="00441D2B">
      <w:pPr>
        <w:spacing w:line="360" w:lineRule="auto"/>
        <w:ind w:right="284" w:firstLine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A4162A" w:rsidRDefault="00A4162A" w:rsidP="00441D2B">
      <w:pPr>
        <w:spacing w:line="360" w:lineRule="auto"/>
        <w:ind w:right="284" w:firstLine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A4162A" w:rsidRDefault="00A4162A" w:rsidP="00441D2B">
      <w:pPr>
        <w:spacing w:line="360" w:lineRule="auto"/>
        <w:ind w:right="284" w:firstLine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41D2B" w:rsidRDefault="00441D2B" w:rsidP="00441D2B">
      <w:pPr>
        <w:spacing w:line="360" w:lineRule="auto"/>
        <w:ind w:right="284" w:firstLine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Витрати(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Float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):</w:t>
      </w:r>
    </w:p>
    <w:p w:rsidR="00441D2B" w:rsidRDefault="00A4162A" w:rsidP="00441D2B">
      <w:pPr>
        <w:spacing w:line="360" w:lineRule="auto"/>
        <w:ind w:right="284" w:firstLine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4162A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3415" cy="3225046"/>
            <wp:effectExtent l="0" t="0" r="635" b="0"/>
            <wp:docPr id="8" name="Рисунок 8" descr="C:\Users\GlibNote\Desktop\institute\ds\flpq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libNote\Desktop\institute\ds\flpq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5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D2B" w:rsidRDefault="00441D2B" w:rsidP="00441D2B">
      <w:pPr>
        <w:spacing w:line="360" w:lineRule="auto"/>
        <w:ind w:right="284" w:firstLine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 xml:space="preserve">RTL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Viewer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Float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):</w:t>
      </w:r>
    </w:p>
    <w:p w:rsidR="00441D2B" w:rsidRDefault="00A4162A" w:rsidP="00441D2B">
      <w:pPr>
        <w:spacing w:line="360" w:lineRule="auto"/>
        <w:ind w:right="284" w:firstLine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4162A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3415" cy="3225046"/>
            <wp:effectExtent l="0" t="0" r="635" b="0"/>
            <wp:docPr id="9" name="Рисунок 9" descr="C:\Users\GlibNote\Desktop\institute\ds\flpq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libNote\Desktop\institute\ds\flpq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5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D2B" w:rsidRDefault="00441D2B" w:rsidP="00441D2B">
      <w:pPr>
        <w:numPr>
          <w:ilvl w:val="0"/>
          <w:numId w:val="2"/>
        </w:numPr>
        <w:spacing w:line="360" w:lineRule="auto"/>
        <w:ind w:right="-466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Якщо створити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тестбенч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Matlab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для створеної підсистеми і додати в звіт результат симуляції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тестбенча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Modelsim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Questasim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, можна отримати +2 додаткових бали.</w:t>
      </w:r>
    </w:p>
    <w:p w:rsidR="00A4162A" w:rsidRDefault="00A4162A" w:rsidP="00441D2B">
      <w:pPr>
        <w:spacing w:line="360" w:lineRule="auto"/>
        <w:ind w:right="-466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A4162A" w:rsidRDefault="00A4162A" w:rsidP="00441D2B">
      <w:pPr>
        <w:spacing w:line="360" w:lineRule="auto"/>
        <w:ind w:right="-466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41D2B" w:rsidRDefault="00441D2B" w:rsidP="00441D2B">
      <w:pPr>
        <w:spacing w:line="360" w:lineRule="auto"/>
        <w:ind w:right="-466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Float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:</w:t>
      </w:r>
    </w:p>
    <w:p w:rsidR="00441D2B" w:rsidRDefault="00A4162A" w:rsidP="00441D2B">
      <w:pPr>
        <w:spacing w:line="360" w:lineRule="auto"/>
        <w:ind w:right="-466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4162A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3415" cy="3225046"/>
            <wp:effectExtent l="0" t="0" r="635" b="0"/>
            <wp:docPr id="27" name="Рисунок 27" descr="C:\Users\GlibNote\Desktop\institute\ds\flpt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libNote\Desktop\institute\ds\flptw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5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D2B" w:rsidRDefault="00441D2B" w:rsidP="00441D2B">
      <w:pPr>
        <w:spacing w:line="360" w:lineRule="auto"/>
        <w:ind w:right="-466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Fixed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:</w:t>
      </w:r>
    </w:p>
    <w:p w:rsidR="00A4162A" w:rsidRDefault="00A4162A" w:rsidP="00441D2B">
      <w:pPr>
        <w:spacing w:line="360" w:lineRule="auto"/>
        <w:ind w:right="-466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4162A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3415" cy="3225046"/>
            <wp:effectExtent l="0" t="0" r="635" b="0"/>
            <wp:docPr id="28" name="Рисунок 28" descr="C:\Users\GlibNote\Desktop\institute\ds\fpt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libNote\Desktop\institute\ds\fptw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5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D2B" w:rsidRDefault="00441D2B" w:rsidP="00441D2B">
      <w:pPr>
        <w:numPr>
          <w:ilvl w:val="0"/>
          <w:numId w:val="2"/>
        </w:numPr>
        <w:spacing w:line="360" w:lineRule="auto"/>
        <w:ind w:right="-466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Завантажити звіт і файли (файли моделі та у випадку наявності файли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згенерованого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HDL коду, файли проекту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Quartus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тестбенчу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)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репозиторій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студента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github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 Датою завершення виконання роботи вважається дата завантаження файлів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репозиторій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DA2714" w:rsidRPr="00441D2B" w:rsidRDefault="0062701A" w:rsidP="00441D2B">
      <w:pPr>
        <w:rPr>
          <w:lang w:val="uk-UA"/>
        </w:rPr>
      </w:pPr>
    </w:p>
    <w:sectPr w:rsidR="00DA2714" w:rsidRPr="00441D2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B90082"/>
    <w:multiLevelType w:val="multilevel"/>
    <w:tmpl w:val="646275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58B84F24"/>
    <w:multiLevelType w:val="multilevel"/>
    <w:tmpl w:val="D7B0395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6B7E"/>
    <w:rsid w:val="00020C9E"/>
    <w:rsid w:val="00022085"/>
    <w:rsid w:val="000A5147"/>
    <w:rsid w:val="0013328F"/>
    <w:rsid w:val="0021277D"/>
    <w:rsid w:val="0042611F"/>
    <w:rsid w:val="00441D2B"/>
    <w:rsid w:val="004932BE"/>
    <w:rsid w:val="0050608A"/>
    <w:rsid w:val="00560EE3"/>
    <w:rsid w:val="00573BEE"/>
    <w:rsid w:val="005B519B"/>
    <w:rsid w:val="005B6B7E"/>
    <w:rsid w:val="005E69F5"/>
    <w:rsid w:val="0062701A"/>
    <w:rsid w:val="006A0600"/>
    <w:rsid w:val="00971D42"/>
    <w:rsid w:val="00A4162A"/>
    <w:rsid w:val="00A94F4F"/>
    <w:rsid w:val="00BB189A"/>
    <w:rsid w:val="00C62C50"/>
    <w:rsid w:val="00CF6F3C"/>
    <w:rsid w:val="00E10433"/>
    <w:rsid w:val="00E85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781A766-672B-4423-85C5-B3F95FE5B5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560EE3"/>
    <w:pPr>
      <w:spacing w:after="0" w:line="276" w:lineRule="auto"/>
    </w:pPr>
    <w:rPr>
      <w:rFonts w:ascii="Arial" w:eastAsia="Arial" w:hAnsi="Arial" w:cs="Arial"/>
      <w:lang w:val="uk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28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1</Pages>
  <Words>389</Words>
  <Characters>2223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GlibNote</dc:creator>
  <cp:keywords/>
  <dc:description/>
  <cp:lastModifiedBy>GlibNote</cp:lastModifiedBy>
  <cp:revision>15</cp:revision>
  <dcterms:created xsi:type="dcterms:W3CDTF">2023-01-13T17:21:00Z</dcterms:created>
  <dcterms:modified xsi:type="dcterms:W3CDTF">2023-02-15T10:56:00Z</dcterms:modified>
</cp:coreProperties>
</file>