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5"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pilot and level choice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dial indicator on its fixed stand reads the adapter’s Z move in series Z. The enclosure holds the ambient IR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payload above the heaviest target plus adapter</w:t>
            </w:r>
          </w:p>
        </w:tc>
        <w:tc>
          <w:tcPr/>
          <w:p>
            <w:pPr>
              <w:pStyle w:val="Compact"/>
            </w:pPr>
            <w:r>
              <w:t xml:space="preserve">Commanded, repeatable target poses</w:t>
            </w:r>
          </w:p>
        </w:tc>
      </w:tr>
      <w:tr>
        <w:tc>
          <w:tcPr/>
          <w:p>
            <w:pPr>
              <w:pStyle w:val="Compact"/>
            </w:pPr>
            <w:r>
              <w:t xml:space="preserve">Quick-change target adapter</w:t>
            </w:r>
          </w:p>
        </w:tc>
        <w:tc>
          <w:tcPr/>
          <w:p>
            <w:pPr>
              <w:pStyle w:val="Compact"/>
            </w:pPr>
            <w:r>
              <w:t xml:space="preserve">Dowel-pinned, re-mount repeatability 0.02 mm or better</w:t>
            </w:r>
          </w:p>
        </w:tc>
        <w:tc>
          <w:tcPr/>
          <w:p>
            <w:pPr>
              <w:pStyle w:val="Compact"/>
            </w:pPr>
            <w:r>
              <w:t xml:space="preserve">Targets can be swapped without re-registering</w:t>
            </w:r>
          </w:p>
        </w:tc>
      </w:tr>
      <w:tr>
        <w:tc>
          <w:tcPr/>
          <w:p>
            <w:pPr>
              <w:pStyle w:val="Compact"/>
            </w:pPr>
            <w:r>
              <w:t xml:space="preserve">Dial indicator or capacitive probe on a fixed stand</w:t>
            </w:r>
          </w:p>
        </w:tc>
        <w:tc>
          <w:tcPr/>
          <w:p>
            <w:pPr>
              <w:pStyle w:val="Compact"/>
            </w:pPr>
            <w:r>
              <w:t xml:space="preserve">Resolution 1 micrometer or better</w:t>
            </w:r>
          </w:p>
        </w:tc>
        <w:tc>
          <w:tcPr/>
          <w:p>
            <w:pPr>
              <w:pStyle w:val="Compact"/>
            </w:pPr>
            <w:r>
              <w:t xml:space="preserve">Verifies the smallest Z steps (series Z), which are near the robot’s repeatability</w:t>
            </w:r>
          </w:p>
        </w:tc>
      </w:tr>
      <w:tr>
        <w:tc>
          <w:tcPr/>
          <w:p>
            <w:pPr>
              <w:pStyle w:val="Compact"/>
            </w:pPr>
            <w:r>
              <w:t xml:space="preserve">Enclosure or blackout curtains, IR light meter</w:t>
            </w:r>
          </w:p>
        </w:tc>
        <w:tc>
          <w:tcPr/>
          <w:p>
            <w:pPr>
              <w:pStyle w:val="Compact"/>
            </w:pPr>
            <w:r>
              <w:t xml:space="preserve">Ambient IR held constant and logged</w:t>
            </w:r>
          </w:p>
        </w:tc>
        <w:tc>
          <w:tcPr/>
          <w:p>
            <w:pPr>
              <w:pStyle w:val="Compact"/>
            </w:pPr>
            <w:r>
              <w:t xml:space="preserve">Ambient IR changes the noise level</w:t>
            </w:r>
          </w:p>
        </w:tc>
      </w:tr>
      <w:tr>
        <w:tc>
          <w:tcPr/>
          <w:p>
            <w:pPr>
              <w:pStyle w:val="Compact"/>
            </w:pPr>
            <w:r>
              <w:t xml:space="preserve">Temperature loggers (sensor housing and air)</w:t>
            </w:r>
          </w:p>
        </w:tc>
        <w:tc>
          <w:tcPr/>
          <w:p>
            <w:pPr>
              <w:pStyle w:val="Compact"/>
            </w:pPr>
            <w:r>
              <w:t xml:space="preserve">1 sample per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pose at the time of the capture, not only the commanded one. If it cannot, tell the engineer before you start (appendix E, open question 5).</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T1</w:t>
            </w:r>
          </w:p>
        </w:tc>
        <w:tc>
          <w:tcPr/>
          <w:p>
            <w:pPr>
              <w:pStyle w:val="Compact"/>
            </w:pPr>
            <w:r>
              <w:t xml:space="preserve">Registration plate</w:t>
            </w:r>
          </w:p>
        </w:tc>
        <w:tc>
          <w:tcPr/>
          <w:p>
            <w:pPr>
              <w:pStyle w:val="Compact"/>
            </w:pPr>
            <w:r>
              <w:t xml:space="preserve">Flat, about 400 by 300 mm, with a ChArUco or circle-grid pattern visible in the left IR image. The pattern geometry is known to 0.02 mm or better.</w:t>
            </w:r>
          </w:p>
        </w:tc>
        <w:tc>
          <w:tcPr/>
          <w:p>
            <w:pPr>
              <w:pStyle w:val="Compact"/>
            </w:pPr>
            <w:r>
              <w:t xml:space="preserve">Registration (§4)</w:t>
            </w:r>
          </w:p>
        </w:tc>
      </w:tr>
      <w:tr>
        <w:tc>
          <w:tcPr/>
          <w:p>
            <w:pPr>
              <w:pStyle w:val="Compact"/>
            </w:pPr>
            <w:r>
              <w:t xml:space="preserve">T2</w:t>
            </w:r>
          </w:p>
        </w:tc>
        <w:tc>
          <w:tcPr/>
          <w:p>
            <w:pPr>
              <w:pStyle w:val="Compact"/>
            </w:pPr>
            <w:r>
              <w:t xml:space="preserve">Noise plate</w:t>
            </w:r>
          </w:p>
        </w:tc>
        <w:tc>
          <w:tcPr/>
          <w:p>
            <w:pPr>
              <w:pStyle w:val="Compact"/>
            </w:pPr>
            <w:r>
              <w:t xml:space="preserve">Uniform matte, 400, 400 mm (width, height), flat to 0.05 mm</w:t>
            </w:r>
          </w:p>
        </w:tc>
        <w:tc>
          <w:tcPr/>
          <w:p>
            <w:pPr>
              <w:pStyle w:val="Compact"/>
            </w:pPr>
            <w:r>
              <w:t xml:space="preserve">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T4-S, T4-L</w:t>
            </w:r>
          </w:p>
        </w:tc>
        <w:tc>
          <w:tcPr/>
          <w:p>
            <w:pPr>
              <w:pStyle w:val="Compact"/>
            </w:pPr>
            <w:r>
              <w:t xml:space="preserve">Disk arrays, small and large</w:t>
            </w:r>
          </w:p>
        </w:tc>
        <w:tc>
          <w:tcPr/>
          <w:p>
            <w:pPr>
              <w:pStyle w:val="Compact"/>
            </w:pPr>
            <w:r>
              <w:t xml:space="preserve">Back-beveled disks on thin posts at G above a back plate. The diameter ladder is split across two plates by size. Includes blank sites and post-only control sites.</w:t>
            </w:r>
          </w:p>
        </w:tc>
        <w:tc>
          <w:tcPr/>
          <w:p>
            <w:pPr>
              <w:pStyle w:val="Compact"/>
            </w:pPr>
            <w:r>
              <w:t xml:space="preserve">C, D, E</w:t>
            </w:r>
          </w:p>
        </w:tc>
      </w:tr>
      <w:tr>
        <w:tc>
          <w:tcPr/>
          <w:p>
            <w:pPr>
              <w:pStyle w:val="Compact"/>
            </w:pPr>
            <w:r>
              <w:t xml:space="preserve">T5-S, T5-L</w:t>
            </w:r>
          </w:p>
        </w:tc>
        <w:tc>
          <w:tcPr/>
          <w:p>
            <w:pPr>
              <w:pStyle w:val="Compact"/>
            </w:pPr>
            <w:r>
              <w:t xml:space="preserve">Cutout arrays, small and large</w:t>
            </w:r>
          </w:p>
        </w:tc>
        <w:tc>
          <w:tcPr/>
          <w:p>
            <w:pPr>
              <w:pStyle w:val="Compact"/>
            </w:pPr>
            <w:r>
              <w:t xml:space="preserve">Back-beveled holes in a front plate, with the back plate at G. Includes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313234"/>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313234"/>
                    </a:xfrm>
                    <a:prstGeom prst="rect">
                      <a:avLst/>
                    </a:prstGeom>
                    <a:noFill/>
                    <a:ln w="9525">
                      <a:noFill/>
                      <a:headEnd/>
                      <a:tailEnd/>
                    </a:ln>
                  </pic:spPr>
                </pic:pic>
              </a:graphicData>
            </a:graphic>
          </wp:inline>
        </w:drawing>
      </w:r>
    </w:p>
    <w:p>
      <w:pPr>
        <w:pStyle w:val="BodyText"/>
      </w:pPr>
      <w:r>
        <w:t xml:space="preserve">Figure 3. 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Diameter ladder.</w:t>
      </w:r>
      <w:r>
        <w:t xml:space="preserve"> </w:t>
      </w:r>
      <w:r>
        <w:t xml:space="preserve">Diameters run from 0.3 times the pixel footprint at Z_MIN up to 30 times the pixel footprint at Z_MAX, in steps of a factor 1.41421. With the indicative f_x of 688 px (unconfirmed) this gives 0.22 mm to 55.8 mm, 17 diameters in all. The small arrays carry the lower half of the ladder and the large arrays the upper half. Features on a plate are spaced at least 30 px apart at Z_MIN (edge to edge), so the sensor’s spatial interpolation cannot couple neighboring features.</w:t>
      </w:r>
    </w:p>
    <w:p>
      <w:pPr>
        <w:pStyle w:val="BodyText"/>
      </w:pPr>
      <w:r>
        <w:rPr>
          <w:b/>
          <w:bCs/>
        </w:rPr>
        <w:t xml:space="preserve">Two planes.</w:t>
      </w:r>
      <w:r>
        <w:t xml:space="preserve"> </w:t>
      </w:r>
      <w:r>
        <w:t xml:space="preserve">In the disk arrays and T3a the front material is the disks (or the square) and the back plate is seen around them. In the cutout arrays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array has blank sites matching each search-window size. These give the false-alarm rate in series D. Disk arrays also have post-only sites (a post with no disk). These show whether the support post itself is detected.</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pilot D_0 (§10). For the smallest disks this means posts well under 1 mm, such as hypodermic tubing or wire. The post-only control sites confirm the post is not detected. An alternative for the smallest disks is suspension on taut sub-resolution wires, also with wire-only control sites.</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T4-S,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Rung of the diameter ladder (disks, cutouts, blanks);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w:t>
      </w:r>
    </w:p>
    <w:p>
      <w:pPr>
        <w:pStyle w:val="Compact"/>
        <w:numPr>
          <w:ilvl w:val="0"/>
          <w:numId w:val="1002"/>
        </w:numPr>
      </w:pPr>
      <w:r>
        <w:t xml:space="preserve">Environment. Close the enclosure and set the lighting to its fixed state. Log ambient IR and air temperature in</w:t>
      </w:r>
      <w:r>
        <w:t xml:space="preserve"> </w:t>
      </w:r>
      <w:r>
        <w:rPr>
          <w:rStyle w:val="VerbatimChar"/>
        </w:rPr>
        <w:t xml:space="preserve">environment_log.csv</w:t>
      </w:r>
      <w:r>
        <w:t xml:space="preserve">. Keep these unchanged for the whole session. Start the temperature loggers.</w:t>
      </w:r>
    </w:p>
    <w:p>
      <w:pPr>
        <w:pStyle w:val="Compact"/>
        <w:numPr>
          <w:ilvl w:val="0"/>
          <w:numId w:val="1002"/>
        </w:numPr>
      </w:pPr>
      <w:r>
        <w:t xml:space="preserve">Sensor configuration (Engineer). 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Characterize the configuration that production will use. If the filters can be switched off, the engineer decides whether to run series A a second time with the filters off, so the sensor’s own processing can be separated from its physics (§6, step 8). Give the configuration a short identifier (</w:t>
      </w:r>
      <w:r>
        <w:rPr>
          <w:rStyle w:val="VerbatimChar"/>
        </w:rPr>
        <w:t xml:space="preserve">config_id</w:t>
      </w:r>
      <w:r>
        <w:t xml:space="preserve">); it goes into every manifest row.</w:t>
      </w:r>
    </w:p>
    <w:p>
      <w:pPr>
        <w:pStyle w:val="Compact"/>
        <w:numPr>
          <w:ilvl w:val="0"/>
          <w:numId w:val="1002"/>
        </w:numPr>
      </w:pPr>
      <w:r>
        <w:t xml:space="preserve">Warm-up. Power the sensor for at least 45 minutes. Then put T2 fronto-parallel at Z = 750 mm and capture 10 frames every 1 minute. The engineer computes the mean plane Z of each capture. Start testing once the mean plane Z has drifted less than 0.1 times sigma_t (the frame-to-frame depth noise at that Z) over 10 minutes.</w:t>
      </w:r>
    </w:p>
    <w:p>
      <w:pPr>
        <w:pStyle w:val="Compact"/>
        <w:numPr>
          <w:ilvl w:val="0"/>
          <w:numId w:val="1002"/>
        </w:numPr>
      </w:pPr>
      <w:r>
        <w:t xml:space="preserve">Settle and vibration check. With T2 at Z_MAX (1000 mm), capture 100 frames twice: once with the servos on, after a move and the settle wait, and once with the brakes engaged. If the servo-on sigma_t exceeds the brakes-on sigma_t by more than 0.1 times the brakes-on value, raise the settle time (now 2 s) or stiffen the target mount, then repeat. Whatever settle time passes this check is the one the robot program uses in §5.</w:t>
      </w:r>
    </w:p>
    <w:p>
      <w:pPr>
        <w:pStyle w:val="Compact"/>
        <w:numPr>
          <w:ilvl w:val="0"/>
          <w:numId w:val="1002"/>
        </w:numPr>
      </w:pPr>
      <w:r>
        <w:t xml:space="preserve">Intrinsics and frame checks (Engineer).</w:t>
      </w:r>
    </w:p>
    <w:p>
      <w:pPr>
        <w:pStyle w:val="Compact"/>
        <w:numPr>
          <w:ilvl w:val="1"/>
          <w:numId w:val="1003"/>
        </w:numPr>
      </w:pPr>
      <w:r>
        <w:t xml:space="preserve">Read the left IR intrinsics, the depth-to-IR extrinsics, the stereo baseline, the depth LSB, and the projector offset from the SDK or datasheet. These are the values marked with a dagger in appendix A.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1"/>
          <w:numId w:val="1003"/>
        </w:numPr>
      </w:pPr>
      <w:r>
        <w:t xml:space="preserve">Confirm the depth image is registered to the left IR image. With T3a in view, overlay the square’s edges from the IR image on the depth discontinuities. They must agree within 0.5 px.</w:t>
      </w:r>
    </w:p>
    <w:p>
      <w:pPr>
        <w:pStyle w:val="Compact"/>
        <w:numPr>
          <w:ilvl w:val="1"/>
          <w:numId w:val="1003"/>
        </w:numPr>
      </w:pPr>
      <w:r>
        <w:t xml:space="preserve">Confirm the baseline direction. The occlusion band (a strip of no-reads) appears beside vertical edges only if the baseline runs along H. If it appears beside horizontal edges, tell the engineer: H and V swap in series B and E.</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An IR-image fiducial solve fixes absolute pose, and that solve does not use the stereo depth pipeline. After step 5 below, the robot-base-to-sensor transform is known, so every commanded target pose is also a ground-truth pose in sensor coordinates (compare Figure 2).</w:t>
      </w:r>
    </w:p>
    <w:p>
      <w:pPr>
        <w:pStyle w:val="Compact"/>
        <w:numPr>
          <w:ilvl w:val="0"/>
          <w:numId w:val="1004"/>
        </w:numPr>
      </w:pPr>
      <w:r>
        <w:t xml:space="preserve">Mount T1 on the dowel-pinned adapter. Do the mount check of step 7 once now.</w:t>
      </w:r>
    </w:p>
    <w:p>
      <w:pPr>
        <w:pStyle w:val="Compact"/>
        <w:numPr>
          <w:ilvl w:val="0"/>
          <w:numId w:val="1004"/>
        </w:numPr>
      </w:pPr>
      <w:r>
        <w:t xml:space="preserve">Take the registration rows of the plan: 30 poses that span Z_MIN to Z_MAX, cover the field of view, and tilt within plus or minus 20 degrees about H and V. In the plan they have procedure letter</w:t>
      </w:r>
      <w:r>
        <w:t xml:space="preserve"> </w:t>
      </w:r>
      <w:r>
        <w:rPr>
          <w:rStyle w:val="VerbatimChar"/>
        </w:rPr>
        <w:t xml:space="preserve">R</w:t>
      </w:r>
      <w:r>
        <w:t xml:space="preserve">. Registration comes first, so the robot cannot yet be commanded in sensor coordinates: jog the robot by hand to each pose, using the live IR image to reach about the planned depth, field position, and tilt (T1 must be fully visible). The exact pose is solved afterward, so hand-jogged poses are fine.</w:t>
      </w:r>
    </w:p>
    <w:p>
      <w:pPr>
        <w:pStyle w:val="Compact"/>
        <w:numPr>
          <w:ilvl w:val="0"/>
          <w:numId w:val="1004"/>
        </w:numPr>
      </w:pPr>
      <w:r>
        <w:t xml:space="preserve">At each pose, capture 10 frames: the IR image, the depth image, and the read-back robot pose. Name the files as in §5.</w:t>
      </w:r>
    </w:p>
    <w:p>
      <w:pPr>
        <w:pStyle w:val="Compact"/>
        <w:numPr>
          <w:ilvl w:val="1"/>
          <w:numId w:val="1005"/>
        </w:numPr>
      </w:pPr>
      <w:r>
        <w:t xml:space="preserve">If the SDK can switch off the emitter or switch on a flood illuminator, capture the IR fiducial frames that way. The projected dot pattern degrades corner detection.</w:t>
      </w:r>
    </w:p>
    <w:p>
      <w:pPr>
        <w:pStyle w:val="Compact"/>
        <w:numPr>
          <w:ilvl w:val="1"/>
          <w:numId w:val="1005"/>
        </w:numPr>
      </w:pPr>
      <w:r>
        <w:t xml:space="preserve">If neither is possible, register from depth-plane fits alone. In that case a constant depth offset cannot be told apart from registration translation (§15).</w:t>
      </w:r>
    </w:p>
    <w:p>
      <w:pPr>
        <w:pStyle w:val="Compact"/>
        <w:numPr>
          <w:ilvl w:val="0"/>
          <w:numId w:val="1004"/>
        </w:numPr>
      </w:pPr>
      <w:r>
        <w:t xml:space="preserve">Engineer: solve the hand-eye problem for the camera-to-robot-base transform and the plate-to-flange transform. The fiducial solve gives the target pose in the camera frame at each pose.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either the target pose (</w:t>
      </w:r>
      <w:r>
        <w:rPr>
          <w:rStyle w:val="VerbatimChar"/>
        </w:rPr>
        <w:t xml:space="preserve">tx_mm</w:t>
      </w:r>
      <w:r>
        <w:t xml:space="preserve">,</w:t>
      </w:r>
      <w:r>
        <w:t xml:space="preserve"> </w:t>
      </w:r>
      <w:r>
        <w:rPr>
          <w:rStyle w:val="VerbatimChar"/>
        </w:rPr>
        <w:t xml:space="preserve">ty_mm</w:t>
      </w:r>
      <w:r>
        <w:t xml:space="preserve">,</w:t>
      </w:r>
      <w:r>
        <w:t xml:space="preserve"> </w:t>
      </w:r>
      <w:r>
        <w:rPr>
          <w:rStyle w:val="VerbatimChar"/>
        </w:rPr>
        <w:t xml:space="preserve">tz_mm</w:t>
      </w:r>
      <w:r>
        <w:t xml:space="preserve">,</w:t>
      </w:r>
      <w:r>
        <w:t xml:space="preserve"> </w:t>
      </w:r>
      <w:r>
        <w:rPr>
          <w:rStyle w:val="VerbatimChar"/>
        </w:rPr>
        <w:t xml:space="preserve">trx_deg</w:t>
      </w:r>
      <w:r>
        <w:t xml:space="preserve">,</w:t>
      </w:r>
      <w:r>
        <w:t xml:space="preserve"> </w:t>
      </w:r>
      <w:r>
        <w:rPr>
          <w:rStyle w:val="VerbatimChar"/>
        </w:rPr>
        <w:t xml:space="preserve">try_deg</w:t>
      </w:r>
      <w:r>
        <w:t xml:space="preserve">,</w:t>
      </w:r>
      <w:r>
        <w:t xml:space="preserve"> </w:t>
      </w:r>
      <w:r>
        <w:rPr>
          <w:rStyle w:val="VerbatimChar"/>
        </w:rPr>
        <w:t xml:space="preserve">trz_deg</w:t>
      </w:r>
      <w:r>
        <w:t xml:space="preserve">, a rotation vector in degrees) or, for a depth-plane registration, the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Add</w:t>
      </w:r>
      <w:r>
        <w:t xml:space="preserve"> </w:t>
      </w:r>
      <w:r>
        <w:rPr>
          <w:rStyle w:val="VerbatimChar"/>
        </w:rPr>
        <w:t xml:space="preserve">--method planes</w:t>
      </w:r>
      <w:r>
        <w:t xml:space="preserve"> </w:t>
      </w:r>
      <w:r>
        <w:t xml:space="preserve">for the depth-plane form. The tool prints the residual and the verdict.</w:t>
      </w:r>
      <w:r>
        <w:t xml:space="preserve"> </w:t>
      </w:r>
      <w:r>
        <w:t xml:space="preserve">5. Accept the registration only if the RMS distance between the solved plate poses and the measured plate poses is 0.15 mm or less. If it is more, the tool still writes</w:t>
      </w:r>
      <w:r>
        <w:t xml:space="preserve"> </w:t>
      </w:r>
      <w:r>
        <w:rPr>
          <w:rStyle w:val="VerbatimChar"/>
        </w:rPr>
        <w:t xml:space="preserve">registration.json</w:t>
      </w:r>
      <w:r>
        <w:t xml:space="preserve"> </w:t>
      </w:r>
      <w:r>
        <w:t xml:space="preserve">but marks it not accepted, and its exit code is 1. Re-capture the worst poses or check the mount, then solve again. Keep the residual with every result.</w:t>
      </w:r>
      <w:r>
        <w:t xml:space="preserve"> </w:t>
      </w:r>
      <w:r>
        <w:t xml:space="preserve">6. Save both transforms in</w:t>
      </w:r>
      <w:r>
        <w:t xml:space="preserve"> </w:t>
      </w:r>
      <w:r>
        <w:rPr>
          <w:rStyle w:val="VerbatimChar"/>
        </w:rPr>
        <w:t xml:space="preserve">registration.json</w:t>
      </w:r>
      <w:r>
        <w:t xml:space="preserve"> </w:t>
      </w:r>
      <w:r>
        <w:t xml:space="preserve">in the session folder.</w:t>
      </w:r>
      <w:r>
        <w:t xml:space="preserve"> </w:t>
      </w:r>
      <w:r>
        <w:t xml:space="preserve">7. Once per mount of any target: fit the mounted target’s front plane at Z = 750 mm and compare the fit with the registered pose. This checks that re-mounting on the dowel-pinned adapter really needs no new registration. Log the result in</w:t>
      </w:r>
      <w:r>
        <w:t xml:space="preserve"> </w:t>
      </w:r>
      <w:r>
        <w:rPr>
          <w:rStyle w:val="VerbatimChar"/>
        </w:rPr>
        <w:t xml:space="preserve">session_log.md</w:t>
      </w:r>
      <w:r>
        <w:t xml:space="preserve">.</w:t>
      </w:r>
      <w:r>
        <w:t xml:space="preserve"> </w:t>
      </w:r>
      <w:r>
        <w:t xml:space="preserve">8. Station targets. For every row of the plan, the robot pose that puts the target’s reference point at the required (H, V, Z) in the camera frame, fronto-parallel unless the row says otherwise, comes from the registration. The planner computes it (§5).</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planner writes five files in the output folder:</w:t>
      </w:r>
    </w:p>
    <w:p>
      <w:pPr>
        <w:pStyle w:val="Compact"/>
        <w:numPr>
          <w:ilvl w:val="0"/>
          <w:numId w:val="1006"/>
        </w:numPr>
      </w:pPr>
      <w:r>
        <w:rPr>
          <w:rStyle w:val="VerbatimChar"/>
        </w:rPr>
        <w:t xml:space="preserve">poses.csv</w:t>
      </w:r>
      <w:r>
        <w:t xml:space="preserve">: one row per commanded pose.</w:t>
      </w:r>
    </w:p>
    <w:p>
      <w:pPr>
        <w:pStyle w:val="Compact"/>
        <w:numPr>
          <w:ilvl w:val="0"/>
          <w:numId w:val="1006"/>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6"/>
        </w:numPr>
      </w:pPr>
      <w:r>
        <w:rPr>
          <w:rStyle w:val="VerbatimChar"/>
        </w:rPr>
        <w:t xml:space="preserve">plan.png</w:t>
      </w:r>
      <w:r>
        <w:t xml:space="preserve">: the planned target centers (Figure 6).</w:t>
      </w:r>
    </w:p>
    <w:p>
      <w:pPr>
        <w:pStyle w:val="Compact"/>
        <w:numPr>
          <w:ilvl w:val="0"/>
          <w:numId w:val="1006"/>
        </w:numPr>
      </w:pPr>
      <w:r>
        <w:rPr>
          <w:rStyle w:val="VerbatimChar"/>
        </w:rPr>
        <w:t xml:space="preserve">targets.json</w:t>
      </w:r>
      <w:r>
        <w:t xml:space="preserve">: the target definitions the plan was made with.</w:t>
      </w:r>
    </w:p>
    <w:p>
      <w:pPr>
        <w:pStyle w:val="Compact"/>
        <w:numPr>
          <w:ilvl w:val="0"/>
          <w:numId w:val="1006"/>
        </w:numPr>
      </w:pPr>
      <w:r>
        <w:rPr>
          <w:rStyle w:val="VerbatimChar"/>
        </w:rPr>
        <w:t xml:space="preserve">parameters.json</w:t>
      </w:r>
      <w:r>
        <w:t xml:space="preserve">: the parameter values the plan was made with (appendix A).</w:t>
      </w:r>
    </w:p>
    <w:p>
      <w:pPr>
        <w:pStyle w:val="FirstParagraph"/>
      </w:pPr>
      <w:r>
        <w:t xml:space="preserve">The stations the plan visits, and the five field positions in the image, are in Figure 5. The whole plan is in Figure 6.</w:t>
      </w:r>
    </w:p>
    <w:p>
      <w:pPr>
        <w:pStyle w:val="BodyText"/>
      </w:pPr>
      <w:r>
        <w:drawing>
          <wp:inline>
            <wp:extent cx="5334000" cy="1846384"/>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5. 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for example</w:t>
      </w:r>
      <w:r>
        <w:t xml:space="preserve"> </w:t>
      </w:r>
      <w:r>
        <w:rPr>
          <w:rStyle w:val="VerbatimChar"/>
        </w:rPr>
        <w:t xml:space="preserve">main</w:t>
      </w:r>
      <w:r>
        <w:t xml:space="preserve">,</w:t>
      </w:r>
      <w:r>
        <w:t xml:space="preserve"> </w:t>
      </w:r>
      <w:r>
        <w:rPr>
          <w:rStyle w:val="VerbatimChar"/>
        </w:rPr>
        <w:t xml:space="preserve">tilt</w:t>
      </w:r>
      <w:r>
        <w:t xml:space="preserve">,</w:t>
      </w:r>
      <w:r>
        <w:t xml:space="preserve"> </w:t>
      </w:r>
      <w:r>
        <w:rPr>
          <w:rStyle w:val="VerbatimChar"/>
        </w:rPr>
        <w:t xml:space="preserve">remount</w:t>
      </w:r>
      <w:r>
        <w:t xml:space="preserve">,</w:t>
      </w:r>
      <w:r>
        <w:t xml:space="preserve"> </w:t>
      </w:r>
      <w:r>
        <w:rPr>
          <w:rStyle w:val="VerbatimChar"/>
        </w:rPr>
        <w:t xml:space="preserve">nominal</w:t>
      </w:r>
      <w:r>
        <w:t xml:space="preserve">,</w:t>
      </w:r>
      <w:r>
        <w:t xml:space="preserve"> </w:t>
      </w:r>
      <w:r>
        <w:rPr>
          <w:rStyle w:val="VerbatimChar"/>
        </w:rPr>
        <w:t xml:space="preserve">jitter</w:t>
      </w:r>
      <w:r>
        <w:t xml:space="preserve">,</w:t>
      </w:r>
      <w:r>
        <w:t xml:space="preserve"> </w:t>
      </w:r>
      <w:r>
        <w:rPr>
          <w:rStyle w:val="VerbatimChar"/>
        </w:rPr>
        <w:t xml:space="preserve">ladder</w:t>
      </w:r>
      <w:r>
        <w:t xml:space="preserve">,</w:t>
      </w:r>
      <w:r>
        <w:t xml:space="preserve"> </w:t>
      </w:r>
      <w:r>
        <w:rPr>
          <w:rStyle w:val="VerbatimChar"/>
        </w:rPr>
        <w:t xml:space="preserve">staircase</w:t>
      </w:r>
      <w:r>
        <w:t xml:space="preserve">,</w:t>
      </w:r>
      <w:r>
        <w:t xml:space="preserve"> </w:t>
      </w:r>
      <w:r>
        <w:rPr>
          <w:rStyle w:val="VerbatimChar"/>
        </w:rPr>
        <w:t xml:space="preserve">field</w:t>
      </w:r>
      <w:r>
        <w:t xml:space="preserve">,</w:t>
      </w:r>
      <w:r>
        <w:t xml:space="preserve"> </w:t>
      </w:r>
      <w:r>
        <w:rPr>
          <w:rStyle w:val="VerbatimChar"/>
        </w:rPr>
        <w:t xml:space="preserve">extended</w:t>
      </w:r>
      <w:r>
        <w:t xml:space="preserve">,</w:t>
      </w:r>
      <w:r>
        <w:t xml:space="preserve"> </w:t>
      </w:r>
      <w:r>
        <w:rPr>
          <w:rStyle w:val="VerbatimChar"/>
        </w:rPr>
        <w:t xml:space="preserve">sentinel</w:t>
      </w:r>
      <w:r>
        <w:t xml:space="preserve">),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diameter level (</w:t>
      </w:r>
      <w:r>
        <w:rPr>
          <w:rStyle w:val="VerbatimChar"/>
        </w:rPr>
        <w:t xml:space="preserve">level_index</w:t>
      </w:r>
      <w:r>
        <w:t xml:space="preserv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T1</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T4-S, T4-L, T5-S, T5-L</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T4-S, T4-L, T5-S, T5-L</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T2</w:t>
            </w:r>
          </w:p>
        </w:tc>
        <w:tc>
          <w:tcPr/>
          <w:p>
            <w:pPr>
              <w:pStyle w:val="Compact"/>
            </w:pPr>
            <w:r>
              <w:t xml:space="preserve">§6, step 3</w:t>
            </w:r>
          </w:p>
        </w:tc>
      </w:tr>
    </w:tbl>
    <w:p>
      <w:pPr>
        <w:pStyle w:val="BodyText"/>
      </w:pPr>
      <w:r>
        <w:t xml:space="preserve">Table 4. Procedure letters of the plan and of the file names.</w:t>
      </w:r>
    </w:p>
    <w:p>
      <w:pPr>
        <w:pStyle w:val="BodyText"/>
      </w:pPr>
      <w:r>
        <w:t xml:space="preserve">The planner checks that each target fits the field of view at its station. A target that would not fit, for example T2 off-axis at Z_MIN, is pulled inward along its field direction until it fits.</w:t>
      </w:r>
      <w:r>
        <w:t xml:space="preserve"> </w:t>
      </w:r>
      <w:r>
        <w:rPr>
          <w:rStyle w:val="VerbatimChar"/>
        </w:rPr>
        <w:t xml:space="preserve">plan_summary.txt</w:t>
      </w:r>
      <w:r>
        <w:t xml:space="preserve"> </w:t>
      </w:r>
      <w:r>
        <w:t xml:space="preserve">lists every such adjustment and every target that does not fit even when centered. Do not override these. Tell the engineer about any plate that does not fit when centered.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w:t>
      </w:r>
    </w:p>
    <w:p>
      <w:pPr>
        <w:pStyle w:val="Compact"/>
        <w:numPr>
          <w:ilvl w:val="0"/>
          <w:numId w:val="1007"/>
        </w:numPr>
      </w:pPr>
      <w:r>
        <w:t xml:space="preserve">Wait the settle time of §3, step 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C_T5S_G15_Z0750_F0_P017_f03.mc</w:t>
      </w:r>
      <w:r>
        <w:t xml:space="preserve"> </w:t>
      </w:r>
      <w:r>
        <w:t xml:space="preserve">is procedure C (area), target T5-S (the hyphen is dropped), gap 15 mm, station Z = 750 mm, field position 0 (center), pose 17, frame 3. A target without a back plate (T1, T2) writes</w:t>
      </w:r>
      <w:r>
        <w:t xml:space="preserve"> </w:t>
      </w:r>
      <w:r>
        <w:rPr>
          <w:rStyle w:val="VerbatimChar"/>
        </w:rPr>
        <w:t xml:space="preserve">G0</w:t>
      </w:r>
      <w:r>
        <w:t xml:space="preserve">. The frame number runs from</w:t>
      </w:r>
      <w:r>
        <w:t xml:space="preserve"> </w:t>
      </w:r>
      <w:r>
        <w:rPr>
          <w:rStyle w:val="VerbatimChar"/>
        </w:rPr>
        <w:t xml:space="preserve">f00</w:t>
      </w:r>
      <w:r>
        <w:t xml:space="preserve">.</w:t>
      </w:r>
    </w:p>
    <w:p>
      <w:pPr>
        <w:pStyle w:val="Compact"/>
        <w:numPr>
          <w:ilvl w:val="0"/>
          <w:numId w:val="1007"/>
        </w:numPr>
      </w:pPr>
      <w:r>
        <w:t xml:space="preserve">Read the robot’s actual reported flange pose (not the commanded one) and append it to the pose log (§11). Add the dial-indicator reading at every visit of series Z, and the sensor and air temperature, the ambient IR, and a timestamp.</w:t>
      </w:r>
    </w:p>
    <w:p>
      <w:pPr>
        <w:pStyle w:val="Compact"/>
        <w:numPr>
          <w:ilvl w:val="0"/>
          <w:numId w:val="1007"/>
        </w:numPr>
      </w:pPr>
      <w:r>
        <w:t xml:space="preserve">Move on.</w:t>
      </w:r>
    </w:p>
    <w:p>
      <w:pPr>
        <w:pStyle w:val="FirstParagraph"/>
      </w:pPr>
      <w:r>
        <w:t xml:space="preserve">Sentinel rows (letter</w:t>
      </w:r>
      <w:r>
        <w:t xml:space="preserve"> </w:t>
      </w:r>
      <w:r>
        <w:rPr>
          <w:rStyle w:val="VerbatimChar"/>
        </w:rPr>
        <w:t xml:space="preserve">S</w:t>
      </w:r>
      <w:r>
        <w:t xml:space="preserve">) appear in the plan every 60 minutes, by the planner’s estimate of the clock. A sentinel is T2 at the center at Z = 750 mm, 30 frames. It needs T2 on the robot. If T2 is not mounted when a sentinel row comes up, ask the engineer whether to swap targets now or to do the sentinel at the next target change, and write the actual time of the capture in the pose log. After the sentinel, mount the target of the series again and do the mount check of §4, step 7.</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11 noise stations at 5 field positions each, 100 frames per pose, plus a tilt sub-series. The station order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(§4, step 7). The noise stations are every Z from Z_MIN (500 mm) to Z_MAX (1000 mm) in steps of 50 mm. The five field positions are the center and four corners at 0.6 of the half field, all fronto-parallel (Figure 5).</w:t>
      </w:r>
    </w:p>
    <w:p>
      <w:pPr>
        <w:pStyle w:val="Compact"/>
        <w:numPr>
          <w:ilvl w:val="0"/>
          <w:numId w:val="1008"/>
        </w:numPr>
      </w:pPr>
      <w:r>
        <w:t xml:space="preserve">Check that the plate fully covers the analysis region at every station. At Z_MIN off-axis this may limit the field offset. The planner has pulled such poses inward; see</w:t>
      </w:r>
      <w:r>
        <w:t xml:space="preserve"> </w:t>
      </w:r>
      <w:r>
        <w:rPr>
          <w:rStyle w:val="VerbatimChar"/>
        </w:rPr>
        <w:t xml:space="preserve">plan_summary.txt</w:t>
      </w:r>
      <w:r>
        <w:t xml:space="preserve">.</w:t>
      </w:r>
    </w:p>
    <w:p>
      <w:pPr>
        <w:pStyle w:val="Compact"/>
        <w:numPr>
          <w:ilvl w:val="0"/>
          <w:numId w:val="1008"/>
        </w:numPr>
      </w:pPr>
      <w:r>
        <w:t xml:space="preserve">Before the first station, capture a drift sentinel: center, Z = 750 mm, 30 frames. The plan repeats the sentinel every 60 minutes and after the last station.</w:t>
      </w:r>
    </w:p>
    <w:p>
      <w:pPr>
        <w:pStyle w:val="Compact"/>
        <w:numPr>
          <w:ilvl w:val="0"/>
          <w:numId w:val="1008"/>
        </w:numPr>
      </w:pPr>
      <w:r>
        <w:t xml:space="preserve">At each station: move, wait the settle time, then capture the frames of the row. Log the read-back robot pose, the sensor temperature, and the timestamps.</w:t>
      </w:r>
    </w:p>
    <w:p>
      <w:pPr>
        <w:pStyle w:val="Compact"/>
        <w:numPr>
          <w:ilvl w:val="0"/>
          <w:numId w:val="1008"/>
        </w:numPr>
      </w:pPr>
      <w:r>
        <w:t xml:space="preserve">Tilt sub-series. At the center and at the reduced stations,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w:t>
      </w:r>
    </w:p>
    <w:p>
      <w:pPr>
        <w:pStyle w:val="Compact"/>
        <w:numPr>
          <w:ilvl w:val="0"/>
          <w:numId w:val="1008"/>
        </w:numPr>
      </w:pPr>
      <w:r>
        <w:t xml:space="preserve">Repeat-mount check. Dismount T2, re-mount it, and repeat the Z = 750 mm center station (sub-series</w:t>
      </w:r>
      <w:r>
        <w:t xml:space="preserve"> </w:t>
      </w:r>
      <w:r>
        <w:rPr>
          <w:rStyle w:val="VerbatimChar"/>
        </w:rPr>
        <w:t xml:space="preserve">remount</w:t>
      </w:r>
      <w:r>
        <w:t xml:space="preserve">). The difference shows how much of the bias comes from re-mounting the target.</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2 of §3 calls for it, repeat the series with the sensor’s filters off.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(§4, step 7).</w:t>
      </w:r>
    </w:p>
    <w:p>
      <w:pPr>
        <w:pStyle w:val="Compact"/>
        <w:numPr>
          <w:ilvl w:val="0"/>
          <w:numId w:val="1009"/>
        </w:numPr>
      </w:pPr>
      <w:r>
        <w:t xml:space="preserve">At each shape station (500, 625, 750, 875, 1000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FirstParagraph"/>
      </w:pPr>
      <w:r>
        <w:t xml:space="preserve">Follow the order of the plan, which keeps each target mounted for as long as it can.</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It uses small Z moves of the noise plate, checked by the dial indicator. This is the series most limited by the robot’s repeatability, which is why the indicator is the truth.</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visits at one Z0. Left: the step ladder, the 8 step sizes in turn, each with its A, B, A, B alternation. Right: the fine staircase. A circle marks the dial-indicator reading logged at every visit.</w:t>
      </w:r>
    </w:p>
    <w:p>
      <w:pPr>
        <w:pStyle w:val="Compact"/>
        <w:numPr>
          <w:ilvl w:val="0"/>
          <w:numId w:val="1010"/>
        </w:numPr>
      </w:pPr>
      <w:r>
        <w:t xml:space="preserve">Mount T2 centered and fronto-parallel at each Z0 in the reduced stations (500, 750, 1000 mm). Put the dial indicator against the back of the target adapter, along the target normal (Figure 2). Zero it at Z0.</w:t>
      </w:r>
    </w:p>
    <w:p>
      <w:pPr>
        <w:pStyle w:val="Compact"/>
        <w:numPr>
          <w:ilvl w:val="0"/>
          <w:numId w:val="1010"/>
        </w:numPr>
      </w:pPr>
      <w:r>
        <w:t xml:space="preserve">Step ladder. For each of the 8 step sizes (0.02, 0.05, 0.1, 0.2, 0.5, 1, 2, 4 mm), alternate the target between Z0 (visit A) and Z0 plus the step (visit B) for 10 cycles (A, B, A, B, and so on). Capture 10 frames at each visit. Log the dial-indicator reading at every visit: the analysis uses the indicator value,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w:t>
      </w:r>
    </w:p>
    <w:p>
      <w:pPr>
        <w:pStyle w:val="Compact"/>
        <w:numPr>
          <w:ilvl w:val="0"/>
          <w:numId w:val="1010"/>
        </w:numPr>
      </w:pPr>
      <w:r>
        <w:t xml:space="preserve">Fine staircase. Sweep from Z0 to Z0 plus 3 times the expected depth quantum, in steps of one expected quantum divided by 10, with 10 frames per step and the indicator logged at each (sub-series</w:t>
      </w:r>
      <w:r>
        <w:t xml:space="preserve"> </w:t>
      </w:r>
      <w:r>
        <w:rPr>
          <w:rStyle w:val="VerbatimChar"/>
        </w:rPr>
        <w:t xml:space="preserve">staircase</w:t>
      </w:r>
      <w:r>
        <w:t xml:space="preserve">). This reveals whether the output moves in quantized steps, or is smoothed by the sensor’s interpolation. The expected quantum, listed in</w:t>
      </w:r>
      <w:r>
        <w:t xml:space="preserve"> </w:t>
      </w:r>
      <w:r>
        <w:rPr>
          <w:rStyle w:val="VerbatimChar"/>
        </w:rPr>
        <w:t xml:space="preserve">plan_summary.txt</w:t>
      </w:r>
      <w:r>
        <w:t xml:space="preserve">, uses the Tier-A disparity quantum until analysis A has measured the real one. If the engineer has re-planned the staircase with the measured quantum, use the new rows.</w:t>
      </w:r>
    </w:p>
    <w:p>
      <w:pPr>
        <w:pStyle w:val="Compact"/>
        <w:numPr>
          <w:ilvl w:val="0"/>
          <w:numId w:val="1010"/>
        </w:numPr>
      </w:pPr>
      <w:r>
        <w:t xml:space="preserve">No extra capture is needed for the blank windows: the Z0 frames of step 2 serve as the no-step reference for the false-alarm threshold.</w:t>
      </w:r>
    </w:p>
    <w:p>
      <w:pPr>
        <w:pStyle w:val="FirstParagraph"/>
      </w:pPr>
      <w:r>
        <w:t xml:space="preserve">The smallest steps (the first rungs of the ladder) are below the robot’s repeatability. Do not try to correct the robot pose by hand. Log the indicator reading as it is.</w:t>
      </w:r>
    </w:p>
    <w:bookmarkEnd w:id="39"/>
    <w:bookmarkStart w:id="40" w:name="series-c-disk-and-cutout-areas"/>
    <w:p>
      <w:pPr>
        <w:pStyle w:val="Heading2"/>
      </w:pPr>
      <w:r>
        <w:t xml:space="preserve">9. Series C: disk and cutout areas</w:t>
      </w:r>
    </w:p>
    <w:p>
      <w:pPr>
        <w:pStyle w:val="FirstParagraph"/>
      </w:pPr>
      <w:r>
        <w:t xml:space="preserve">Each array is captured at many random sub-pixel offsets. Sensed area depends on where a feature’s edge falls relative to the pixel grid and the projector dots. The procedure averages over that phase and also measures its spread.</w:t>
      </w:r>
    </w:p>
    <w:p>
      <w:pPr>
        <w:pStyle w:val="Compact"/>
        <w:numPr>
          <w:ilvl w:val="0"/>
          <w:numId w:val="1011"/>
        </w:numPr>
      </w:pPr>
      <w:r>
        <w:t xml:space="preserve">The configuration list is every array of {T4-S, T4-L, T5-S, T5-L}, with both gaps, at every shape station. Center the array and keep it fronto-parallel. The plan randomizes the order within each mounting, so targets are re-mounted as rarely as possible. Mount one array at a time and do the mount check (§4, step 7).</w:t>
      </w:r>
    </w:p>
    <w:p>
      <w:pPr>
        <w:pStyle w:val="Compact"/>
        <w:numPr>
          <w:ilvl w:val="0"/>
          <w:numId w:val="1011"/>
        </w:numPr>
      </w:pPr>
      <w:r>
        <w:t xml:space="preserve">At each configuration, capture 30 poses, each with 10 frames (sub-series</w:t>
      </w:r>
      <w:r>
        <w:t xml:space="preserve"> </w:t>
      </w:r>
      <w:r>
        <w:rPr>
          <w:rStyle w:val="VerbatimChar"/>
        </w:rPr>
        <w:t xml:space="preserve">jitter</w:t>
      </w:r>
      <w:r>
        <w:t xml:space="preserve">). Each has a logged random lateral offset, uniform over plus or minus half of the phase-jitter span in H and V.</w:t>
      </w:r>
    </w:p>
    <w:p>
      <w:pPr>
        <w:pStyle w:val="Compact"/>
        <w:numPr>
          <w:ilvl w:val="0"/>
          <w:numId w:val="1011"/>
        </w:numPr>
      </w:pPr>
      <w:r>
        <w:t xml:space="preserve">Field sub-series. At Z = 750 mm and the small gap, repeat step 2 for each array at the four corners, 10 poses each (sub-series</w:t>
      </w:r>
      <w:r>
        <w:t xml:space="preserve"> </w:t>
      </w:r>
      <w:r>
        <w:rPr>
          <w:rStyle w:val="VerbatimChar"/>
        </w:rPr>
        <w:t xml:space="preserve">field</w:t>
      </w:r>
      <w:r>
        <w:t xml:space="preserve">).</w:t>
      </w:r>
    </w:p>
    <w:p>
      <w:pPr>
        <w:pStyle w:val="Compact"/>
        <w:numPr>
          <w:ilvl w:val="0"/>
          <w:numId w:val="1011"/>
        </w:numPr>
      </w:pPr>
      <w:r>
        <w:t xml:space="preserve">Open-background variant (cutouts, optional). At Z = 750 mm, remove the back plate so that nothing lies within the sensor’s range behind the holes. Then repeat step 2. This separates the sensor’s fill-in behavior from reads of a real back surface. Plan it with</w:t>
      </w:r>
      <w:r>
        <w:t xml:space="preserve"> </w:t>
      </w:r>
      <w:r>
        <w:rPr>
          <w:rStyle w:val="VerbatimChar"/>
        </w:rPr>
        <w:t xml:space="preserve">--open-background</w:t>
      </w:r>
      <w:r>
        <w:t xml:space="preserve">.</w:t>
      </w:r>
    </w:p>
    <w:p>
      <w:pPr>
        <w:pStyle w:val="Compact"/>
        <w:numPr>
          <w:ilvl w:val="0"/>
          <w:numId w:val="1011"/>
        </w:numPr>
      </w:pPr>
      <w:r>
        <w:t xml:space="preserve">Capture the drift sentinels the plan lists (§5).</w:t>
      </w:r>
    </w:p>
    <w:p>
      <w:pPr>
        <w:pStyle w:val="FirstParagraph"/>
      </w:pPr>
      <w:r>
        <w:t xml:space="preserve">Note which configuration the pilot of §10 uses: its first frame of each C pose at Z = 750 mm.</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level on that plate at once. The 10 percent and 0 percent minimums need two things the 50 percent point does not: levels that reach down to where detection disappears, and many more trials at those levels.</w:t>
      </w:r>
    </w:p>
    <w:p>
      <w:pPr>
        <w:pStyle w:val="Compact"/>
        <w:numPr>
          <w:ilvl w:val="0"/>
          <w:numId w:val="1012"/>
        </w:numPr>
      </w:pPr>
      <w:r>
        <w:t xml:space="preserve">Pilot (Engineer). Run the quick-look detection count on the first frame of each C pose at Z = 750 mm:</w:t>
      </w:r>
    </w:p>
    <w:p>
      <w:pPr>
        <w:pStyle w:val="SourceCode"/>
      </w:pPr>
      <w:r>
        <w:rPr>
          <w:rStyle w:val="VerbatimChar"/>
        </w:rPr>
        <w:t xml:space="preserve">python3 -m sensorperf.cli.check_captures --session Characterization_20261014/ --pilot 750</w:t>
      </w:r>
    </w:p>
    <w:p>
      <w:pPr>
        <w:pStyle w:val="FirstParagraph"/>
      </w:pPr>
      <w:r>
        <w:t xml:space="preserve">From the counts the tool estimates a pilot D_50 and a pilot D_0 for each array and gap. If any post-only control site shows detections above the false-alarm rate, the disk posts must be re-made thinner and the pilot repeated. Pass the pilot values to the planner with</w:t>
      </w:r>
      <w:r>
        <w:t xml:space="preserve"> </w:t>
      </w:r>
      <w:r>
        <w:rPr>
          <w:rStyle w:val="VerbatimChar"/>
        </w:rPr>
        <w:t xml:space="preserve">--pilot-d50-mm</w:t>
      </w:r>
      <w:r>
        <w:t xml:space="preserve"> </w:t>
      </w:r>
      <w:r>
        <w:t xml:space="preserve">and</w:t>
      </w:r>
      <w:r>
        <w:t xml:space="preserve"> </w:t>
      </w:r>
      <w:r>
        <w:rPr>
          <w:rStyle w:val="VerbatimChar"/>
        </w:rPr>
        <w:t xml:space="preserve">--pilot-d0-mm</w:t>
      </w:r>
      <w:r>
        <w:t xml:space="preserve"> </w:t>
      </w:r>
      <w:r>
        <w:t xml:space="preserve">(appendix B).</w:t>
      </w:r>
      <w:r>
        <w:t xml:space="preserve"> </w:t>
      </w:r>
      <w:r>
        <w:t xml:space="preserve">2. Level selection (Engineer). The levels are 9 sizes spanning 0.3 to 2.5 times the pilot D_50. Check that at least two levels fall below the pilot D_0. The 0 percent estimate needs levels with no detections, and the 10 percent estimate needs points on the lower tail. If the ladder is too coarse to give that many levels, a dedicated detection plate is made, built like T4 and T5 with the same blank and control sites, whose diameters differ by a factor of 1.18921. The technician mounts whichever plates the engineer names.</w:t>
      </w:r>
      <w:r>
        <w:t xml:space="preserve"> </w:t>
      </w:r>
      <w:r>
        <w:t xml:space="preserve">3. Main trials. For each configuration (disk or cutout, either gap, any shape station), capture 60 poses, each with a new random lateral offset and 1 frame.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4. Extended trials for the 0 percent point. At each reduced station, the plan raises the pose count of every configuration to 300 (sub-series</w:t>
      </w:r>
      <w:r>
        <w:t xml:space="preserve"> </w:t>
      </w:r>
      <w:r>
        <w:rPr>
          <w:rStyle w:val="VerbatimChar"/>
        </w:rPr>
        <w:t xml:space="preserve">extended</w:t>
      </w:r>
      <w:r>
        <w:t xml:space="preserve">). Every level, and every blank site, then has that many trials. With zero detections in n trials, the one-sided upper bound on detection probability at 0.95 confidence is about 3/n. So 300 trials bound a</w:t>
      </w:r>
      <w:r>
        <w:t xml:space="preserve"> </w:t>
      </w:r>
      <w:r>
        <w:t xml:space="preserve">“never detected”</w:t>
      </w:r>
      <w:r>
        <w:t xml:space="preserve"> </w:t>
      </w:r>
      <w:r>
        <w:t xml:space="preserve">level at 1.0 percent (0.01). If time is short, the engineer can lower the number of extended trials: for example 150 trials bound the 0 percent point at 2 percent and roughly halve that part of the budget.</w:t>
      </w:r>
      <w:r>
        <w:t xml:space="preserve"> </w:t>
      </w:r>
      <w:r>
        <w:t xml:space="preserve">5. Independence rule. Never use two frames from the same pose as separate trials. The fixed projector pattern and the target’s fixed position make them strongly correlated. Take one frame per pose, always at a new offset. The analysis checks independence after the fact.</w:t>
      </w:r>
      <w:r>
        <w:t xml:space="preserve"> </w:t>
      </w:r>
      <w:r>
        <w:t xml:space="preserve">6. Reuse. The first frame of each C pose at a matching configuration may count as a D trial. The plan does not count it, so it does not reduce the number of D poses planned.</w:t>
      </w:r>
      <w:r>
        <w:t xml:space="preserve"> </w:t>
      </w:r>
      <w:r>
        <w:t xml:space="preserve">7. Optional continuous-angle variant (Engineer). Fix a single size near the pilot D_50. Sweep Z from Z_MIN to Z_MAX in 10 mm steps, with 20 random-offset poses per step. This samples subtended angle continuously, but it mixes the angle effect with the noise change over Z.</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indicator_mm</w:t>
      </w:r>
      <w:r>
        <w:t xml:space="preserve"> </w:t>
      </w:r>
      <w:r>
        <w:t xml:space="preserve">(the dial indicator, series Z),</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w:t>
      </w:r>
      <w:r>
        <w:t xml:space="preserve"> </w:t>
      </w:r>
      <w:r>
        <w:rPr>
          <w:rStyle w:val="VerbatimChar"/>
        </w:rPr>
        <w:t xml:space="preserve">gap_mm</w:t>
      </w:r>
      <w:r>
        <w:t xml:space="preserve"> </w:t>
      </w:r>
      <w:r>
        <w:t xml:space="preserve">is empty for a target without a back plate.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flange position in the robot base frame, in mm.</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C,T5-S,15,750,0,17,10,812.40,-33.21,455.02,euler_zyx_deg,-91.3,19.8,0.4,</w:t>
      </w:r>
      <w:r>
        <w:br/>
      </w:r>
      <w:r>
        <w:rPr>
          <w:rStyle w:val="VerbatimChar"/>
        </w:rPr>
        <w:t xml:space="preserve">Z,T2,,750,0,42,10,812.43,-33.19,455.01,euler_zyx_deg,-91.3,19.8,0.4,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indicator_mm</w:t>
            </w:r>
            <w:r>
              <w:t xml:space="preserve"> </w:t>
            </w:r>
            <w:r>
              <w:t xml:space="preserve">(series Z only),</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Rotations are rotation vectors in degrees.</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 pilot option for series D (§10, step 1):</w:t>
      </w:r>
      <w:r>
        <w:t xml:space="preserve"> </w:t>
      </w:r>
      <w:r>
        <w:rPr>
          <w:rStyle w:val="VerbatimChar"/>
        </w:rPr>
        <w:t xml:space="preserve">--pilot 750</w:t>
      </w:r>
      <w:r>
        <w:t xml:space="preserve"> </w:t>
      </w:r>
      <w:r>
        <w:t xml:space="preserve">prints the pilot detection counts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4"/>
        </w:numPr>
      </w:pPr>
      <w:r>
        <w:t xml:space="preserve">Photos of the setup: sensor stand, each target on the adapter, the dial indicator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Target swaps, warm-up, and the D pilot analysis are excluded. Allow two to three working days in total.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 (R)</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noise</w:t>
            </w:r>
          </w:p>
        </w:tc>
        <w:tc>
          <w:tcPr/>
          <w:p>
            <w:pPr>
              <w:pStyle w:val="Compact"/>
              <w:jc w:val="right"/>
            </w:pPr>
            <w:r>
              <w:t xml:space="preserve">80</w:t>
            </w:r>
          </w:p>
        </w:tc>
        <w:tc>
          <w:tcPr/>
          <w:p>
            <w:pPr>
              <w:pStyle w:val="Compact"/>
              <w:jc w:val="right"/>
            </w:pPr>
            <w:r>
              <w:t xml:space="preserve">6,800</w:t>
            </w:r>
          </w:p>
        </w:tc>
        <w:tc>
          <w:tcPr/>
          <w:p>
            <w:pPr>
              <w:pStyle w:val="Compact"/>
              <w:jc w:val="right"/>
            </w:pPr>
            <w:r>
              <w:t xml:space="preserve">0.26</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depth steps</w:t>
            </w:r>
          </w:p>
        </w:tc>
        <w:tc>
          <w:tcPr/>
          <w:p>
            <w:pPr>
              <w:pStyle w:val="Compact"/>
              <w:jc w:val="right"/>
            </w:pPr>
            <w:r>
              <w:t xml:space="preserve">573</w:t>
            </w:r>
          </w:p>
        </w:tc>
        <w:tc>
          <w:tcPr/>
          <w:p>
            <w:pPr>
              <w:pStyle w:val="Compact"/>
              <w:jc w:val="right"/>
            </w:pPr>
            <w:r>
              <w:t xml:space="preserve">5,730</w:t>
            </w:r>
          </w:p>
        </w:tc>
        <w:tc>
          <w:tcPr/>
          <w:p>
            <w:pPr>
              <w:pStyle w:val="Compact"/>
              <w:jc w:val="right"/>
            </w:pPr>
            <w:r>
              <w:t xml:space="preserve">0.64</w:t>
            </w:r>
          </w:p>
        </w:tc>
      </w:tr>
      <w:tr>
        <w:tc>
          <w:tcPr/>
          <w:p>
            <w:pPr>
              <w:pStyle w:val="Compact"/>
            </w:pPr>
            <w:r>
              <w:t xml:space="preserve">C area</w:t>
            </w:r>
          </w:p>
        </w:tc>
        <w:tc>
          <w:tcPr/>
          <w:p>
            <w:pPr>
              <w:pStyle w:val="Compact"/>
              <w:jc w:val="right"/>
            </w:pPr>
            <w:r>
              <w:t xml:space="preserve">1,360</w:t>
            </w:r>
          </w:p>
        </w:tc>
        <w:tc>
          <w:tcPr/>
          <w:p>
            <w:pPr>
              <w:pStyle w:val="Compact"/>
              <w:jc w:val="right"/>
            </w:pPr>
            <w:r>
              <w:t xml:space="preserve">13,600</w:t>
            </w:r>
          </w:p>
        </w:tc>
        <w:tc>
          <w:tcPr/>
          <w:p>
            <w:pPr>
              <w:pStyle w:val="Compact"/>
              <w:jc w:val="right"/>
            </w:pPr>
            <w:r>
              <w:t xml:space="preserve">1.51</w:t>
            </w:r>
          </w:p>
        </w:tc>
      </w:tr>
      <w:tr>
        <w:tc>
          <w:tcPr/>
          <w:p>
            <w:pPr>
              <w:pStyle w:val="Compact"/>
            </w:pPr>
            <w:r>
              <w:t xml:space="preserve">D detection</w:t>
            </w:r>
          </w:p>
        </w:tc>
        <w:tc>
          <w:tcPr/>
          <w:p>
            <w:pPr>
              <w:pStyle w:val="Compact"/>
              <w:jc w:val="right"/>
            </w:pPr>
            <w:r>
              <w:t xml:space="preserve">8,160</w:t>
            </w:r>
          </w:p>
        </w:tc>
        <w:tc>
          <w:tcPr/>
          <w:p>
            <w:pPr>
              <w:pStyle w:val="Compact"/>
              <w:jc w:val="right"/>
            </w:pPr>
            <w:r>
              <w:t xml:space="preserve">8,160</w:t>
            </w:r>
          </w:p>
        </w:tc>
        <w:tc>
          <w:tcPr/>
          <w:p>
            <w:pPr>
              <w:pStyle w:val="Compact"/>
              <w:jc w:val="right"/>
            </w:pPr>
            <w:r>
              <w:t xml:space="preserve">7.03</w:t>
            </w:r>
          </w:p>
        </w:tc>
      </w:tr>
      <w:tr>
        <w:tc>
          <w:tcPr/>
          <w:p>
            <w:pPr>
              <w:pStyle w:val="Compact"/>
            </w:pPr>
            <w:r>
              <w:t xml:space="preserve">Sentinels</w:t>
            </w:r>
          </w:p>
        </w:tc>
        <w:tc>
          <w:tcPr/>
          <w:p>
            <w:pPr>
              <w:pStyle w:val="Compact"/>
              <w:jc w:val="right"/>
            </w:pPr>
            <w:r>
              <w:t xml:space="preserve">12</w:t>
            </w:r>
          </w:p>
        </w:tc>
        <w:tc>
          <w:tcPr/>
          <w:p>
            <w:pPr>
              <w:pStyle w:val="Compact"/>
              <w:jc w:val="right"/>
            </w:pPr>
            <w:r>
              <w:t xml:space="preserve">360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10,735</w:t>
            </w:r>
          </w:p>
        </w:tc>
        <w:tc>
          <w:tcPr/>
          <w:p>
            <w:pPr>
              <w:pStyle w:val="Compact"/>
              <w:jc w:val="right"/>
            </w:pPr>
            <w:r>
              <w:rPr>
                <w:b/>
                <w:bCs/>
              </w:rPr>
              <w:t xml:space="preserve">50,550</w:t>
            </w:r>
          </w:p>
        </w:tc>
        <w:tc>
          <w:tcPr/>
          <w:p>
            <w:pPr>
              <w:pStyle w:val="Compact"/>
              <w:jc w:val="right"/>
            </w:pPr>
            <w:r>
              <w:rPr>
                <w:b/>
                <w:bCs/>
              </w:rPr>
              <w:t xml:space="preserve">10.3</w:t>
            </w:r>
          </w:p>
        </w:tc>
      </w:tr>
    </w:tbl>
    <w:p>
      <w:pPr>
        <w:pStyle w:val="BodyText"/>
      </w:pPr>
      <w:r>
        <w:t xml:space="preserve">Table 7. Capture budget of the default plan: poses, frames, and robot time per series.</w:t>
      </w:r>
    </w:p>
    <w:p>
      <w:pPr>
        <w:pStyle w:val="BodyText"/>
      </w:pPr>
      <w:r>
        <w:t xml:space="preserve">The plan has 10,735 poses and 50,550 frames, about 10.3 hours of robot time. The extended 0 percent series is the largest part of it. Check storage before starting: multiply the size of one</w:t>
      </w:r>
      <w:r>
        <w:t xml:space="preserve"> </w:t>
      </w:r>
      <w:r>
        <w:rPr>
          <w:rStyle w:val="VerbatimChar"/>
        </w:rPr>
        <w:t xml:space="preserve">.mc</w:t>
      </w:r>
      <w:r>
        <w:t xml:space="preserve"> </w:t>
      </w:r>
      <w:r>
        <w:t xml:space="preserve">frame by 50,550 frames.</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with the bias, the fill rate, the spatial correlation length, and the depth quantization step, and fits the disparity-noise model. It also reports how noise and fill rate change with incidence angle (the tilt sub-series) and corrects for drift with the sentinels. Writes</w:t>
      </w:r>
      <w:r>
        <w:t xml:space="preserve"> </w:t>
      </w:r>
      <w:r>
        <w:rPr>
          <w:rStyle w:val="VerbatimChar"/>
        </w:rPr>
        <w:t xml:space="preserve">A_noise_summary.csv</w:t>
      </w:r>
      <w:r>
        <w:t xml:space="preserve"> </w:t>
      </w:r>
      <w:r>
        <w:t xml:space="preserve">(one row per station) and figures: the noise curves with the model fit, fill rate, noise maps, autocorrelation profiles, and depth-code histograms.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fine staircase. The step truth is the dial-indicator reading.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It also compares with the prediction from the edge response of B, and the field and open-background variants. Writes</w:t>
      </w:r>
      <w:r>
        <w:t xml:space="preserve"> </w:t>
      </w:r>
      <w:r>
        <w:rPr>
          <w:rStyle w:val="VerbatimChar"/>
        </w:rPr>
        <w:t xml:space="preserve">C_area_summary.csv</w:t>
      </w:r>
      <w:r>
        <w:t xml:space="preserve"> </w:t>
      </w:r>
      <w:r>
        <w:t xml:space="preserve">and figures: transfer curves, edge bias against Z, and phase spread against diameter in pixels.</w:t>
      </w:r>
    </w:p>
    <w:p>
      <w:pPr>
        <w:pStyle w:val="BodyText"/>
      </w:pPr>
      <w:r>
        <w:rPr>
          <w:b/>
          <w:bCs/>
        </w:rPr>
        <w:t xml:space="preserve">D, minimum detectable size</w:t>
      </w:r>
      <w:r>
        <w:t xml:space="preserve"> </w:t>
      </w:r>
      <w:r>
        <w:t xml:space="preserve">(specification Section 13; series D). Reports the diameter and subtended angle at 50 percent, 10 percent, and 0 percent detection probability, corrected for false alarms, for disks and cutouts, for each Z and configuration, with confidence intervals. The 0 percent value is a bound that is shown, with 0.95 confidence, to be below 0.01, not a proof of zero. It also checks the independence of the trials. Writes</w:t>
      </w:r>
      <w:r>
        <w:t xml:space="preserve"> </w:t>
      </w:r>
      <w:r>
        <w:rPr>
          <w:rStyle w:val="VerbatimChar"/>
        </w:rPr>
        <w:t xml:space="preserve">D_detect_summary.csv</w:t>
      </w:r>
      <w:r>
        <w:t xml:space="preserve"> </w:t>
      </w:r>
      <w:r>
        <w:t xml:space="preserve">(one row per configuration and Z) and figures: psychometric curves and angle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Read the dial indicator;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IR fiducial depth accuracy at 1 m</w:t>
            </w:r>
          </w:p>
        </w:tc>
        <w:tc>
          <w:tcPr/>
          <w:p>
            <w:pPr>
              <w:pStyle w:val="Compact"/>
            </w:pPr>
            <w:r>
              <w:t xml:space="preserve">A few tenths of a mm (rough estimate)</w:t>
            </w:r>
          </w:p>
        </w:tc>
        <w:tc>
          <w:tcPr/>
          <w:p>
            <w:pPr>
              <w:pStyle w:val="Compact"/>
            </w:pPr>
            <w:r>
              <w:t xml:space="preserve">Absolute bias only</w:t>
            </w:r>
          </w:p>
        </w:tc>
        <w:tc>
          <w:tcPr/>
          <w:p>
            <w:pPr>
              <w:pStyle w:val="Compact"/>
            </w:pPr>
            <w:r>
              <w:t xml:space="preserve">Many poses; plate pattern known to 0.02 mm</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8 percent at 0.5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(§3, step 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5"/>
        </w:numPr>
      </w:pPr>
      <w:r>
        <w:t xml:space="preserve">Moving or bumping the sensor. If it happens, everything after it is a new session.</w:t>
      </w:r>
    </w:p>
    <w:p>
      <w:pPr>
        <w:pStyle w:val="Compact"/>
        <w:numPr>
          <w:ilvl w:val="0"/>
          <w:numId w:val="1025"/>
        </w:numPr>
      </w:pPr>
      <w:r>
        <w:t xml:space="preserve">Changing exposure, gain, any filter, the base frame, or the lighting mid-session.</w:t>
      </w:r>
    </w:p>
    <w:p>
      <w:pPr>
        <w:pStyle w:val="Compact"/>
        <w:numPr>
          <w:ilvl w:val="0"/>
          <w:numId w:val="1025"/>
        </w:numPr>
      </w:pPr>
      <w:r>
        <w:t xml:space="preserve">Using the commanded pose instead of the reported pose in the log.</w:t>
      </w:r>
    </w:p>
    <w:p>
      <w:pPr>
        <w:pStyle w:val="Compact"/>
        <w:numPr>
          <w:ilvl w:val="0"/>
          <w:numId w:val="1025"/>
        </w:numPr>
      </w:pPr>
      <w:r>
        <w:t xml:space="preserve">Opening the enclosure during a series, or a change in ambient IR.</w:t>
      </w:r>
    </w:p>
    <w:p>
      <w:pPr>
        <w:pStyle w:val="Compact"/>
        <w:numPr>
          <w:ilvl w:val="0"/>
          <w:numId w:val="1025"/>
        </w:numPr>
      </w:pPr>
      <w:r>
        <w:t xml:space="preserve">Skipping the warm-up or the settle check, or shortening the settle wait.</w:t>
      </w:r>
    </w:p>
    <w:p>
      <w:pPr>
        <w:pStyle w:val="Compact"/>
        <w:numPr>
          <w:ilvl w:val="0"/>
          <w:numId w:val="1025"/>
        </w:numPr>
      </w:pPr>
      <w:r>
        <w:t xml:space="preserve">A loose adapter, a spacer that has moved, or a target that has shifted on its dowels: do the mount check (§4, step 7) after every swap.</w:t>
      </w:r>
    </w:p>
    <w:p>
      <w:pPr>
        <w:pStyle w:val="Compact"/>
        <w:numPr>
          <w:ilvl w:val="0"/>
          <w:numId w:val="1025"/>
        </w:numPr>
      </w:pPr>
      <w:r>
        <w:t xml:space="preserve">Fingerprints, dust, or gloss on a target: wipe with isopropyl alcohol. A shiny spot returns a bright highlight and a bad read.</w:t>
      </w:r>
    </w:p>
    <w:p>
      <w:pPr>
        <w:pStyle w:val="Compact"/>
        <w:numPr>
          <w:ilvl w:val="0"/>
          <w:numId w:val="1025"/>
        </w:numPr>
      </w:pPr>
      <w:r>
        <w:t xml:space="preserve">Different finish on the front and back plates.</w:t>
      </w:r>
    </w:p>
    <w:p>
      <w:pPr>
        <w:pStyle w:val="Compact"/>
        <w:numPr>
          <w:ilvl w:val="0"/>
          <w:numId w:val="1025"/>
        </w:numPr>
      </w:pPr>
      <w:r>
        <w:t xml:space="preserve">Using two frames of one pose as two detection trials in series D (§10, step 5).</w:t>
      </w:r>
    </w:p>
    <w:p>
      <w:pPr>
        <w:pStyle w:val="Compact"/>
        <w:numPr>
          <w:ilvl w:val="0"/>
          <w:numId w:val="1025"/>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5"/>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If the IR fiducial registration is not possible (§4, step 3), a constant Z offset is absorbed into the registration and absolute bias is not measurable. Z-scale and nonlinear bias still are, because a rigid transform cannot absorb them. A</w:t>
      </w:r>
      <w:r>
        <w:t xml:space="preserve"> </w:t>
      </w:r>
      <w:r>
        <w:t xml:space="preserve">“0 percent”</w:t>
      </w:r>
      <w:r>
        <w:t xml:space="preserve"> </w:t>
      </w:r>
      <w:r>
        <w:t xml:space="preserve">minimum means below the stated bound with 0.95 confidence, not proven zero.</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500 to 1000 mm.</w:t>
      </w:r>
    </w:p>
    <w:p>
      <w:pPr>
        <w:pStyle w:val="BodyText"/>
      </w:pPr>
      <w:r>
        <w:t xml:space="preserve">Values marked with a dagger in the specification depend on VSX3000 datasheet or SDK values that were not available when it was written. They are not in this table: the code leaves them empty until §3, step 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Where this document quotes a number that depends on them (the diameter range,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500</w:t>
            </w:r>
          </w:p>
        </w:tc>
        <w:tc>
          <w:tcPr/>
          <w:p>
            <w:pPr>
              <w:pStyle w:val="Compact"/>
            </w:pPr>
            <w:r>
              <w:t xml:space="preserve">Near range limit.</w:t>
            </w:r>
          </w:p>
        </w:tc>
      </w:tr>
      <w:tr>
        <w:tc>
          <w:tcPr/>
          <w:p>
            <w:pPr>
              <w:pStyle w:val="Compact"/>
            </w:pPr>
            <w:r>
              <w:rPr>
                <w:rStyle w:val="VerbatimChar"/>
              </w:rPr>
              <w:t xml:space="preserve">Z_MAX_MM</w:t>
            </w:r>
          </w:p>
        </w:tc>
        <w:tc>
          <w:tcPr/>
          <w:p>
            <w:pPr>
              <w:pStyle w:val="Compact"/>
            </w:pPr>
            <w:r>
              <w:t xml:space="preserve">1000</w:t>
            </w:r>
          </w:p>
        </w:tc>
        <w:tc>
          <w:tcPr/>
          <w:p>
            <w:pPr>
              <w:pStyle w:val="Compact"/>
            </w:pPr>
            <w:r>
              <w:t xml:space="preserve">Far range limit.</w:t>
            </w:r>
          </w:p>
        </w:tc>
      </w:tr>
      <w:tr>
        <w:tc>
          <w:tcPr/>
          <w:p>
            <w:pPr>
              <w:pStyle w:val="Compact"/>
            </w:pPr>
            <w:r>
              <w:rPr>
                <w:rStyle w:val="VerbatimChar"/>
              </w:rPr>
              <w:t xml:space="preserve">Z_NOISE_STEP_MM</w:t>
            </w:r>
          </w:p>
        </w:tc>
        <w:tc>
          <w:tcPr/>
          <w:p>
            <w:pPr>
              <w:pStyle w:val="Compact"/>
            </w:pPr>
            <w:r>
              <w:t xml:space="preserve">50</w:t>
            </w:r>
          </w:p>
        </w:tc>
        <w:tc>
          <w:tcPr/>
          <w:p>
            <w:pPr>
              <w:pStyle w:val="Compact"/>
            </w:pPr>
            <w:r>
              <w:t xml:space="preserve">Spacing of the noise stations (A); 500 to 1000 in steps of 50 gives 11 stations.</w:t>
            </w:r>
          </w:p>
        </w:tc>
      </w:tr>
      <w:tr>
        <w:tc>
          <w:tcPr/>
          <w:p>
            <w:pPr>
              <w:pStyle w:val="Compact"/>
            </w:pPr>
            <w:r>
              <w:rPr>
                <w:rStyle w:val="VerbatimChar"/>
              </w:rPr>
              <w:t xml:space="preserve">Z_SHAPE_STATIONS_MM</w:t>
            </w:r>
          </w:p>
        </w:tc>
        <w:tc>
          <w:tcPr/>
          <w:p>
            <w:pPr>
              <w:pStyle w:val="Compact"/>
            </w:pPr>
            <w:r>
              <w:t xml:space="preserve">500, 625, 750, 875, 1000</w:t>
            </w:r>
          </w:p>
        </w:tc>
        <w:tc>
          <w:tcPr/>
          <w:p>
            <w:pPr>
              <w:pStyle w:val="Compact"/>
            </w:pPr>
            <w:r>
              <w:t xml:space="preserve">Stations for the edge, area and detection tests (B, C, D).</w:t>
            </w:r>
          </w:p>
        </w:tc>
      </w:tr>
      <w:tr>
        <w:tc>
          <w:tcPr/>
          <w:p>
            <w:pPr>
              <w:pStyle w:val="Compact"/>
            </w:pPr>
            <w:r>
              <w:rPr>
                <w:rStyle w:val="VerbatimChar"/>
              </w:rPr>
              <w:t xml:space="preserve">Z_REDUCED_STATIONS_MM</w:t>
            </w:r>
          </w:p>
        </w:tc>
        <w:tc>
          <w:tcPr/>
          <w:p>
            <w:pPr>
              <w:pStyle w:val="Compact"/>
            </w:pPr>
            <w:r>
              <w:t xml:space="preserve">500, 750, 1000</w:t>
            </w:r>
          </w:p>
        </w:tc>
        <w:tc>
          <w:tcPr/>
          <w:p>
            <w:pPr>
              <w:pStyle w:val="Compact"/>
            </w:pPr>
            <w:r>
              <w:t xml:space="preserve">Subset of stations for the slowest tests (B-Z, the D 0 percent series, the A tilt sub-series).</w:t>
            </w:r>
          </w:p>
        </w:tc>
      </w:tr>
      <w:tr>
        <w:tc>
          <w:tcPr/>
          <w:p>
            <w:pPr>
              <w:pStyle w:val="Compact"/>
            </w:pPr>
            <w:r>
              <w:rPr>
                <w:rStyle w:val="VerbatimChar"/>
              </w:rPr>
              <w:t xml:space="preserve">Z_REFERENCE_MM</w:t>
            </w:r>
          </w:p>
        </w:tc>
        <w:tc>
          <w:tcPr/>
          <w:p>
            <w:pPr>
              <w:pStyle w:val="Compact"/>
            </w:pPr>
            <w:r>
              <w:t xml:space="preserve">750</w:t>
            </w:r>
          </w:p>
        </w:tc>
        <w:tc>
          <w:tcPr/>
          <w:p>
            <w:pPr>
              <w:pStyle w:val="Compact"/>
            </w:pPr>
            <w:r>
              <w:t xml:space="preserve">The mid-range station used for sentinels, the warm-up check, the re-mount check, the field sub-series and the D pilot (the document writes 750 mm in each place).</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Z_STEP_LADDER_MM</w:t>
            </w:r>
          </w:p>
        </w:tc>
        <w:tc>
          <w:tcPr/>
          <w:p>
            <w:pPr>
              <w:pStyle w:val="Compact"/>
            </w:pPr>
            <w:r>
              <w:t xml:space="preserve">0.02, 0.05, 0.1, 0.2, 0.5, 1, 2, 4</w:t>
            </w:r>
          </w:p>
        </w:tc>
        <w:tc>
          <w:tcPr/>
          <w:p>
            <w:pPr>
              <w:pStyle w:val="Compact"/>
            </w:pPr>
            <w:r>
              <w:t xml:space="preserve">Commanded step sizes of the B-Z ladder.</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Fine-sweep points per expected depth quantum.</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The fine staircase sweeps from Z0 to Z0 plus this many expected quanta (Section 6.2, Step 3).</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Frames per staircase step.</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DETECTION_LEVELS</w:t>
            </w:r>
          </w:p>
        </w:tc>
        <w:tc>
          <w:tcPr/>
          <w:p>
            <w:pPr>
              <w:pStyle w:val="Compact"/>
            </w:pPr>
            <w:r>
              <w:t xml:space="preserve">9</w:t>
            </w:r>
          </w:p>
        </w:tc>
        <w:tc>
          <w:tcPr/>
          <w:p>
            <w:pPr>
              <w:pStyle w:val="Compact"/>
            </w:pPr>
            <w:r>
              <w:t xml:space="preserve">Diameter levels per psychometric curve.</w:t>
            </w:r>
          </w:p>
        </w:tc>
      </w:tr>
      <w:tr>
        <w:tc>
          <w:tcPr/>
          <w:p>
            <w:pPr>
              <w:pStyle w:val="Compact"/>
            </w:pPr>
            <w:r>
              <w:rPr>
                <w:rStyle w:val="VerbatimChar"/>
              </w:rPr>
              <w:t xml:space="preserve">DETECTION_LEVEL_LOW_FACTOR</w:t>
            </w:r>
          </w:p>
        </w:tc>
        <w:tc>
          <w:tcPr/>
          <w:p>
            <w:pPr>
              <w:pStyle w:val="Compact"/>
            </w:pPr>
            <w:r>
              <w:t xml:space="preserve">0.3</w:t>
            </w:r>
          </w:p>
        </w:tc>
        <w:tc>
          <w:tcPr/>
          <w:p>
            <w:pPr>
              <w:pStyle w:val="Compact"/>
            </w:pPr>
            <w:r>
              <w:t xml:space="preserve">Smallest level as a multiple of the pilot D_50.</w:t>
            </w:r>
          </w:p>
        </w:tc>
      </w:tr>
      <w:tr>
        <w:tc>
          <w:tcPr/>
          <w:p>
            <w:pPr>
              <w:pStyle w:val="Compact"/>
            </w:pPr>
            <w:r>
              <w:rPr>
                <w:rStyle w:val="VerbatimChar"/>
              </w:rPr>
              <w:t xml:space="preserve">DETECTION_LEVEL_HIGH_FACTOR</w:t>
            </w:r>
          </w:p>
        </w:tc>
        <w:tc>
          <w:tcPr/>
          <w:p>
            <w:pPr>
              <w:pStyle w:val="Compact"/>
            </w:pPr>
            <w:r>
              <w:t xml:space="preserve">2.5</w:t>
            </w:r>
          </w:p>
        </w:tc>
        <w:tc>
          <w:tcPr/>
          <w:p>
            <w:pPr>
              <w:pStyle w:val="Compact"/>
            </w:pPr>
            <w:r>
              <w:t xml:space="preserve">Largest level as a multiple of the pilot D_50.</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level in the main D series.</w:t>
            </w:r>
          </w:p>
        </w:tc>
      </w:tr>
      <w:tr>
        <w:tc>
          <w:tcPr/>
          <w:p>
            <w:pPr>
              <w:pStyle w:val="Compact"/>
            </w:pPr>
            <w:r>
              <w:rPr>
                <w:rStyle w:val="VerbatimChar"/>
              </w:rPr>
              <w:t xml:space="preserve">DETECTION_ZERO_TRIALS</w:t>
            </w:r>
          </w:p>
        </w:tc>
        <w:tc>
          <w:tcPr/>
          <w:p>
            <w:pPr>
              <w:pStyle w:val="Compact"/>
            </w:pPr>
            <w:r>
              <w:t xml:space="preserve">300</w:t>
            </w:r>
          </w:p>
        </w:tc>
        <w:tc>
          <w:tcPr/>
          <w:p>
            <w:pPr>
              <w:pStyle w:val="Compact"/>
            </w:pPr>
            <w:r>
              <w:t xml:space="preserve">Trials per level in the extended 0 percent series.</w:t>
            </w:r>
          </w:p>
        </w:tc>
      </w:tr>
      <w:tr>
        <w:tc>
          <w:tcPr/>
          <w:p>
            <w:pPr>
              <w:pStyle w:val="Compact"/>
            </w:pPr>
            <w:r>
              <w:rPr>
                <w:rStyle w:val="VerbatimChar"/>
              </w:rPr>
              <w:t xml:space="preserve">DETECTION_ZERO_PROBABILITY_BOUND</w:t>
            </w:r>
          </w:p>
        </w:tc>
        <w:tc>
          <w:tcPr/>
          <w:p>
            <w:pPr>
              <w:pStyle w:val="Compact"/>
            </w:pPr>
            <w:r>
              <w:t xml:space="preserve">0.01</w:t>
            </w:r>
          </w:p>
        </w:tc>
        <w:tc>
          <w:tcPr/>
          <w:p>
            <w:pPr>
              <w:pStyle w:val="Compact"/>
            </w:pPr>
            <w:r>
              <w:t xml:space="preserve">Upper bound on detection probability that defines practically zero detection.</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DETECTION_FINE_LADDER_RATIO</w:t>
            </w:r>
          </w:p>
        </w:tc>
        <w:tc>
          <w:tcPr/>
          <w:p>
            <w:pPr>
              <w:pStyle w:val="Compact"/>
            </w:pPr>
            <w:r>
              <w:t xml:space="preserve">1.189</w:t>
            </w:r>
          </w:p>
        </w:tc>
        <w:tc>
          <w:tcPr/>
          <w:p>
            <w:pPr>
              <w:pStyle w:val="Compact"/>
            </w:pPr>
            <w:r>
              <w:t xml:space="preserve">Diameter ratio of a dedicated fine detection plate (Section 8, Step 2).</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and the reference-plane exclusion in B and C.</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DIAMETER_LADDER_RATIO</w:t>
            </w:r>
          </w:p>
        </w:tc>
        <w:tc>
          <w:tcPr/>
          <w:p>
            <w:pPr>
              <w:pStyle w:val="Compact"/>
            </w:pPr>
            <w:r>
              <w:t xml:space="preserve">1.414</w:t>
            </w:r>
          </w:p>
        </w:tc>
        <w:tc>
          <w:tcPr/>
          <w:p>
            <w:pPr>
              <w:pStyle w:val="Compact"/>
            </w:pPr>
            <w:r>
              <w:t xml:space="preserve">Ratio between successive diameters of the disk and cutout ladder.</w:t>
            </w:r>
          </w:p>
        </w:tc>
      </w:tr>
      <w:tr>
        <w:tc>
          <w:tcPr/>
          <w:p>
            <w:pPr>
              <w:pStyle w:val="Compact"/>
            </w:pPr>
            <w:r>
              <w:rPr>
                <w:rStyle w:val="VerbatimChar"/>
              </w:rPr>
              <w:t xml:space="preserve">DIAMETER_MIN_FOOTPRINT_FRACTION</w:t>
            </w:r>
          </w:p>
        </w:tc>
        <w:tc>
          <w:tcPr/>
          <w:p>
            <w:pPr>
              <w:pStyle w:val="Compact"/>
            </w:pPr>
            <w:r>
              <w:t xml:space="preserve">0.3</w:t>
            </w:r>
          </w:p>
        </w:tc>
        <w:tc>
          <w:tcPr/>
          <w:p>
            <w:pPr>
              <w:pStyle w:val="Compact"/>
            </w:pPr>
            <w:r>
              <w:t xml:space="preserve">Smallest diameter as a fraction of the pixel footprint at Z_MIN.</w:t>
            </w:r>
          </w:p>
        </w:tc>
      </w:tr>
      <w:tr>
        <w:tc>
          <w:tcPr/>
          <w:p>
            <w:pPr>
              <w:pStyle w:val="Compact"/>
            </w:pPr>
            <w:r>
              <w:rPr>
                <w:rStyle w:val="VerbatimChar"/>
              </w:rPr>
              <w:t xml:space="preserve">DIAMETER_MAX_FOOTPRINT_MULTIPLE</w:t>
            </w:r>
          </w:p>
        </w:tc>
        <w:tc>
          <w:tcPr/>
          <w:p>
            <w:pPr>
              <w:pStyle w:val="Compact"/>
            </w:pPr>
            <w:r>
              <w:t xml:space="preserve">30</w:t>
            </w:r>
          </w:p>
        </w:tc>
        <w:tc>
          <w:tcPr/>
          <w:p>
            <w:pPr>
              <w:pStyle w:val="Compact"/>
            </w:pPr>
            <w:r>
              <w:t xml:space="preserve">Largest diameter as a multiple of the pixel footprint at Z_MAX.</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Z_MIN.</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Disk support posts must be thinner than this fraction of the pilot D_0.</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750</w:t>
            </w:r>
          </w:p>
        </w:tc>
        <w:tc>
          <w:tcPr/>
          <w:p>
            <w:pPr>
              <w:pStyle w:val="Compact"/>
            </w:pPr>
            <w:r>
              <w:t xml:space="preserve">Depth of the once-per-mount plane-fit check (Section 4, Step 8).</w:t>
            </w:r>
          </w:p>
        </w:tc>
      </w:tr>
      <w:tr>
        <w:tc>
          <w:tcPr/>
          <w:p>
            <w:pPr>
              <w:pStyle w:val="Compact"/>
            </w:pPr>
            <w:r>
              <w:rPr>
                <w:rStyle w:val="VerbatimChar"/>
              </w:rPr>
              <w:t xml:space="preserve">CONTINUOUS_ANGLE_STEP_MM</w:t>
            </w:r>
          </w:p>
        </w:tc>
        <w:tc>
          <w:tcPr/>
          <w:p>
            <w:pPr>
              <w:pStyle w:val="Compact"/>
            </w:pPr>
            <w:r>
              <w:t xml:space="preserve">10</w:t>
            </w:r>
          </w:p>
        </w:tc>
        <w:tc>
          <w:tcPr/>
          <w:p>
            <w:pPr>
              <w:pStyle w:val="Compact"/>
            </w:pPr>
            <w:r>
              <w:t xml:space="preserve">Z step of the optional continuous-angle D variant (Section 8, Step 7).</w:t>
            </w:r>
          </w:p>
        </w:tc>
      </w:tr>
      <w:tr>
        <w:tc>
          <w:tcPr/>
          <w:p>
            <w:pPr>
              <w:pStyle w:val="Compact"/>
            </w:pPr>
            <w:r>
              <w:rPr>
                <w:rStyle w:val="VerbatimChar"/>
              </w:rPr>
              <w:t xml:space="preserve">CONTINUOUS_ANGLE_POSES_PER_STEP</w:t>
            </w:r>
          </w:p>
        </w:tc>
        <w:tc>
          <w:tcPr/>
          <w:p>
            <w:pPr>
              <w:pStyle w:val="Compact"/>
            </w:pPr>
            <w:r>
              <w:t xml:space="preserve">20</w:t>
            </w:r>
          </w:p>
        </w:tc>
        <w:tc>
          <w:tcPr/>
          <w:p>
            <w:pPr>
              <w:pStyle w:val="Compact"/>
            </w:pPr>
            <w:r>
              <w:t xml:space="preserve">Random-offset poses per Z step of that variant.</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593</w:t>
            </w:r>
          </w:p>
        </w:tc>
        <w:tc>
          <w:tcPr/>
          <w:p>
            <w:pPr>
              <w:pStyle w:val="Compact"/>
            </w:pPr>
            <w:r>
              <w:t xml:space="preserve">Quick-look check of a capture set (Part I of the procedure) and the D pilot detection counts (Section 8, Step 1; Section 13, Step 2).</w:t>
            </w:r>
          </w:p>
        </w:tc>
      </w:tr>
      <w:tr>
        <w:tc>
          <w:tcPr/>
          <w:p>
            <w:pPr>
              <w:pStyle w:val="Compact"/>
            </w:pPr>
            <w:r>
              <w:rPr>
                <w:rStyle w:val="VerbatimChar"/>
              </w:rPr>
              <w:t xml:space="preserve">sensorperf/acquisition/plan.py</w:t>
            </w:r>
          </w:p>
        </w:tc>
        <w:tc>
          <w:tcPr/>
          <w:p>
            <w:pPr>
              <w:pStyle w:val="Compact"/>
              <w:jc w:val="right"/>
            </w:pPr>
            <w:r>
              <w:t xml:space="preserve">1308</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531</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1100</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185</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184</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101</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324</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716</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109</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451</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487</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295</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399</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143 | Binomial and bootstrap confidence intervals.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build.py [-h] --out DIR [--registration PATH] [--sensor-config PATH]</w:t>
      </w:r>
      <w:r>
        <w:br/>
      </w:r>
      <w:r>
        <w:rPr>
          <w:rStyle w:val="VerbatimChar"/>
        </w:rPr>
        <w:t xml:space="preserve">                [--parameters PATH] [--series LETTER [LETTER ...]]</w:t>
      </w:r>
      <w:r>
        <w:br/>
      </w:r>
      <w:r>
        <w:rPr>
          <w:rStyle w:val="VerbatimChar"/>
        </w:rPr>
        <w:t xml:space="preserve">                [--pilot-d50-mm VALUE [VALUE ...]]</w:t>
      </w:r>
      <w:r>
        <w:br/>
      </w:r>
      <w:r>
        <w:rPr>
          <w:rStyle w:val="VerbatimChar"/>
        </w:rPr>
        <w:t xml:space="preserve">                [--pilot-d0-mm VALUE [VALUE ...]] [--seed N] [--no-extended]</w:t>
      </w:r>
      <w:r>
        <w:br/>
      </w:r>
      <w:r>
        <w:rPr>
          <w:rStyle w:val="VerbatimChar"/>
        </w:rPr>
        <w:t xml:space="preserve">                [--filters-off]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w:t>
      </w:r>
      <w:r>
        <w:br/>
      </w:r>
      <w:r>
        <w:rPr>
          <w:rStyle w:val="VerbatimChar"/>
        </w:rPr>
        <w:t xml:space="preserve">  --pilot-d50-mm VALUE [VALUE ...]</w:t>
      </w:r>
      <w:r>
        <w:br/>
      </w:r>
      <w:r>
        <w:rPr>
          <w:rStyle w:val="VerbatimChar"/>
        </w:rPr>
        <w:t xml:space="preserve">                        pilot D_50 in mm (Section 8, Step 1): one number for</w:t>
      </w:r>
      <w:r>
        <w:br/>
      </w:r>
      <w:r>
        <w:rPr>
          <w:rStyle w:val="VerbatimChar"/>
        </w:rPr>
        <w:t xml:space="preserve">                        every array, or TARGET@GAP=VALUE entries; used only</w:t>
      </w:r>
      <w:r>
        <w:br/>
      </w:r>
      <w:r>
        <w:rPr>
          <w:rStyle w:val="VerbatimChar"/>
        </w:rPr>
        <w:t xml:space="preserve">                        for the summary and a warning</w:t>
      </w:r>
      <w:r>
        <w:br/>
      </w:r>
      <w:r>
        <w:rPr>
          <w:rStyle w:val="VerbatimChar"/>
        </w:rPr>
        <w:t xml:space="preserve">  --pilot-d0-mm VALUE [VALUE ...]</w:t>
      </w:r>
      <w:r>
        <w:br/>
      </w:r>
      <w:r>
        <w:rPr>
          <w:rStyle w:val="VerbatimChar"/>
        </w:rPr>
        <w:t xml:space="preserve">                        pilot D_0 in mm, same syntax as --pilot-d50-mm</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0 percent trials of the D series</w:t>
      </w:r>
      <w:r>
        <w:br/>
      </w:r>
      <w:r>
        <w:rPr>
          <w:rStyle w:val="VerbatimChar"/>
        </w:rPr>
        <w:t xml:space="preserve">                        (Section 8, Step 4)</w:t>
      </w:r>
      <w:r>
        <w:br/>
      </w:r>
      <w:r>
        <w:rPr>
          <w:rStyle w:val="VerbatimChar"/>
        </w:rPr>
        <w:t xml:space="preserve">  --filters-off         append the filters-off repeat of the A series (Section</w:t>
      </w:r>
      <w:r>
        <w:br/>
      </w:r>
      <w:r>
        <w:rPr>
          <w:rStyle w:val="VerbatimChar"/>
        </w:rPr>
        <w:t xml:space="preserve">                        5, Step 7)</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build.py [-h] --observations CSV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the fiducial</w:t>
      </w:r>
      <w:r>
        <w:br/>
      </w:r>
      <w:r>
        <w:rPr>
          <w:rStyle w:val="VerbatimChar"/>
        </w:rPr>
        <w:t xml:space="preserve">solve's target poses (hand-eye) or with depth-plane fits.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fiducial: hand-eye from full target poses; planes:</w:t>
      </w:r>
      <w:r>
        <w:br/>
      </w:r>
      <w:r>
        <w:rPr>
          <w:rStyle w:val="VerbatimChar"/>
        </w:rPr>
        <w:t xml:space="preserve">                        from depth-plane fits only (default fiducial)</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build.py [-h] --pose-log PATH --captures DIR --plan PATH --registration</w:t>
      </w:r>
      <w:r>
        <w:br/>
      </w:r>
      <w:r>
        <w:rPr>
          <w:rStyle w:val="VerbatimChar"/>
        </w:rPr>
        <w:t xml:space="preserve">                PATH [--sensor-config-id TEXT]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build.py [-h] --session DIR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D pilot detection counts.</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D pilot detection counts for the C poses at</w:t>
      </w:r>
      <w:r>
        <w:br/>
      </w:r>
      <w:r>
        <w:rPr>
          <w:rStyle w:val="VerbatimChar"/>
        </w:rPr>
        <w:t xml:space="preserve">                        this station (mm)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6"/>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6"/>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7"/>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7"/>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7"/>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28"/>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28"/>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28"/>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28"/>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Figure 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tc>
        <w:tc>
          <w:tcPr/>
          <w:p>
            <w:pPr>
              <w:pStyle w:val="Compact"/>
            </w:pPr>
            <w:r>
              <w:rPr>
                <w:rStyle w:val="VerbatimChar"/>
              </w:rPr>
              <w:t xml:space="preserve">figures/fig_procedure_flow.png</w:t>
            </w:r>
          </w:p>
        </w:tc>
      </w:tr>
      <w:tr>
        <w:tc>
          <w:tcPr/>
          <w:p>
            <w:pPr>
              <w:pStyle w:val="Compact"/>
            </w:pPr>
            <w:r>
              <w:t xml:space="preserve">Figure 2</w:t>
            </w:r>
          </w:p>
        </w:tc>
        <w:tc>
          <w:tcPr/>
          <w:p>
            <w:pPr>
              <w:pStyle w:val="Compact"/>
            </w:pPr>
            <w:r>
              <w:t xml:space="preserve">The experimental setup, side view. The sensor stands on its own rigid stand, separate from the robot. The robot carries the target on the dowel-pinned adapter anywhere between Z_MIN and Z_MAX. The dial indicator on its fixed stand reads the adapter’s Z move in series Z. The enclosure holds the ambient IR constant.</w:t>
            </w:r>
          </w:p>
        </w:tc>
        <w:tc>
          <w:tcPr/>
          <w:p>
            <w:pPr>
              <w:pStyle w:val="Compact"/>
            </w:pPr>
            <w:r>
              <w:rPr>
                <w:rStyle w:val="VerbatimChar"/>
              </w:rPr>
              <w:t xml:space="preserve">figures/fig_setup.png</w:t>
            </w:r>
          </w:p>
        </w:tc>
      </w:tr>
      <w:tr>
        <w:tc>
          <w:tcPr/>
          <w:p>
            <w:pPr>
              <w:pStyle w:val="Compact"/>
            </w:pPr>
            <w:r>
              <w:t xml:space="preserve">Figure 3</w:t>
            </w:r>
          </w:p>
        </w:tc>
        <w:tc>
          <w:tcPr/>
          <w:p>
            <w:pPr>
              <w:pStyle w:val="Compact"/>
            </w:pPr>
            <w:r>
              <w:t xml:space="preserve">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Figure 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Figure 5</w:t>
            </w:r>
          </w:p>
        </w:tc>
        <w:tc>
          <w:tcPr/>
          <w:p>
            <w:pPr>
              <w:pStyle w:val="Compact"/>
            </w:pPr>
            <w:r>
              <w:t xml:space="preserve">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Figure 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Figure 7</w:t>
            </w:r>
          </w:p>
        </w:tc>
        <w:tc>
          <w:tcPr/>
          <w:p>
            <w:pPr>
              <w:pStyle w:val="Compact"/>
            </w:pPr>
            <w:r>
              <w:t xml:space="preserve">The series Z visits at one Z0. Left: the step ladder, the 8 step sizes in turn, each with its A, B, A, B alternation. Right: the fine staircase. A circle marks the dial-indicator reading logged at every visit.</w:t>
            </w:r>
          </w:p>
        </w:tc>
        <w:tc>
          <w:tcPr/>
          <w:p>
            <w:pPr>
              <w:pStyle w:val="Compact"/>
            </w:pPr>
            <w:r>
              <w:rPr>
                <w:rStyle w:val="VerbatimChar"/>
              </w:rPr>
              <w:t xml:space="preserve">figures/fig_zstep.png</w:t>
            </w:r>
          </w:p>
        </w:tc>
      </w:tr>
      <w:tr>
        <w:tc>
          <w:tcPr/>
          <w:p>
            <w:pPr>
              <w:pStyle w:val="Compact"/>
            </w:pPr>
            <w:r>
              <w:t xml:space="preserve">Figure 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Start w:id="54" w:name="appendix-e.-open-questions"/>
    <w:p>
      <w:pPr>
        <w:pStyle w:val="Heading2"/>
      </w:pPr>
      <w:r>
        <w:t xml:space="preserve">Appendix E. Open questions</w:t>
      </w:r>
    </w:p>
    <w:p>
      <w:pPr>
        <w:pStyle w:val="FirstParagraph"/>
      </w:pPr>
      <w:r>
        <w:t xml:space="preserve">These questions of the specification decide how the test is run. Answer them before the session; the answers fill the dagger values, the chamfer check, and the time budget.</w:t>
      </w:r>
    </w:p>
    <w:p>
      <w:pPr>
        <w:pStyle w:val="Compact"/>
        <w:numPr>
          <w:ilvl w:val="0"/>
          <w:numId w:val="1029"/>
        </w:numPr>
      </w:pPr>
      <w:r>
        <w:t xml:space="preserve">VSX3000 f_x, f_y, baseline, projector offset, field of view, depth LSB, and frame rate in the chosen trigger mode. These fill the dagger parameters, the chamfer check (§2), and the time budget (§13).</w:t>
      </w:r>
    </w:p>
    <w:p>
      <w:pPr>
        <w:pStyle w:val="Compact"/>
        <w:numPr>
          <w:ilvl w:val="0"/>
          <w:numId w:val="1030"/>
        </w:numPr>
      </w:pPr>
      <w:r>
        <w:t xml:space="preserve">Can the emitter be switched off, or a flood illuminator switched on, for fiducial imaging? This decides between the independent and the depth-only registration (§4).</w:t>
      </w:r>
    </w:p>
    <w:p>
      <w:pPr>
        <w:pStyle w:val="Compact"/>
        <w:numPr>
          <w:ilvl w:val="0"/>
          <w:numId w:val="1031"/>
        </w:numPr>
      </w:pPr>
      <w:r>
        <w:t xml:space="preserve">Which on-sensor processing configuration is the production one (§3, step 2)?</w:t>
      </w:r>
    </w:p>
    <w:p>
      <w:pPr>
        <w:pStyle w:val="Compact"/>
        <w:numPr>
          <w:ilvl w:val="0"/>
          <w:numId w:val="1032"/>
        </w:numPr>
      </w:pPr>
      <w:r>
        <w:t xml:space="preserve">Which surface finish represents the production targets, and is a second finish needed (§2)?</w:t>
      </w:r>
    </w:p>
    <w:p>
      <w:pPr>
        <w:pStyle w:val="Compact"/>
        <w:numPr>
          <w:ilvl w:val="0"/>
          <w:numId w:val="1033"/>
        </w:numPr>
      </w:pPr>
      <w:r>
        <w:t xml:space="preserve">Does the robot controller report the actual pose at the time of capture (§1, §5)?</w:t>
      </w:r>
    </w:p>
    <w:p>
      <w:pPr>
        <w:pStyle w:val="Compact"/>
        <w:numPr>
          <w:ilvl w:val="0"/>
          <w:numId w:val="1034"/>
        </w:numPr>
      </w:pPr>
      <w:r>
        <w:t xml:space="preserve">Is a dial indicator or capacitive probe with 1 micrometer resolution or better available for series Z (§8)?</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1"/>
  </w:num>
  <w:num w:numId="1029">
    <w:abstractNumId w:val="992"/>
  </w:num>
  <w:num w:numId="1030">
    <w:abstractNumId w:val="992"/>
  </w:num>
  <w:num w:numId="1031">
    <w:abstractNumId w:val="992"/>
  </w:num>
  <w:num w:numId="1032">
    <w:abstractNumId w:val="992"/>
  </w:num>
  <w:num w:numId="1033">
    <w:abstractNumId w:val="992"/>
  </w:num>
  <w:num w:numId="103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2026-10-05T03:15:03Z</dcterms:created>
  <dcterms:modified xsi:type="dcterms:W3CDTF">2026-10-05T03:15:03Z</dcterms:modified>
</cp:coreProperties>
</file>

<file path=docProps/custom.xml><?xml version="1.0" encoding="utf-8"?>
<Properties xmlns="http://schemas.openxmlformats.org/officeDocument/2006/custom-properties" xmlns:vt="http://schemas.openxmlformats.org/officeDocument/2006/docPropsVTypes"/>
</file>