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376" w:rsidRDefault="00B229ED">
      <w:r>
        <w:t>I made two sets of models. Model 1 follows the functional form below</w:t>
      </w:r>
    </w:p>
    <w:p w:rsidR="00605EF6" w:rsidRPr="00605EF6" w:rsidRDefault="00B229ED">
      <w:pPr>
        <w:rPr>
          <w:rFonts w:eastAsiaTheme="minorEastAsia"/>
        </w:rPr>
      </w:pPr>
      <m:oMathPara>
        <m:oMath>
          <m:r>
            <w:rPr>
              <w:rFonts w:ascii="Cambria Math" w:hAnsi="Cambria Math"/>
            </w:rPr>
            <m:t>lnMortality=lnMortalit</m:t>
          </m:r>
          <m:sSub>
            <m:sSubPr>
              <m:ctrlPr>
                <w:rPr>
                  <w:rFonts w:ascii="Cambria Math" w:hAnsi="Cambria Math"/>
                  <w:i/>
                </w:rPr>
              </m:ctrlPr>
            </m:sSubPr>
            <m:e>
              <m:r>
                <w:rPr>
                  <w:rFonts w:ascii="Cambria Math" w:hAnsi="Cambria Math"/>
                </w:rPr>
                <m:t>y</m:t>
              </m:r>
            </m:e>
            <m:sub>
              <m:r>
                <w:rPr>
                  <w:rFonts w:ascii="Cambria Math" w:hAnsi="Cambria Math"/>
                </w:rPr>
                <m:t>10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lnMortalit</m:t>
                  </m:r>
                  <m:sSub>
                    <m:sSubPr>
                      <m:ctrlPr>
                        <w:rPr>
                          <w:rFonts w:ascii="Cambria Math" w:hAnsi="Cambria Math"/>
                          <w:i/>
                        </w:rPr>
                      </m:ctrlPr>
                    </m:sSubPr>
                    <m:e>
                      <m:r>
                        <w:rPr>
                          <w:rFonts w:ascii="Cambria Math" w:hAnsi="Cambria Math"/>
                        </w:rPr>
                        <m:t>y</m:t>
                      </m:r>
                    </m:e>
                    <m:sub>
                      <m:r>
                        <w:rPr>
                          <w:rFonts w:ascii="Cambria Math" w:hAnsi="Cambria Math"/>
                        </w:rPr>
                        <m:t>10</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oMath>
      </m:oMathPara>
    </w:p>
    <w:p w:rsidR="00B229ED" w:rsidRPr="00B229ED" w:rsidRDefault="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B229ED" w:rsidRDefault="00B229ED">
      <w:r>
        <w:t>Model 2 follows the functional form below</w:t>
      </w:r>
    </w:p>
    <w:p w:rsidR="00605EF6" w:rsidRPr="00605EF6" w:rsidRDefault="00B229ED" w:rsidP="00B229ED">
      <w:pPr>
        <w:rPr>
          <w:rFonts w:eastAsiaTheme="minorEastAsia"/>
        </w:rPr>
      </w:pPr>
      <m:oMathPara>
        <m:oMath>
          <m:r>
            <w:rPr>
              <w:rFonts w:ascii="Cambria Math" w:hAnsi="Cambria Math"/>
            </w:rPr>
            <m:t>lnMortality=</m:t>
          </m:r>
          <m:sSub>
            <m:sSubPr>
              <m:ctrlPr>
                <w:rPr>
                  <w:rFonts w:ascii="Cambria Math" w:hAnsi="Cambria Math"/>
                  <w:i/>
                </w:rPr>
              </m:ctrlPr>
            </m:sSubPr>
            <m:e>
              <m:r>
                <w:rPr>
                  <w:rFonts w:ascii="Cambria Math" w:hAnsi="Cambria Math"/>
                </w:rPr>
                <m:t>D</m:t>
              </m:r>
            </m:e>
            <m:sub>
              <m:r>
                <w:rPr>
                  <w:rFonts w:ascii="Cambria Math" w:hAnsi="Cambria Math"/>
                </w:rPr>
                <m:t>countries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oMath>
      </m:oMathPara>
    </w:p>
    <w:p w:rsidR="00B229ED" w:rsidRPr="00B229ED" w:rsidRDefault="00B229ED" w:rsidP="00B229ED">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YearDecade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Agecategories</m:t>
              </m:r>
            </m:sub>
          </m:sSub>
          <m:r>
            <w:rPr>
              <w:rFonts w:ascii="Cambria Math" w:hAnsi="Cambria Math"/>
            </w:rPr>
            <m:t xml:space="preserve"> </m:t>
          </m:r>
        </m:oMath>
      </m:oMathPara>
    </w:p>
    <w:p w:rsidR="00830376" w:rsidRDefault="00830376"/>
    <w:p w:rsidR="00605EF6" w:rsidRDefault="007954A4" w:rsidP="0065798F">
      <w:pPr>
        <w:ind w:firstLine="720"/>
      </w:pPr>
      <w:r>
        <w:t>lnMortality</w:t>
      </w:r>
      <w:r>
        <w:rPr>
          <w:vertAlign w:val="subscript"/>
        </w:rPr>
        <w:t>10</w:t>
      </w:r>
      <w:r>
        <w:t xml:space="preserve"> represents the natural log of mortality for the same cohort 10 years past; ex. For </w:t>
      </w:r>
      <w:proofErr w:type="gramStart"/>
      <w:r w:rsidR="007078D3">
        <w:t>25 year old</w:t>
      </w:r>
      <w:proofErr w:type="gramEnd"/>
      <w:r w:rsidR="007078D3">
        <w:t xml:space="preserve"> males in 1960, lnMortality</w:t>
      </w:r>
      <w:r w:rsidR="007078D3">
        <w:rPr>
          <w:vertAlign w:val="subscript"/>
        </w:rPr>
        <w:t>10</w:t>
      </w:r>
      <w:r w:rsidR="007078D3">
        <w:t xml:space="preserve"> is </w:t>
      </w:r>
      <w:r w:rsidR="00622908">
        <w:t xml:space="preserve">equal to </w:t>
      </w:r>
      <w:proofErr w:type="spellStart"/>
      <w:r w:rsidR="00622908">
        <w:t>lnMortality</w:t>
      </w:r>
      <w:proofErr w:type="spellEnd"/>
      <w:r w:rsidR="00622908">
        <w:t xml:space="preserve"> for 15 year old males in 1950. For both models, age categories were broken up into the following categories: 5-9, 10-19, 20-29, 30-39, 40-49, 50-59, 60-69, 70-79, 80</w:t>
      </w:r>
      <w:r w:rsidR="0065798F">
        <w:t>, of which the 10-19 age group was treated as the base. Year decades were defined as the 1940s, 50s, 60s, 70s, 80s, 90s, 00s, and 10s, of which the 1950s were treated as the base.</w:t>
      </w:r>
    </w:p>
    <w:p w:rsidR="002B011E" w:rsidRDefault="002B011E" w:rsidP="0065798F">
      <w:pPr>
        <w:ind w:firstLine="720"/>
      </w:pPr>
      <w:r>
        <w:t>I ran the regressions separately f</w:t>
      </w:r>
      <w:r>
        <w:t>or</w:t>
      </w:r>
      <w:r>
        <w:t xml:space="preserve"> each of</w:t>
      </w:r>
      <w:r>
        <w:t xml:space="preserve"> the three gender categories: total, female, and male</w:t>
      </w:r>
      <w:r>
        <w:t>.</w:t>
      </w:r>
    </w:p>
    <w:p w:rsidR="0065798F" w:rsidRDefault="0065798F"/>
    <w:p w:rsidR="00BB4228" w:rsidRDefault="008948DF">
      <w:r>
        <w:tab/>
        <w:t>Model 1 lacks series for</w:t>
      </w:r>
    </w:p>
    <w:p w:rsidR="0065798F" w:rsidRPr="007078D3" w:rsidRDefault="0065798F">
      <w:r>
        <w:t>After these models were calculated, I made two sets of graphs</w:t>
      </w:r>
    </w:p>
    <w:p w:rsidR="0027492E" w:rsidRDefault="0027492E"/>
    <w:p w:rsidR="0027492E" w:rsidRDefault="0027492E">
      <w:bookmarkStart w:id="0" w:name="_GoBack"/>
      <w:bookmarkEnd w:id="0"/>
    </w:p>
    <w:sectPr w:rsidR="00274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DE"/>
    <w:rsid w:val="0027492E"/>
    <w:rsid w:val="002B011E"/>
    <w:rsid w:val="00387D14"/>
    <w:rsid w:val="00605EF6"/>
    <w:rsid w:val="00622908"/>
    <w:rsid w:val="0065798F"/>
    <w:rsid w:val="007078D3"/>
    <w:rsid w:val="007954A4"/>
    <w:rsid w:val="00830376"/>
    <w:rsid w:val="008607FA"/>
    <w:rsid w:val="008948DF"/>
    <w:rsid w:val="008A0530"/>
    <w:rsid w:val="00B229ED"/>
    <w:rsid w:val="00BB4228"/>
    <w:rsid w:val="00BE5ADE"/>
    <w:rsid w:val="00EA6817"/>
    <w:rsid w:val="00F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8CD"/>
  <w15:chartTrackingRefBased/>
  <w15:docId w15:val="{B5373FA3-C1A6-42E7-84DB-224C9EF44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9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6</cp:revision>
  <dcterms:created xsi:type="dcterms:W3CDTF">2019-07-09T20:57:00Z</dcterms:created>
  <dcterms:modified xsi:type="dcterms:W3CDTF">2019-07-12T03:48:00Z</dcterms:modified>
</cp:coreProperties>
</file>