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D7522C" w:rsidRPr="00281FED" w:rsidRDefault="00A32B8A" w:rsidP="00281FED">
      <w:pPr>
        <w:pStyle w:val="Author"/>
        <w:spacing w:before="5pt" w:beforeAutospacing="1" w:after="5pt" w:afterAutospacing="1"/>
        <w:rPr>
          <w:rFonts w:eastAsia="MS Mincho"/>
          <w:kern w:val="48"/>
          <w:sz w:val="48"/>
          <w:szCs w:val="48"/>
        </w:rPr>
      </w:pPr>
      <w:r>
        <w:rPr>
          <w:rFonts w:eastAsia="MS Mincho"/>
          <w:kern w:val="48"/>
          <w:sz w:val="48"/>
          <w:szCs w:val="48"/>
        </w:rPr>
        <w:t>Joint Optimization of Modulation and Guardband</w:t>
      </w:r>
      <w:r w:rsidR="00281FED" w:rsidRPr="00281FED">
        <w:rPr>
          <w:rFonts w:eastAsia="MS Mincho"/>
          <w:kern w:val="48"/>
          <w:sz w:val="48"/>
          <w:szCs w:val="48"/>
        </w:rPr>
        <w:t xml:space="preserve"> </w:t>
      </w:r>
      <w:r>
        <w:rPr>
          <w:rFonts w:eastAsia="MS Mincho"/>
          <w:kern w:val="48"/>
          <w:sz w:val="48"/>
          <w:szCs w:val="48"/>
        </w:rPr>
        <w:t>Assignment with DNN-Based Channel Estimation</w:t>
      </w:r>
      <w:r w:rsidR="00281FED" w:rsidRPr="00281FED">
        <w:rPr>
          <w:rFonts w:eastAsia="MS Mincho"/>
          <w:kern w:val="48"/>
          <w:sz w:val="48"/>
          <w:szCs w:val="48"/>
        </w:rPr>
        <w:t xml:space="preserve"> </w:t>
      </w:r>
      <w:r>
        <w:rPr>
          <w:rFonts w:eastAsia="MS Mincho"/>
          <w:kern w:val="48"/>
          <w:sz w:val="48"/>
          <w:szCs w:val="48"/>
        </w:rPr>
        <w:t>in Digital RoF Broadcasting System</w:t>
      </w:r>
    </w:p>
    <w:p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:rsidR="00BD670B" w:rsidRDefault="009303D9" w:rsidP="00BD670B">
      <w:pPr>
        <w:pStyle w:val="Author"/>
        <w:spacing w:before="5pt" w:beforeAutospacing="1"/>
        <w:rPr>
          <w:sz w:val="18"/>
          <w:szCs w:val="18"/>
        </w:rPr>
      </w:pPr>
      <w:r w:rsidRPr="00F847A6">
        <w:rPr>
          <w:sz w:val="18"/>
          <w:szCs w:val="18"/>
        </w:rPr>
        <w:t>line 1</w:t>
      </w:r>
      <w:r w:rsidR="001A3B3D" w:rsidRPr="00F847A6">
        <w:rPr>
          <w:sz w:val="18"/>
          <w:szCs w:val="18"/>
        </w:rPr>
        <w:t>: 1</w:t>
      </w:r>
      <w:r w:rsidR="001A3B3D" w:rsidRPr="00F847A6">
        <w:rPr>
          <w:sz w:val="18"/>
          <w:szCs w:val="18"/>
          <w:vertAlign w:val="superscript"/>
        </w:rPr>
        <w:t>st</w:t>
      </w:r>
      <w:r w:rsidR="001A3B3D" w:rsidRPr="00F847A6">
        <w:rPr>
          <w:sz w:val="18"/>
          <w:szCs w:val="18"/>
        </w:rPr>
        <w:t xml:space="preserve"> </w:t>
      </w:r>
      <w:r w:rsidR="00F847A6" w:rsidRPr="00F847A6">
        <w:rPr>
          <w:sz w:val="18"/>
          <w:szCs w:val="18"/>
        </w:rPr>
        <w:t>Given Name Surname</w:t>
      </w:r>
      <w:r w:rsidR="001A3B3D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  <w:t>line 2:</w:t>
      </w:r>
      <w:r w:rsidRPr="00F847A6">
        <w:rPr>
          <w:sz w:val="18"/>
          <w:szCs w:val="18"/>
        </w:rPr>
        <w:t xml:space="preserve"> </w:t>
      </w:r>
      <w:r w:rsidRPr="00F847A6">
        <w:rPr>
          <w:i/>
          <w:sz w:val="18"/>
          <w:szCs w:val="18"/>
        </w:rPr>
        <w:t>dept. name of organization</w:t>
      </w:r>
      <w:r w:rsidR="001A3B3D" w:rsidRPr="00F847A6">
        <w:rPr>
          <w:i/>
          <w:sz w:val="18"/>
          <w:szCs w:val="18"/>
        </w:rPr>
        <w:t xml:space="preserve"> </w:t>
      </w:r>
      <w:r w:rsidR="007B6DDA">
        <w:rPr>
          <w:i/>
          <w:sz w:val="18"/>
          <w:szCs w:val="18"/>
        </w:rPr>
        <w:br/>
      </w:r>
      <w:r w:rsidR="001A3B3D" w:rsidRPr="00F847A6">
        <w:rPr>
          <w:i/>
          <w:sz w:val="18"/>
          <w:szCs w:val="18"/>
        </w:rPr>
        <w:t xml:space="preserve">(of </w:t>
      </w:r>
      <w:r w:rsidR="001A3B3D" w:rsidRPr="00F847A6">
        <w:rPr>
          <w:i/>
          <w:iCs/>
          <w:sz w:val="18"/>
          <w:szCs w:val="18"/>
        </w:rPr>
        <w:t>Affiliation</w:t>
      </w:r>
      <w:r w:rsidR="001A3B3D" w:rsidRPr="00F847A6">
        <w:rPr>
          <w:i/>
          <w:sz w:val="18"/>
          <w:szCs w:val="18"/>
        </w:rPr>
        <w:t>)</w:t>
      </w:r>
      <w:r w:rsidR="00D72D06" w:rsidRPr="00F847A6">
        <w:rPr>
          <w:sz w:val="18"/>
          <w:szCs w:val="18"/>
        </w:rPr>
        <w:br/>
      </w:r>
      <w:r w:rsidR="00645D22" w:rsidRPr="00F847A6">
        <w:rPr>
          <w:sz w:val="18"/>
          <w:szCs w:val="18"/>
        </w:rPr>
        <w:t>li</w:t>
      </w:r>
      <w:r w:rsidRPr="00F847A6">
        <w:rPr>
          <w:sz w:val="18"/>
          <w:szCs w:val="18"/>
        </w:rPr>
        <w:t xml:space="preserve">ne </w:t>
      </w:r>
      <w:r w:rsidR="001A3B3D" w:rsidRPr="00F847A6">
        <w:rPr>
          <w:sz w:val="18"/>
          <w:szCs w:val="18"/>
        </w:rPr>
        <w:t>3</w:t>
      </w:r>
      <w:r w:rsidRPr="00F847A6">
        <w:rPr>
          <w:sz w:val="18"/>
          <w:szCs w:val="18"/>
        </w:rPr>
        <w:t xml:space="preserve">: </w:t>
      </w:r>
      <w:r w:rsidRPr="00F847A6">
        <w:rPr>
          <w:i/>
          <w:sz w:val="18"/>
          <w:szCs w:val="18"/>
        </w:rPr>
        <w:t xml:space="preserve">name of organization </w:t>
      </w:r>
      <w:r w:rsidR="007B6DDA">
        <w:rPr>
          <w:i/>
          <w:sz w:val="18"/>
          <w:szCs w:val="18"/>
        </w:rPr>
        <w:br/>
      </w:r>
      <w:r w:rsidR="001A3B3D" w:rsidRPr="00F847A6">
        <w:rPr>
          <w:i/>
          <w:sz w:val="18"/>
          <w:szCs w:val="18"/>
        </w:rPr>
        <w:t>(of Affiliation)</w:t>
      </w:r>
      <w:r w:rsidR="001A3B3D" w:rsidRPr="00F847A6">
        <w:rPr>
          <w:i/>
          <w:sz w:val="18"/>
          <w:szCs w:val="18"/>
        </w:rPr>
        <w:br/>
      </w:r>
      <w:r w:rsidRPr="00F847A6">
        <w:rPr>
          <w:sz w:val="18"/>
          <w:szCs w:val="18"/>
        </w:rPr>
        <w:t xml:space="preserve">line </w:t>
      </w:r>
      <w:r w:rsidR="001A3B3D" w:rsidRPr="00F847A6">
        <w:rPr>
          <w:sz w:val="18"/>
          <w:szCs w:val="18"/>
        </w:rPr>
        <w:t>4</w:t>
      </w:r>
      <w:r w:rsidRPr="00F847A6">
        <w:rPr>
          <w:sz w:val="18"/>
          <w:szCs w:val="18"/>
        </w:rPr>
        <w:t>: City, Country</w:t>
      </w:r>
      <w:r w:rsidR="001A3B3D" w:rsidRPr="00F847A6">
        <w:rPr>
          <w:sz w:val="18"/>
          <w:szCs w:val="18"/>
        </w:rPr>
        <w:br/>
      </w:r>
      <w:r w:rsidRPr="00F847A6">
        <w:rPr>
          <w:sz w:val="18"/>
          <w:szCs w:val="18"/>
        </w:rPr>
        <w:t xml:space="preserve">line </w:t>
      </w:r>
      <w:r w:rsidR="001A3B3D" w:rsidRPr="00F847A6">
        <w:rPr>
          <w:sz w:val="18"/>
          <w:szCs w:val="18"/>
        </w:rPr>
        <w:t>5: e</w:t>
      </w:r>
      <w:r w:rsidRPr="00F847A6">
        <w:rPr>
          <w:sz w:val="18"/>
          <w:szCs w:val="18"/>
        </w:rPr>
        <w:t>ma</w:t>
      </w:r>
      <w:r w:rsidR="001A3B3D" w:rsidRPr="00F847A6">
        <w:rPr>
          <w:sz w:val="18"/>
          <w:szCs w:val="18"/>
        </w:rPr>
        <w:t>il address</w:t>
      </w:r>
      <w:r w:rsidR="00B768D1">
        <w:rPr>
          <w:sz w:val="18"/>
          <w:szCs w:val="18"/>
        </w:rPr>
        <w:t xml:space="preserve"> or ORCID</w:t>
      </w:r>
    </w:p>
    <w:p w:rsidR="001A3B3D" w:rsidRPr="00F847A6" w:rsidRDefault="00447BB9" w:rsidP="007B6DDA">
      <w:pPr>
        <w:pStyle w:val="Author"/>
        <w:spacing w:before="5pt" w:beforeAutospacing="1"/>
        <w:rPr>
          <w:sz w:val="18"/>
          <w:szCs w:val="18"/>
        </w:rPr>
      </w:pPr>
      <w:r w:rsidRPr="00F847A6">
        <w:rPr>
          <w:sz w:val="18"/>
          <w:szCs w:val="18"/>
        </w:rPr>
        <w:t>line 1: 4</w:t>
      </w:r>
      <w:r w:rsidRPr="00F847A6">
        <w:rPr>
          <w:sz w:val="18"/>
          <w:szCs w:val="18"/>
          <w:vertAlign w:val="superscript"/>
        </w:rPr>
        <w:t>th</w:t>
      </w:r>
      <w:r w:rsidRPr="00F847A6">
        <w:rPr>
          <w:sz w:val="18"/>
          <w:szCs w:val="18"/>
        </w:rPr>
        <w:t xml:space="preserve"> Given Name Surname</w:t>
      </w:r>
      <w:r>
        <w:rPr>
          <w:sz w:val="18"/>
          <w:szCs w:val="18"/>
        </w:rPr>
        <w:br/>
      </w:r>
      <w:r w:rsidRPr="00F847A6">
        <w:rPr>
          <w:sz w:val="18"/>
          <w:szCs w:val="18"/>
        </w:rPr>
        <w:t xml:space="preserve">line 2: </w:t>
      </w:r>
      <w:r w:rsidRPr="00F847A6">
        <w:rPr>
          <w:i/>
          <w:sz w:val="18"/>
          <w:szCs w:val="18"/>
        </w:rPr>
        <w:t>dept. name of organization</w:t>
      </w:r>
      <w:r>
        <w:rPr>
          <w:sz w:val="18"/>
          <w:szCs w:val="18"/>
        </w:rPr>
        <w:br/>
      </w:r>
      <w:r w:rsidRPr="00F847A6">
        <w:rPr>
          <w:i/>
          <w:sz w:val="18"/>
          <w:szCs w:val="18"/>
        </w:rPr>
        <w:t xml:space="preserve">(of </w:t>
      </w:r>
      <w:r w:rsidRPr="00F847A6">
        <w:rPr>
          <w:i/>
          <w:iCs/>
          <w:sz w:val="18"/>
          <w:szCs w:val="18"/>
        </w:rPr>
        <w:t>Affiliation</w:t>
      </w:r>
      <w:r w:rsidRPr="00F847A6">
        <w:rPr>
          <w:i/>
          <w:sz w:val="18"/>
          <w:szCs w:val="18"/>
        </w:rPr>
        <w:t>)</w:t>
      </w:r>
      <w:r w:rsidRPr="00F847A6">
        <w:rPr>
          <w:sz w:val="18"/>
          <w:szCs w:val="18"/>
        </w:rPr>
        <w:br/>
        <w:t xml:space="preserve">line 3: </w:t>
      </w:r>
      <w:r w:rsidRPr="00F847A6">
        <w:rPr>
          <w:i/>
          <w:sz w:val="18"/>
          <w:szCs w:val="18"/>
        </w:rPr>
        <w:t xml:space="preserve">name of organization </w:t>
      </w:r>
      <w:r w:rsidR="007B6DDA">
        <w:rPr>
          <w:i/>
          <w:sz w:val="18"/>
          <w:szCs w:val="18"/>
        </w:rPr>
        <w:br/>
      </w:r>
      <w:r w:rsidRPr="00F847A6">
        <w:rPr>
          <w:i/>
          <w:sz w:val="18"/>
          <w:szCs w:val="18"/>
        </w:rPr>
        <w:t>(of Affiliation)</w:t>
      </w:r>
      <w:r w:rsidRPr="00F847A6">
        <w:rPr>
          <w:i/>
          <w:sz w:val="18"/>
          <w:szCs w:val="18"/>
        </w:rPr>
        <w:br/>
      </w:r>
      <w:r w:rsidRPr="00F847A6">
        <w:rPr>
          <w:sz w:val="18"/>
          <w:szCs w:val="18"/>
        </w:rPr>
        <w:t>line 4: City, Country</w:t>
      </w:r>
      <w:r w:rsidRPr="00F847A6">
        <w:rPr>
          <w:sz w:val="18"/>
          <w:szCs w:val="18"/>
        </w:rPr>
        <w:br/>
        <w:t>line 5: email address</w:t>
      </w:r>
      <w:r>
        <w:rPr>
          <w:sz w:val="18"/>
          <w:szCs w:val="18"/>
        </w:rPr>
        <w:t xml:space="preserve"> </w:t>
      </w:r>
      <w:r w:rsidR="00B768D1">
        <w:rPr>
          <w:sz w:val="18"/>
          <w:szCs w:val="18"/>
        </w:rPr>
        <w:t xml:space="preserve"> or ORCID</w:t>
      </w:r>
      <w:r w:rsidR="00BD670B">
        <w:rPr>
          <w:sz w:val="18"/>
          <w:szCs w:val="18"/>
        </w:rPr>
        <w:br w:type="column"/>
      </w:r>
      <w:r w:rsidR="001A3B3D" w:rsidRPr="00F847A6">
        <w:rPr>
          <w:sz w:val="18"/>
          <w:szCs w:val="18"/>
        </w:rPr>
        <w:t>line 1: 2</w:t>
      </w:r>
      <w:r w:rsidR="001A3B3D" w:rsidRPr="00F847A6">
        <w:rPr>
          <w:sz w:val="18"/>
          <w:szCs w:val="18"/>
          <w:vertAlign w:val="superscript"/>
        </w:rPr>
        <w:t>nd</w:t>
      </w:r>
      <w:r w:rsidR="001A3B3D" w:rsidRPr="00F847A6">
        <w:rPr>
          <w:sz w:val="18"/>
          <w:szCs w:val="18"/>
        </w:rPr>
        <w:t xml:space="preserve"> </w:t>
      </w:r>
      <w:r w:rsidR="00F847A6" w:rsidRPr="00F847A6">
        <w:rPr>
          <w:sz w:val="18"/>
          <w:szCs w:val="18"/>
        </w:rPr>
        <w:t>Given Name Surname</w:t>
      </w:r>
      <w:r w:rsidR="001A3B3D" w:rsidRPr="00F847A6">
        <w:rPr>
          <w:sz w:val="18"/>
          <w:szCs w:val="18"/>
        </w:rPr>
        <w:br/>
        <w:t xml:space="preserve">line 2: </w:t>
      </w:r>
      <w:r w:rsidR="001A3B3D" w:rsidRPr="00F847A6">
        <w:rPr>
          <w:i/>
          <w:sz w:val="18"/>
          <w:szCs w:val="18"/>
        </w:rPr>
        <w:t xml:space="preserve">dept. name of organization </w:t>
      </w:r>
      <w:r w:rsidR="007B6DDA">
        <w:rPr>
          <w:i/>
          <w:sz w:val="18"/>
          <w:szCs w:val="18"/>
        </w:rPr>
        <w:br/>
      </w:r>
      <w:r w:rsidR="001A3B3D" w:rsidRPr="00F847A6">
        <w:rPr>
          <w:i/>
          <w:sz w:val="18"/>
          <w:szCs w:val="18"/>
        </w:rPr>
        <w:t xml:space="preserve">(of </w:t>
      </w:r>
      <w:r w:rsidR="001A3B3D" w:rsidRPr="00F847A6">
        <w:rPr>
          <w:i/>
          <w:iCs/>
          <w:sz w:val="18"/>
          <w:szCs w:val="18"/>
        </w:rPr>
        <w:t>Affiliation</w:t>
      </w:r>
      <w:r w:rsidR="001A3B3D" w:rsidRPr="00F847A6">
        <w:rPr>
          <w:i/>
          <w:sz w:val="18"/>
          <w:szCs w:val="18"/>
        </w:rPr>
        <w:t>)</w:t>
      </w:r>
      <w:r w:rsidR="001A3B3D" w:rsidRPr="00F847A6">
        <w:rPr>
          <w:sz w:val="18"/>
          <w:szCs w:val="18"/>
        </w:rPr>
        <w:br/>
        <w:t xml:space="preserve">line 3: </w:t>
      </w:r>
      <w:r w:rsidR="001A3B3D" w:rsidRPr="00F847A6">
        <w:rPr>
          <w:i/>
          <w:sz w:val="18"/>
          <w:szCs w:val="18"/>
        </w:rPr>
        <w:t xml:space="preserve">name of organization </w:t>
      </w:r>
      <w:r w:rsidR="007B6DDA">
        <w:rPr>
          <w:i/>
          <w:sz w:val="18"/>
          <w:szCs w:val="18"/>
        </w:rPr>
        <w:br/>
      </w:r>
      <w:r w:rsidR="001A3B3D" w:rsidRPr="00F847A6">
        <w:rPr>
          <w:i/>
          <w:sz w:val="18"/>
          <w:szCs w:val="18"/>
        </w:rPr>
        <w:t>(of Affiliation)</w:t>
      </w:r>
      <w:r w:rsidR="001A3B3D" w:rsidRPr="00F847A6">
        <w:rPr>
          <w:i/>
          <w:sz w:val="18"/>
          <w:szCs w:val="18"/>
        </w:rPr>
        <w:br/>
      </w:r>
      <w:r w:rsidR="001A3B3D" w:rsidRPr="00F847A6">
        <w:rPr>
          <w:sz w:val="18"/>
          <w:szCs w:val="18"/>
        </w:rPr>
        <w:t>line 4: City, Country</w:t>
      </w:r>
      <w:r w:rsidR="001A3B3D" w:rsidRPr="00F847A6">
        <w:rPr>
          <w:sz w:val="18"/>
          <w:szCs w:val="18"/>
        </w:rPr>
        <w:br/>
        <w:t>line 5: email address</w:t>
      </w:r>
      <w:r w:rsidR="00B768D1">
        <w:rPr>
          <w:sz w:val="18"/>
          <w:szCs w:val="18"/>
        </w:rPr>
        <w:t xml:space="preserve"> or ORCID</w:t>
      </w:r>
    </w:p>
    <w:p w:rsidR="001A3B3D" w:rsidRPr="00F847A6" w:rsidRDefault="00447BB9" w:rsidP="00447BB9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li</w:t>
      </w:r>
      <w:r w:rsidRPr="00F847A6">
        <w:rPr>
          <w:sz w:val="18"/>
          <w:szCs w:val="18"/>
        </w:rPr>
        <w:t xml:space="preserve">ne 1: </w:t>
      </w:r>
      <w:r>
        <w:rPr>
          <w:sz w:val="18"/>
          <w:szCs w:val="18"/>
        </w:rPr>
        <w:t>5</w:t>
      </w:r>
      <w:r w:rsidRPr="00F847A6">
        <w:rPr>
          <w:sz w:val="18"/>
          <w:szCs w:val="18"/>
          <w:vertAlign w:val="superscript"/>
        </w:rPr>
        <w:t>th</w:t>
      </w:r>
      <w:r w:rsidRPr="00F847A6">
        <w:rPr>
          <w:sz w:val="18"/>
          <w:szCs w:val="18"/>
        </w:rPr>
        <w:t xml:space="preserve"> Given Name Surname</w:t>
      </w:r>
      <w:r w:rsidRPr="00F847A6">
        <w:rPr>
          <w:sz w:val="18"/>
          <w:szCs w:val="18"/>
        </w:rPr>
        <w:br/>
        <w:t xml:space="preserve">line 2: </w:t>
      </w:r>
      <w:r w:rsidRPr="00F847A6">
        <w:rPr>
          <w:i/>
          <w:sz w:val="18"/>
          <w:szCs w:val="18"/>
        </w:rPr>
        <w:t xml:space="preserve">dept. name of organization </w:t>
      </w:r>
      <w:r w:rsidR="007B6DDA">
        <w:rPr>
          <w:i/>
          <w:sz w:val="18"/>
          <w:szCs w:val="18"/>
        </w:rPr>
        <w:br/>
      </w:r>
      <w:r w:rsidRPr="00F847A6">
        <w:rPr>
          <w:i/>
          <w:sz w:val="18"/>
          <w:szCs w:val="18"/>
        </w:rPr>
        <w:t xml:space="preserve">(of </w:t>
      </w:r>
      <w:r w:rsidRPr="00F847A6">
        <w:rPr>
          <w:i/>
          <w:iCs/>
          <w:sz w:val="18"/>
          <w:szCs w:val="18"/>
        </w:rPr>
        <w:t>Affiliation</w:t>
      </w:r>
      <w:r w:rsidRPr="00F847A6">
        <w:rPr>
          <w:i/>
          <w:sz w:val="18"/>
          <w:szCs w:val="18"/>
        </w:rPr>
        <w:t>)</w:t>
      </w:r>
      <w:r w:rsidRPr="00F847A6">
        <w:rPr>
          <w:sz w:val="18"/>
          <w:szCs w:val="18"/>
        </w:rPr>
        <w:br/>
        <w:t xml:space="preserve">line 3: </w:t>
      </w:r>
      <w:r w:rsidRPr="00F847A6">
        <w:rPr>
          <w:i/>
          <w:sz w:val="18"/>
          <w:szCs w:val="18"/>
        </w:rPr>
        <w:t xml:space="preserve">name of organization </w:t>
      </w:r>
      <w:r w:rsidR="007B6DDA">
        <w:rPr>
          <w:i/>
          <w:sz w:val="18"/>
          <w:szCs w:val="18"/>
        </w:rPr>
        <w:br/>
      </w:r>
      <w:r w:rsidRPr="00F847A6">
        <w:rPr>
          <w:i/>
          <w:sz w:val="18"/>
          <w:szCs w:val="18"/>
        </w:rPr>
        <w:t xml:space="preserve">(of </w:t>
      </w:r>
      <w:r>
        <w:rPr>
          <w:i/>
          <w:sz w:val="18"/>
          <w:szCs w:val="18"/>
        </w:rPr>
        <w:t>A</w:t>
      </w:r>
      <w:r w:rsidRPr="00F847A6">
        <w:rPr>
          <w:i/>
          <w:sz w:val="18"/>
          <w:szCs w:val="18"/>
        </w:rPr>
        <w:t>ffiliation)</w:t>
      </w:r>
      <w:r w:rsidRPr="00F847A6">
        <w:rPr>
          <w:i/>
          <w:sz w:val="18"/>
          <w:szCs w:val="18"/>
        </w:rPr>
        <w:br/>
      </w:r>
      <w:r w:rsidRPr="00F847A6">
        <w:rPr>
          <w:sz w:val="18"/>
          <w:szCs w:val="18"/>
        </w:rPr>
        <w:t>line 4: City, Country</w:t>
      </w:r>
      <w:r w:rsidRPr="00F847A6">
        <w:rPr>
          <w:sz w:val="18"/>
          <w:szCs w:val="18"/>
        </w:rPr>
        <w:br/>
        <w:t>line 5: email address</w:t>
      </w:r>
      <w:r w:rsidRPr="00CA4392">
        <w:rPr>
          <w:sz w:val="18"/>
          <w:szCs w:val="18"/>
        </w:rPr>
        <w:t xml:space="preserve"> </w:t>
      </w:r>
      <w:r w:rsidR="00B768D1">
        <w:rPr>
          <w:sz w:val="18"/>
          <w:szCs w:val="18"/>
        </w:rPr>
        <w:t xml:space="preserve"> or ORCID</w:t>
      </w:r>
      <w:r w:rsidR="00BD670B">
        <w:rPr>
          <w:sz w:val="18"/>
          <w:szCs w:val="18"/>
        </w:rPr>
        <w:br w:type="column"/>
      </w:r>
      <w:r w:rsidR="001A3B3D" w:rsidRPr="00F847A6">
        <w:rPr>
          <w:sz w:val="18"/>
          <w:szCs w:val="18"/>
        </w:rPr>
        <w:t>line 1: 3</w:t>
      </w:r>
      <w:r w:rsidR="001A3B3D" w:rsidRPr="00F847A6">
        <w:rPr>
          <w:sz w:val="18"/>
          <w:szCs w:val="18"/>
          <w:vertAlign w:val="superscript"/>
        </w:rPr>
        <w:t>rd</w:t>
      </w:r>
      <w:r w:rsidR="001A3B3D" w:rsidRPr="00F847A6">
        <w:rPr>
          <w:sz w:val="18"/>
          <w:szCs w:val="18"/>
        </w:rPr>
        <w:t xml:space="preserve"> </w:t>
      </w:r>
      <w:r w:rsidR="00F847A6" w:rsidRPr="00F847A6">
        <w:rPr>
          <w:sz w:val="18"/>
          <w:szCs w:val="18"/>
        </w:rPr>
        <w:t>Given Name Surname</w:t>
      </w:r>
      <w:r w:rsidR="001A3B3D" w:rsidRPr="00F847A6">
        <w:rPr>
          <w:sz w:val="18"/>
          <w:szCs w:val="18"/>
        </w:rPr>
        <w:br/>
        <w:t xml:space="preserve">line 2: </w:t>
      </w:r>
      <w:r w:rsidR="001A3B3D" w:rsidRPr="00F847A6">
        <w:rPr>
          <w:i/>
          <w:sz w:val="18"/>
          <w:szCs w:val="18"/>
        </w:rPr>
        <w:t xml:space="preserve">dept. name of organization </w:t>
      </w:r>
      <w:r w:rsidR="007B6DDA">
        <w:rPr>
          <w:i/>
          <w:sz w:val="18"/>
          <w:szCs w:val="18"/>
        </w:rPr>
        <w:br/>
      </w:r>
      <w:r w:rsidR="001A3B3D" w:rsidRPr="00F847A6">
        <w:rPr>
          <w:i/>
          <w:sz w:val="18"/>
          <w:szCs w:val="18"/>
        </w:rPr>
        <w:t xml:space="preserve">(of </w:t>
      </w:r>
      <w:r w:rsidR="001A3B3D" w:rsidRPr="00F847A6">
        <w:rPr>
          <w:i/>
          <w:iCs/>
          <w:sz w:val="18"/>
          <w:szCs w:val="18"/>
        </w:rPr>
        <w:t>Affiliation</w:t>
      </w:r>
      <w:r w:rsidR="001A3B3D" w:rsidRPr="00F847A6">
        <w:rPr>
          <w:i/>
          <w:sz w:val="18"/>
          <w:szCs w:val="18"/>
        </w:rPr>
        <w:t>)</w:t>
      </w:r>
      <w:r w:rsidR="001A3B3D" w:rsidRPr="00F847A6">
        <w:rPr>
          <w:sz w:val="18"/>
          <w:szCs w:val="18"/>
        </w:rPr>
        <w:br/>
        <w:t xml:space="preserve">line 3: </w:t>
      </w:r>
      <w:r w:rsidR="001A3B3D" w:rsidRPr="00F847A6">
        <w:rPr>
          <w:i/>
          <w:sz w:val="18"/>
          <w:szCs w:val="18"/>
        </w:rPr>
        <w:t xml:space="preserve">name of organization </w:t>
      </w:r>
      <w:r w:rsidR="007B6DDA">
        <w:rPr>
          <w:i/>
          <w:sz w:val="18"/>
          <w:szCs w:val="18"/>
        </w:rPr>
        <w:br/>
      </w:r>
      <w:r w:rsidR="001A3B3D" w:rsidRPr="00F847A6">
        <w:rPr>
          <w:i/>
          <w:sz w:val="18"/>
          <w:szCs w:val="18"/>
        </w:rPr>
        <w:t>(of Affiliation)</w:t>
      </w:r>
      <w:r w:rsidR="001A3B3D" w:rsidRPr="00F847A6">
        <w:rPr>
          <w:i/>
          <w:sz w:val="18"/>
          <w:szCs w:val="18"/>
        </w:rPr>
        <w:br/>
      </w:r>
      <w:r w:rsidR="001A3B3D" w:rsidRPr="00F847A6">
        <w:rPr>
          <w:sz w:val="18"/>
          <w:szCs w:val="18"/>
        </w:rPr>
        <w:t>line 4: City, Country</w:t>
      </w:r>
      <w:r w:rsidR="001A3B3D" w:rsidRPr="00F847A6">
        <w:rPr>
          <w:sz w:val="18"/>
          <w:szCs w:val="18"/>
        </w:rPr>
        <w:br/>
        <w:t>line 5: email address</w:t>
      </w:r>
      <w:r w:rsidR="00B768D1">
        <w:rPr>
          <w:sz w:val="18"/>
          <w:szCs w:val="18"/>
        </w:rPr>
        <w:t xml:space="preserve"> or ORCID</w:t>
      </w:r>
    </w:p>
    <w:p w:rsidR="00447BB9" w:rsidRDefault="00447BB9" w:rsidP="00447BB9">
      <w:pPr>
        <w:pStyle w:val="Author"/>
        <w:spacing w:before="5pt" w:beforeAutospacing="1"/>
      </w:pPr>
      <w:r w:rsidRPr="00F847A6">
        <w:rPr>
          <w:sz w:val="18"/>
          <w:szCs w:val="18"/>
        </w:rPr>
        <w:t xml:space="preserve">line 1: </w:t>
      </w:r>
      <w:r>
        <w:rPr>
          <w:sz w:val="18"/>
          <w:szCs w:val="18"/>
        </w:rPr>
        <w:t>6</w:t>
      </w:r>
      <w:r w:rsidRPr="007B6DDA">
        <w:rPr>
          <w:sz w:val="18"/>
          <w:szCs w:val="18"/>
          <w:vertAlign w:val="superscript"/>
        </w:rPr>
        <w:t>th</w:t>
      </w:r>
      <w:r w:rsidRPr="00F847A6">
        <w:rPr>
          <w:sz w:val="18"/>
          <w:szCs w:val="18"/>
        </w:rPr>
        <w:t xml:space="preserve"> Given Name Surname</w:t>
      </w:r>
      <w:r w:rsidRPr="00F847A6">
        <w:rPr>
          <w:sz w:val="18"/>
          <w:szCs w:val="18"/>
        </w:rPr>
        <w:br/>
        <w:t xml:space="preserve">line 2: </w:t>
      </w:r>
      <w:r w:rsidRPr="00F847A6">
        <w:rPr>
          <w:i/>
          <w:sz w:val="18"/>
          <w:szCs w:val="18"/>
        </w:rPr>
        <w:t xml:space="preserve">dept. name of organization </w:t>
      </w:r>
      <w:r w:rsidR="007B6DDA">
        <w:rPr>
          <w:i/>
          <w:sz w:val="18"/>
          <w:szCs w:val="18"/>
        </w:rPr>
        <w:br/>
      </w:r>
      <w:r w:rsidRPr="00F847A6">
        <w:rPr>
          <w:i/>
          <w:sz w:val="18"/>
          <w:szCs w:val="18"/>
        </w:rPr>
        <w:t xml:space="preserve">(of </w:t>
      </w:r>
      <w:r w:rsidRPr="00F847A6">
        <w:rPr>
          <w:i/>
          <w:iCs/>
          <w:sz w:val="18"/>
          <w:szCs w:val="18"/>
        </w:rPr>
        <w:t>Affiliation</w:t>
      </w:r>
      <w:r w:rsidRPr="00F847A6">
        <w:rPr>
          <w:i/>
          <w:sz w:val="18"/>
          <w:szCs w:val="18"/>
        </w:rPr>
        <w:t>)</w:t>
      </w:r>
      <w:r w:rsidRPr="00F847A6">
        <w:rPr>
          <w:sz w:val="18"/>
          <w:szCs w:val="18"/>
        </w:rPr>
        <w:br/>
        <w:t xml:space="preserve">line 3: </w:t>
      </w:r>
      <w:r w:rsidRPr="00F847A6">
        <w:rPr>
          <w:i/>
          <w:sz w:val="18"/>
          <w:szCs w:val="18"/>
        </w:rPr>
        <w:t xml:space="preserve">name of organization </w:t>
      </w:r>
      <w:r w:rsidR="007B6DDA">
        <w:rPr>
          <w:i/>
          <w:sz w:val="18"/>
          <w:szCs w:val="18"/>
        </w:rPr>
        <w:br/>
      </w:r>
      <w:r w:rsidRPr="00F847A6">
        <w:rPr>
          <w:i/>
          <w:sz w:val="18"/>
          <w:szCs w:val="18"/>
        </w:rPr>
        <w:t>(of Affiliation)</w:t>
      </w:r>
      <w:r w:rsidRPr="00F847A6">
        <w:rPr>
          <w:i/>
          <w:sz w:val="18"/>
          <w:szCs w:val="18"/>
        </w:rPr>
        <w:br/>
      </w:r>
      <w:r w:rsidRPr="00F847A6">
        <w:rPr>
          <w:sz w:val="18"/>
          <w:szCs w:val="18"/>
        </w:rPr>
        <w:t>line 4: City, Country</w:t>
      </w:r>
      <w:r w:rsidRPr="00F847A6">
        <w:rPr>
          <w:sz w:val="18"/>
          <w:szCs w:val="18"/>
        </w:rPr>
        <w:br/>
        <w:t>line 5: email address</w:t>
      </w:r>
      <w:r w:rsidR="00B768D1">
        <w:rPr>
          <w:sz w:val="18"/>
          <w:szCs w:val="18"/>
        </w:rPr>
        <w:t xml:space="preserve"> or ORCID</w:t>
      </w:r>
      <w:r>
        <w:t xml:space="preserve"> </w:t>
      </w:r>
    </w:p>
    <w:p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:rsidR="004D72B5" w:rsidRDefault="009303D9" w:rsidP="00627D48">
      <w:pPr>
        <w:pStyle w:val="Abstract"/>
        <w:rPr>
          <w:i/>
          <w:iCs/>
        </w:rPr>
      </w:pPr>
      <w:r>
        <w:rPr>
          <w:i/>
          <w:iCs/>
        </w:rPr>
        <w:t>Abstract</w:t>
      </w:r>
      <w:r>
        <w:t>—</w:t>
      </w:r>
      <w:r w:rsidR="00581D47">
        <w:t>In this paper, we propose</w:t>
      </w:r>
      <w:r w:rsidR="00581D47" w:rsidRPr="00581D47">
        <w:t xml:space="preserve"> a </w:t>
      </w:r>
      <w:r w:rsidR="00581D47">
        <w:t xml:space="preserve">nonlinear-impairments aware channel estimation </w:t>
      </w:r>
      <w:r w:rsidR="00581D47" w:rsidRPr="00581D47">
        <w:t>model based on deep neural net</w:t>
      </w:r>
      <w:r w:rsidR="00627D48">
        <w:t>work (DNN). Furthermore, a</w:t>
      </w:r>
      <w:r w:rsidR="00627D48" w:rsidRPr="00627D48">
        <w:t xml:space="preserve"> corresponding optimal dynamic modulation and </w:t>
      </w:r>
      <w:r w:rsidR="00627D48">
        <w:t>guard band assignment</w:t>
      </w:r>
      <w:r w:rsidR="00627D48" w:rsidRPr="00627D48">
        <w:t xml:space="preserve"> algorithm </w:t>
      </w:r>
      <w:r w:rsidR="00627D48">
        <w:t>is</w:t>
      </w:r>
      <w:r w:rsidR="00627D48" w:rsidRPr="00627D48">
        <w:t xml:space="preserve"> proposed</w:t>
      </w:r>
      <w:r w:rsidR="00CC2B4E" w:rsidRPr="00CC2B4E">
        <w:rPr>
          <w:b w:val="0"/>
          <w:bCs w:val="0"/>
          <w:sz w:val="20"/>
          <w:szCs w:val="20"/>
        </w:rPr>
        <w:t xml:space="preserve"> </w:t>
      </w:r>
      <w:r w:rsidR="00CC2B4E" w:rsidRPr="00CC2B4E">
        <w:t xml:space="preserve">for digital </w:t>
      </w:r>
      <w:proofErr w:type="spellStart"/>
      <w:r w:rsidR="00CC2B4E" w:rsidRPr="00CC2B4E">
        <w:t>RoF</w:t>
      </w:r>
      <w:proofErr w:type="spellEnd"/>
      <w:r w:rsidR="00CC2B4E" w:rsidRPr="00CC2B4E">
        <w:t xml:space="preserve"> broadcasting system</w:t>
      </w:r>
      <w:r w:rsidR="00627D48" w:rsidRPr="00627D48">
        <w:t>.</w:t>
      </w:r>
      <w:r w:rsidR="00281FED" w:rsidRPr="00281FED">
        <w:t xml:space="preserve"> </w:t>
      </w:r>
    </w:p>
    <w:p w:rsidR="009303D9" w:rsidRPr="004D72B5" w:rsidRDefault="004D72B5" w:rsidP="00972203">
      <w:pPr>
        <w:pStyle w:val="Keywords"/>
      </w:pPr>
      <w:r w:rsidRPr="004D72B5">
        <w:t>Keywords—</w:t>
      </w:r>
      <w:r w:rsidR="00AA7ECD">
        <w:t>channel estimation</w:t>
      </w:r>
      <w:r w:rsidR="00281FED" w:rsidRPr="00281FED">
        <w:t xml:space="preserve">, </w:t>
      </w:r>
      <w:r w:rsidR="00AA7ECD">
        <w:t>RMSA</w:t>
      </w:r>
      <w:r w:rsidR="00281FED" w:rsidRPr="00281FED">
        <w:t xml:space="preserve">, deep </w:t>
      </w:r>
      <w:r w:rsidR="00AA7ECD">
        <w:t>neural network</w:t>
      </w:r>
      <w:r w:rsidR="00B829AB">
        <w:t xml:space="preserve">, </w:t>
      </w:r>
      <w:proofErr w:type="spellStart"/>
      <w:r w:rsidR="00B829AB">
        <w:t>RoF</w:t>
      </w:r>
      <w:proofErr w:type="spellEnd"/>
      <w:r w:rsidR="00281FED" w:rsidRPr="00281FED">
        <w:t>.</w:t>
      </w:r>
    </w:p>
    <w:p w:rsidR="009303D9" w:rsidRPr="00D632BE" w:rsidRDefault="00D93135" w:rsidP="00BE6426">
      <w:pPr>
        <w:pStyle w:val="1"/>
        <w:tabs>
          <w:tab w:val="clear" w:pos="103.10pt"/>
          <w:tab w:val="num" w:pos="28.80pt"/>
        </w:tabs>
        <w:ind w:firstLine="0pt"/>
      </w:pPr>
      <w:r>
        <w:t xml:space="preserve">Introduction </w:t>
      </w:r>
    </w:p>
    <w:p w:rsidR="00BE6426" w:rsidRDefault="00DE136A" w:rsidP="00BE6426">
      <w:pPr>
        <w:pStyle w:val="a3"/>
        <w:rPr>
          <w:lang w:val="en-US" w:eastAsia="zh-CN"/>
        </w:rPr>
      </w:pPr>
      <w:r>
        <w:t>The next-generation multimedia t</w:t>
      </w:r>
      <w:r w:rsidR="002728F0" w:rsidRPr="002728F0">
        <w:t>ransmission places higher requirements on the transmission distance and access capability of the transmission network</w:t>
      </w:r>
      <w:r w:rsidR="00754145">
        <w:t xml:space="preserve"> i</w:t>
      </w:r>
      <w:r w:rsidR="002728F0" w:rsidRPr="002728F0">
        <w:t xml:space="preserve">n order to carry emerging heterogeneous and bandwidth-intensive services, such as autonomous driving and telemedicine. Currently, the most widely used form of transmission network is </w:t>
      </w:r>
      <w:r w:rsidR="00F03AA6">
        <w:t>Radio-over Fiber (</w:t>
      </w:r>
      <w:proofErr w:type="spellStart"/>
      <w:r w:rsidR="00CA3694">
        <w:t>Ro</w:t>
      </w:r>
      <w:r w:rsidR="002728F0" w:rsidRPr="002728F0">
        <w:t>F</w:t>
      </w:r>
      <w:proofErr w:type="spellEnd"/>
      <w:r w:rsidR="00F03AA6">
        <w:t>)</w:t>
      </w:r>
      <w:r w:rsidR="002728F0" w:rsidRPr="002728F0">
        <w:t>, b</w:t>
      </w:r>
    </w:p>
    <w:p w:rsidR="006C60DF" w:rsidRDefault="0047793A" w:rsidP="008B03B7">
      <w:pPr>
        <w:pStyle w:val="a3"/>
        <w:rPr>
          <w:lang w:val="en-US" w:eastAsia="zh-CN"/>
        </w:rPr>
      </w:pPr>
      <w:r>
        <w:rPr>
          <w:lang w:val="en-US" w:eastAsia="zh-CN"/>
        </w:rPr>
        <w:t>ithm, which reduces the computation delay</w:t>
      </w:r>
      <w:r w:rsidR="00B974C2">
        <w:rPr>
          <w:lang w:val="en-US" w:eastAsia="zh-CN"/>
        </w:rPr>
        <w:t xml:space="preserve"> and blocking rate</w:t>
      </w:r>
      <w:r>
        <w:rPr>
          <w:lang w:val="en-US" w:eastAsia="zh-CN"/>
        </w:rPr>
        <w:t>.</w:t>
      </w:r>
    </w:p>
    <w:p w:rsidR="00AE5B3C" w:rsidRDefault="00AE5B3C" w:rsidP="00AE5B3C">
      <w:pPr>
        <w:pStyle w:val="1"/>
        <w:tabs>
          <w:tab w:val="clear" w:pos="103.10pt"/>
          <w:tab w:val="num" w:pos="28.80pt"/>
        </w:tabs>
        <w:ind w:firstLine="0pt"/>
        <w:rPr>
          <w:lang w:eastAsia="zh-CN"/>
        </w:rPr>
      </w:pPr>
      <w:r>
        <w:t>Mathematical Formulation</w:t>
      </w:r>
    </w:p>
    <w:p w:rsidR="002728F0" w:rsidRDefault="00AE5B3C" w:rsidP="00E7596C">
      <w:pPr>
        <w:pStyle w:val="a3"/>
        <w:rPr>
          <w:rFonts w:hint="eastAsia"/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n this section, we prove that the optimization problem of throughput </w:t>
      </w:r>
      <w:r w:rsidR="000E3BC9">
        <w:rPr>
          <w:lang w:eastAsia="zh-CN"/>
        </w:rPr>
        <w:t xml:space="preserve">in </w:t>
      </w:r>
      <w:r w:rsidR="001027F3" w:rsidRPr="001027F3">
        <w:rPr>
          <w:lang w:val="en-US" w:eastAsia="zh-CN"/>
        </w:rPr>
        <w:t xml:space="preserve">5G </w:t>
      </w:r>
      <w:proofErr w:type="spellStart"/>
      <w:r w:rsidR="001027F3" w:rsidRPr="001027F3">
        <w:rPr>
          <w:lang w:val="en-US" w:eastAsia="zh-CN"/>
        </w:rPr>
        <w:t>IoT</w:t>
      </w:r>
      <w:proofErr w:type="spellEnd"/>
      <w:r w:rsidR="001027F3" w:rsidRPr="001027F3">
        <w:rPr>
          <w:lang w:val="en-US" w:eastAsia="zh-CN"/>
        </w:rPr>
        <w:t xml:space="preserve"> </w:t>
      </w:r>
      <w:proofErr w:type="spellStart"/>
      <w:r w:rsidR="000E3BC9">
        <w:rPr>
          <w:lang w:eastAsia="zh-CN"/>
        </w:rPr>
        <w:t>FiWi</w:t>
      </w:r>
      <w:proofErr w:type="spellEnd"/>
      <w:r w:rsidR="000E3BC9">
        <w:rPr>
          <w:lang w:eastAsia="zh-CN"/>
        </w:rPr>
        <w:t xml:space="preserve"> access network </w:t>
      </w:r>
      <w:r>
        <w:rPr>
          <w:lang w:eastAsia="zh-CN"/>
        </w:rPr>
        <w:t xml:space="preserve">can be </w:t>
      </w:r>
      <w:r w:rsidR="007B5E36">
        <w:rPr>
          <w:lang w:eastAsia="zh-CN"/>
        </w:rPr>
        <w:t xml:space="preserve">mathematically </w:t>
      </w:r>
      <w:r>
        <w:rPr>
          <w:lang w:eastAsia="zh-CN"/>
        </w:rPr>
        <w:t>formulated as a convex problem</w:t>
      </w:r>
      <w:r w:rsidRPr="00AE5B3C">
        <w:rPr>
          <w:lang w:eastAsia="zh-CN"/>
        </w:rPr>
        <w:t xml:space="preserve"> </w:t>
      </w:r>
      <w:r w:rsidRPr="00AE5B3C">
        <w:rPr>
          <w:lang w:val="en-US" w:eastAsia="zh-CN"/>
        </w:rPr>
        <w:t>in a global view.</w:t>
      </w:r>
      <w:r>
        <w:rPr>
          <w:lang w:eastAsia="zh-CN"/>
        </w:rPr>
        <w:t xml:space="preserve"> </w:t>
      </w:r>
      <w:r w:rsidR="00CD242E">
        <w:rPr>
          <w:lang w:eastAsia="zh-CN"/>
        </w:rPr>
        <w:t xml:space="preserve">Therefore, it can be inferred that with </w:t>
      </w:r>
      <w:r w:rsidR="003D0898">
        <w:rPr>
          <w:lang w:eastAsia="zh-CN"/>
        </w:rPr>
        <w:t xml:space="preserve">a fixed caching file selection strategy, the </w:t>
      </w:r>
      <w:r w:rsidR="004C549A">
        <w:rPr>
          <w:lang w:eastAsia="zh-CN"/>
        </w:rPr>
        <w:t xml:space="preserve">solving of </w:t>
      </w:r>
      <w:r w:rsidR="003D0898">
        <w:rPr>
          <w:lang w:eastAsia="zh-CN"/>
        </w:rPr>
        <w:t xml:space="preserve">global optimal throughput-oriented solution </w:t>
      </w:r>
      <w:r w:rsidR="00715506">
        <w:rPr>
          <w:lang w:eastAsia="zh-CN"/>
        </w:rPr>
        <w:t>can be converted to</w:t>
      </w:r>
      <w:r w:rsidR="003D0898">
        <w:rPr>
          <w:lang w:eastAsia="zh-CN"/>
        </w:rPr>
        <w:t xml:space="preserve"> the local optimal solution in the wireless access domain. </w:t>
      </w:r>
    </w:p>
    <w:p w:rsidR="00AE5B3C" w:rsidRDefault="001027F3" w:rsidP="00E7596C">
      <w:pPr>
        <w:pStyle w:val="a3"/>
      </w:pPr>
      <w:r w:rsidRPr="009546D8">
        <w:t xml:space="preserve">The </w:t>
      </w:r>
      <w:r>
        <w:t xml:space="preserve">architecture of the </w:t>
      </w:r>
      <w:r w:rsidRPr="001027F3">
        <w:rPr>
          <w:lang w:val="en-US"/>
        </w:rPr>
        <w:t xml:space="preserve">5G </w:t>
      </w:r>
      <w:proofErr w:type="spellStart"/>
      <w:r w:rsidRPr="001027F3">
        <w:rPr>
          <w:lang w:val="en-US"/>
        </w:rPr>
        <w:t>IoT</w:t>
      </w:r>
      <w:proofErr w:type="spellEnd"/>
      <w:r w:rsidRPr="001027F3">
        <w:rPr>
          <w:lang w:val="en-US"/>
        </w:rPr>
        <w:t xml:space="preserve"> </w:t>
      </w:r>
      <w:proofErr w:type="spellStart"/>
      <w:r w:rsidRPr="001027F3">
        <w:rPr>
          <w:lang w:val="en-US"/>
        </w:rPr>
        <w:t>FiWi</w:t>
      </w:r>
      <w:proofErr w:type="spellEnd"/>
      <w:r w:rsidRPr="001027F3">
        <w:rPr>
          <w:lang w:val="en-US"/>
        </w:rPr>
        <w:t xml:space="preserve"> access network </w:t>
      </w:r>
      <w:r>
        <w:t>considered in this paper</w:t>
      </w:r>
      <w:r w:rsidRPr="009546D8">
        <w:t xml:space="preserve"> </w:t>
      </w:r>
      <w:r>
        <w:t>is</w:t>
      </w:r>
      <w:r w:rsidRPr="009546D8">
        <w:t xml:space="preserve"> shown in Figure 1.</w:t>
      </w:r>
    </w:p>
    <w:p w:rsidR="003644E3" w:rsidRDefault="003644E3" w:rsidP="00E7596C">
      <w:pPr>
        <w:pStyle w:val="a3"/>
      </w:pPr>
    </w:p>
    <w:p w:rsidR="00AE5B3C" w:rsidRDefault="00AE5B3C" w:rsidP="00E7596C">
      <w:pPr>
        <w:pStyle w:val="a3"/>
      </w:pPr>
    </w:p>
    <w:p w:rsidR="00AE5B3C" w:rsidRDefault="00AE5B3C" w:rsidP="00E7596C">
      <w:pPr>
        <w:pStyle w:val="a3"/>
      </w:pPr>
    </w:p>
    <w:p w:rsidR="0080791D" w:rsidRDefault="0080791D" w:rsidP="0080791D">
      <w:pPr>
        <w:pStyle w:val="5"/>
      </w:pPr>
      <w:r w:rsidRPr="005B520E">
        <w:t>Acknowledgment</w:t>
      </w:r>
      <w:r>
        <w:t xml:space="preserve"> </w:t>
      </w:r>
      <w:r>
        <w:rPr>
          <w:i/>
          <w:iCs/>
        </w:rPr>
        <w:t>(</w:t>
      </w:r>
      <w:r w:rsidRPr="00651A08">
        <w:rPr>
          <w:i/>
          <w:iCs/>
          <w:smallCaps w:val="0"/>
        </w:rPr>
        <w:t>Heading 5</w:t>
      </w:r>
      <w:r>
        <w:rPr>
          <w:i/>
          <w:iCs/>
        </w:rPr>
        <w:t>)</w:t>
      </w:r>
    </w:p>
    <w:p w:rsidR="00575BCA" w:rsidRDefault="0080791D" w:rsidP="00836367">
      <w:pPr>
        <w:pStyle w:val="a3"/>
      </w:pPr>
      <w:r w:rsidRPr="005B520E">
        <w:t>The preferred spelling of the word “acknowledgment” in America is without an “e” after the “g</w:t>
      </w:r>
      <w:r w:rsidR="00AE3409">
        <w:t>”. Avoid the stilted expression “</w:t>
      </w:r>
      <w:proofErr w:type="spellStart"/>
      <w:r w:rsidR="00AE3409">
        <w:rPr>
          <w:lang w:val="en-US"/>
        </w:rPr>
        <w:t>o</w:t>
      </w:r>
      <w:r w:rsidRPr="005B520E">
        <w:t>ne</w:t>
      </w:r>
      <w:proofErr w:type="spellEnd"/>
      <w:r w:rsidRPr="005B520E">
        <w:t xml:space="preserve"> of us (R. B. G.) thanks </w:t>
      </w:r>
      <w:r w:rsidR="00AE3409">
        <w:t>...</w:t>
      </w:r>
      <w:r w:rsidR="00AE3409">
        <w:rPr>
          <w:lang w:val="en-US"/>
        </w:rPr>
        <w:t xml:space="preserve">”.  </w:t>
      </w:r>
      <w:r w:rsidRPr="005B520E">
        <w:t>Instead, try “R. B. G. thanks</w:t>
      </w:r>
      <w:r w:rsidR="00AE3409">
        <w:t>...</w:t>
      </w:r>
      <w:r w:rsidRPr="005B520E">
        <w:t>”.</w:t>
      </w:r>
      <w:r w:rsidR="00F03103">
        <w:rPr>
          <w:lang w:val="en-US"/>
        </w:rPr>
        <w:t xml:space="preserve"> </w:t>
      </w:r>
      <w:r w:rsidRPr="005B520E">
        <w:t>Put spons</w:t>
      </w:r>
      <w:r w:rsidR="00794804">
        <w:t>or acknowledgments in the unnum</w:t>
      </w:r>
      <w:r w:rsidRPr="005B520E">
        <w:t>bered footnote on the first page.</w:t>
      </w:r>
    </w:p>
    <w:p w:rsidR="009303D9" w:rsidRDefault="009303D9" w:rsidP="00A059B3">
      <w:pPr>
        <w:pStyle w:val="5"/>
      </w:pPr>
      <w:r w:rsidRPr="005B520E">
        <w:t>References</w:t>
      </w:r>
    </w:p>
    <w:p w:rsidR="009303D9" w:rsidRPr="005B520E" w:rsidRDefault="009303D9" w:rsidP="00E7596C">
      <w:pPr>
        <w:pStyle w:val="a3"/>
      </w:pPr>
      <w:r w:rsidRPr="005B520E">
        <w:t>The template will number citations consecutively within brackets [1]. The sentence punctuation follows the bracket [2]. Refer simply to the reference number, as in [3]—do not use “Ref. [3]” or “reference [3]” except at the beginning of a sentence: “Reference [3] was the first</w:t>
      </w:r>
      <w:r w:rsidR="00F03103">
        <w:rPr>
          <w:lang w:val="en-US"/>
        </w:rPr>
        <w:t xml:space="preserve"> </w:t>
      </w:r>
      <w:r w:rsidR="00F03103">
        <w:t>...</w:t>
      </w:r>
      <w:r w:rsidRPr="005B520E">
        <w:t>”</w:t>
      </w:r>
    </w:p>
    <w:p w:rsidR="009303D9" w:rsidRPr="005B520E" w:rsidRDefault="009303D9" w:rsidP="00E7596C">
      <w:pPr>
        <w:pStyle w:val="a3"/>
      </w:pPr>
      <w:r w:rsidRPr="005B520E">
        <w:t>Number footnotes separately in superscripts. Place the actual footnote at the bottom of the column in which it was cited. Do not put footnotes in the</w:t>
      </w:r>
      <w:r w:rsidR="00233D97">
        <w:rPr>
          <w:lang w:val="en-US"/>
        </w:rPr>
        <w:t xml:space="preserve"> abstract or</w:t>
      </w:r>
      <w:r w:rsidRPr="005B520E">
        <w:t xml:space="preserve"> reference list. Use letters for table footnotes.</w:t>
      </w:r>
    </w:p>
    <w:p w:rsidR="009303D9" w:rsidRPr="005B520E" w:rsidRDefault="009303D9" w:rsidP="00E7596C">
      <w:pPr>
        <w:pStyle w:val="a3"/>
      </w:pPr>
      <w:r w:rsidRPr="005B520E">
        <w:t>Unless there are six au</w:t>
      </w:r>
      <w:r w:rsidR="00C919A4">
        <w:t>thors or more give all authors</w:t>
      </w:r>
      <w:r w:rsidR="00C919A4">
        <w:rPr>
          <w:lang w:val="en-US"/>
        </w:rPr>
        <w:t xml:space="preserve">’ </w:t>
      </w:r>
      <w:r w:rsidRPr="005B520E">
        <w:t>names; do not use “et al.”. Papers that have not been published, even if they have been submitted for publication, should be cited as “unpublished” [4]. Papers that have been accepted for publication should be cited as “in press” [5]. Capitalize only the first word in a paper title, except for proper nouns and element symbols.</w:t>
      </w:r>
    </w:p>
    <w:p w:rsidR="009303D9" w:rsidRPr="005B520E" w:rsidRDefault="009303D9" w:rsidP="00E7596C">
      <w:pPr>
        <w:pStyle w:val="a3"/>
      </w:pPr>
      <w:r w:rsidRPr="005B520E">
        <w:t xml:space="preserve">For </w:t>
      </w:r>
      <w:r w:rsidRPr="00C919A4">
        <w:t>papers</w:t>
      </w:r>
      <w:r w:rsidRPr="005B520E">
        <w:t xml:space="preserve"> published in translation journals, please give the English citation first, followed by the original foreign-language citation [6].</w:t>
      </w:r>
    </w:p>
    <w:p w:rsidR="009303D9" w:rsidRPr="005B520E" w:rsidRDefault="009303D9"/>
    <w:p w:rsidR="009303D9" w:rsidRDefault="009303D9" w:rsidP="0004781E">
      <w:pPr>
        <w:pStyle w:val="references"/>
        <w:ind w:start="17.70pt" w:hanging="17.70pt"/>
      </w:pPr>
      <w:r>
        <w:t xml:space="preserve">G. Eason, B. Noble, and I. N. Sneddon, “On certain integrals of Lipschitz-Hankel type involving products of Bessel functions,” Phil. Trans. Roy. Soc. London, vol. A247, pp. 529–551, April 1955. </w:t>
      </w:r>
      <w:r>
        <w:rPr>
          <w:i/>
          <w:iCs/>
        </w:rPr>
        <w:t>(references)</w:t>
      </w:r>
    </w:p>
    <w:p w:rsidR="009303D9" w:rsidRDefault="009303D9" w:rsidP="0004781E">
      <w:pPr>
        <w:pStyle w:val="references"/>
        <w:ind w:start="17.70pt" w:hanging="17.70pt"/>
      </w:pPr>
      <w:r>
        <w:t>J. Clerk Maxwell, A Treatise on Electricity and Magnetism, 3rd ed., vol. 2. Oxford: Clarendon, 1892, pp.68–73.</w:t>
      </w:r>
    </w:p>
    <w:p w:rsidR="009303D9" w:rsidRDefault="009303D9" w:rsidP="0004781E">
      <w:pPr>
        <w:pStyle w:val="references"/>
        <w:ind w:start="17.70pt" w:hanging="17.70pt"/>
      </w:pPr>
      <w:r>
        <w:t>I. S. Jacobs and C. P. Bean, “Fine particles, thin films and exchange anisotropy,” in Magnetism, vol. III, G. T. Rado and H. Suhl, Eds. New York: Academic, 1963, pp. 271–350.</w:t>
      </w:r>
    </w:p>
    <w:p w:rsidR="009303D9" w:rsidRDefault="009303D9" w:rsidP="0004781E">
      <w:pPr>
        <w:pStyle w:val="references"/>
        <w:ind w:start="17.70pt" w:hanging="17.70pt"/>
      </w:pPr>
      <w:r>
        <w:t>K. Elissa, “Title of paper if known,” unpublished.</w:t>
      </w:r>
    </w:p>
    <w:p w:rsidR="009303D9" w:rsidRDefault="009303D9" w:rsidP="0004781E">
      <w:pPr>
        <w:pStyle w:val="references"/>
        <w:ind w:start="17.70pt" w:hanging="17.70pt"/>
      </w:pPr>
      <w:r>
        <w:t>R. Nicole, “Title of paper with only first word capitalized,” J. Name Stand. Abbrev., in press.</w:t>
      </w:r>
    </w:p>
    <w:p w:rsidR="009303D9" w:rsidRDefault="009303D9" w:rsidP="0004781E">
      <w:pPr>
        <w:pStyle w:val="references"/>
        <w:ind w:start="17.70pt" w:hanging="17.70pt"/>
      </w:pPr>
      <w:r>
        <w:t>Y. Yorozu, M. Hirano, K. Oka, and Y. Tagawa, “Electron spectroscopy studies on magneto-optical media and plastic substrate interface,” IEEE Transl. J. Magn. Japan, vol. 2, pp. 740–741, August 1987 [Digests 9th Annual Conf. Magnetics Japan, p. 301, 1982].</w:t>
      </w:r>
    </w:p>
    <w:p w:rsidR="009303D9" w:rsidRDefault="009303D9" w:rsidP="0004781E">
      <w:pPr>
        <w:pStyle w:val="references"/>
        <w:ind w:start="17.70pt" w:hanging="17.70pt"/>
      </w:pPr>
      <w:r>
        <w:t>M. Young, The Technical Writer</w:t>
      </w:r>
      <w:r w:rsidR="00E7596C">
        <w:t>’</w:t>
      </w:r>
      <w:r>
        <w:t>s Handbook. Mill Valley, CA: University Science, 1989.</w:t>
      </w:r>
    </w:p>
    <w:p w:rsidR="009303D9" w:rsidRDefault="009303D9" w:rsidP="00836367">
      <w:pPr>
        <w:pStyle w:val="references"/>
        <w:numPr>
          <w:ilvl w:val="0"/>
          <w:numId w:val="0"/>
        </w:numPr>
        <w:ind w:start="18pt" w:hanging="18pt"/>
      </w:pPr>
    </w:p>
    <w:p w:rsidR="00836367" w:rsidRPr="00F96569" w:rsidRDefault="00836367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宋体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r w:rsidRPr="00F96569">
        <w:rPr>
          <w:rFonts w:eastAsia="宋体"/>
          <w:b/>
          <w:noProof w:val="0"/>
          <w:color w:val="FF0000"/>
          <w:spacing w:val="-1"/>
          <w:sz w:val="20"/>
          <w:szCs w:val="20"/>
          <w:lang w:val="x-none" w:eastAsia="x-none"/>
        </w:rPr>
        <w:lastRenderedPageBreak/>
        <w:t xml:space="preserve">IEEE conference templates contain guidance text for composing and formatting conference papers. Please ensure that all template text is removed from your conference paper prior to submission to the </w:t>
      </w:r>
      <w:r w:rsidRPr="00F96569">
        <w:rPr>
          <w:rFonts w:eastAsia="宋体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conference. Failure to remove template text from your paper </w:t>
      </w:r>
      <w:r w:rsidR="00E165BC">
        <w:rPr>
          <w:rFonts w:eastAsia="宋体"/>
          <w:b/>
          <w:noProof w:val="0"/>
          <w:color w:val="FF0000"/>
          <w:spacing w:val="-1"/>
          <w:sz w:val="20"/>
          <w:szCs w:val="20"/>
          <w:lang w:eastAsia="x-none"/>
        </w:rPr>
        <w:t>may</w:t>
      </w:r>
      <w:r w:rsidRPr="00F96569">
        <w:rPr>
          <w:rFonts w:eastAsia="宋体"/>
          <w:b/>
          <w:noProof w:val="0"/>
          <w:color w:val="FF0000"/>
          <w:spacing w:val="-1"/>
          <w:sz w:val="20"/>
          <w:szCs w:val="20"/>
          <w:lang w:val="x-none" w:eastAsia="x-none"/>
        </w:rPr>
        <w:t xml:space="preserve"> result in your paper not being published.</w:t>
      </w:r>
    </w:p>
    <w:p w:rsidR="009303D9" w:rsidRDefault="003B2B40" w:rsidP="005B520E">
      <w:r>
        <w:rPr>
          <w:noProof/>
          <w:lang w:eastAsia="zh-CN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3200400" cy="1143000"/>
            <wp:effectExtent l="10795" t="5080" r="8255" b="13970"/>
            <wp:wrapTight wrapText="bothSides">
              <wp:wrapPolygon edited="0">
                <wp:start x="-64" y="0"/>
                <wp:lineTo x="-64" y="21600"/>
                <wp:lineTo x="21664" y="21600"/>
                <wp:lineTo x="21664" y="0"/>
                <wp:lineTo x="-64" y="0"/>
              </wp:wrapPolygon>
            </wp:wrapTight>
            <wp:docPr id="1" name="Text Box 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200400" cy="1143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80791D" w:rsidRDefault="0080791D" w:rsidP="00E7596C">
                        <w:pPr>
                          <w:pStyle w:val="a3"/>
                        </w:pPr>
                        <w:r>
                          <w:t>We suggest that you use a text box to insert a graphic (which is ideally a 300 dpi TIFF or EPS file, with all fonts embedded) because, in an MSW document, this method is somewhat more stable than directly inserting a picture.</w:t>
                        </w:r>
                      </w:p>
                      <w:p w:rsidR="0080791D" w:rsidRDefault="0080791D" w:rsidP="00E7596C">
                        <w:pPr>
                          <w:pStyle w:val="a3"/>
                        </w:pPr>
                        <w:r>
                          <w:t>To have non-visible rules on your frame, use the MSWord “Format” pull-down menu, select Text Box &gt; Colors and Lines to choose No Fill and No Line.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8325F6" w:rsidRDefault="008325F6" w:rsidP="001A3B3D">
      <w:r>
        <w:separator/>
      </w:r>
    </w:p>
  </w:endnote>
  <w:endnote w:type="continuationSeparator" w:id="0">
    <w:p w:rsidR="008325F6" w:rsidRDefault="008325F6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1A3B3D" w:rsidRPr="006F6D3D" w:rsidRDefault="001A3B3D" w:rsidP="0056610F">
    <w:pPr>
      <w:pStyle w:val="a7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8325F6" w:rsidRDefault="008325F6" w:rsidP="001A3B3D">
      <w:r>
        <w:separator/>
      </w:r>
    </w:p>
  </w:footnote>
  <w:footnote w:type="continuationSeparator" w:id="0">
    <w:p w:rsidR="008325F6" w:rsidRDefault="008325F6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1"/>
      <w:lvlText w:val="%1."/>
      <w:lvlJc w:val="center"/>
      <w:pPr>
        <w:tabs>
          <w:tab w:val="num" w:pos="103.1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  <w:num w:numId="25">
    <w:abstractNumId w:val="16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%"/>
  <w:embedSystemFonts/>
  <w:bordersDoNotSurroundHeader/>
  <w:bordersDoNotSurroundFooter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40EEF"/>
    <w:rsid w:val="0004781E"/>
    <w:rsid w:val="0008758A"/>
    <w:rsid w:val="000A63C8"/>
    <w:rsid w:val="000C1E68"/>
    <w:rsid w:val="000E3BC9"/>
    <w:rsid w:val="000F5242"/>
    <w:rsid w:val="00100D68"/>
    <w:rsid w:val="00102799"/>
    <w:rsid w:val="001027F3"/>
    <w:rsid w:val="0016352C"/>
    <w:rsid w:val="001731CC"/>
    <w:rsid w:val="001A2EFD"/>
    <w:rsid w:val="001A3B3D"/>
    <w:rsid w:val="001B67DC"/>
    <w:rsid w:val="001C3388"/>
    <w:rsid w:val="001C52FC"/>
    <w:rsid w:val="001F6BA9"/>
    <w:rsid w:val="00215941"/>
    <w:rsid w:val="002254A9"/>
    <w:rsid w:val="00233D97"/>
    <w:rsid w:val="002347A2"/>
    <w:rsid w:val="00237D41"/>
    <w:rsid w:val="00242DDC"/>
    <w:rsid w:val="00257A08"/>
    <w:rsid w:val="002618D8"/>
    <w:rsid w:val="002728F0"/>
    <w:rsid w:val="00281FED"/>
    <w:rsid w:val="002850E3"/>
    <w:rsid w:val="002B38C0"/>
    <w:rsid w:val="002B3F27"/>
    <w:rsid w:val="002C1552"/>
    <w:rsid w:val="002D2384"/>
    <w:rsid w:val="0030395A"/>
    <w:rsid w:val="003122FD"/>
    <w:rsid w:val="0031748A"/>
    <w:rsid w:val="00323780"/>
    <w:rsid w:val="00354FCF"/>
    <w:rsid w:val="00363CC8"/>
    <w:rsid w:val="003644E3"/>
    <w:rsid w:val="00364D23"/>
    <w:rsid w:val="0039494F"/>
    <w:rsid w:val="003A17D3"/>
    <w:rsid w:val="003A19E2"/>
    <w:rsid w:val="003A2045"/>
    <w:rsid w:val="003B2B40"/>
    <w:rsid w:val="003B4E04"/>
    <w:rsid w:val="003D0898"/>
    <w:rsid w:val="003F5A08"/>
    <w:rsid w:val="003F6F3D"/>
    <w:rsid w:val="003F7268"/>
    <w:rsid w:val="00420716"/>
    <w:rsid w:val="00425E37"/>
    <w:rsid w:val="004325FB"/>
    <w:rsid w:val="004432BA"/>
    <w:rsid w:val="0044407E"/>
    <w:rsid w:val="00447BB9"/>
    <w:rsid w:val="0046031D"/>
    <w:rsid w:val="004635A7"/>
    <w:rsid w:val="00473AC9"/>
    <w:rsid w:val="0047793A"/>
    <w:rsid w:val="00480162"/>
    <w:rsid w:val="00493FC1"/>
    <w:rsid w:val="004A71A9"/>
    <w:rsid w:val="004B1E69"/>
    <w:rsid w:val="004B7659"/>
    <w:rsid w:val="004C549A"/>
    <w:rsid w:val="004D6C1D"/>
    <w:rsid w:val="004D72B5"/>
    <w:rsid w:val="004F74D0"/>
    <w:rsid w:val="00500348"/>
    <w:rsid w:val="00514624"/>
    <w:rsid w:val="00515AE3"/>
    <w:rsid w:val="00520C8C"/>
    <w:rsid w:val="005251C2"/>
    <w:rsid w:val="00551B7F"/>
    <w:rsid w:val="00554FFA"/>
    <w:rsid w:val="0056610F"/>
    <w:rsid w:val="00575BCA"/>
    <w:rsid w:val="00581D47"/>
    <w:rsid w:val="005B0344"/>
    <w:rsid w:val="005B520E"/>
    <w:rsid w:val="005D4051"/>
    <w:rsid w:val="005E1B0B"/>
    <w:rsid w:val="005E2800"/>
    <w:rsid w:val="005E6002"/>
    <w:rsid w:val="005E714F"/>
    <w:rsid w:val="005F06A9"/>
    <w:rsid w:val="00605825"/>
    <w:rsid w:val="00627D48"/>
    <w:rsid w:val="00645D22"/>
    <w:rsid w:val="00646A0D"/>
    <w:rsid w:val="00651A08"/>
    <w:rsid w:val="00654204"/>
    <w:rsid w:val="00670434"/>
    <w:rsid w:val="00676B0D"/>
    <w:rsid w:val="006B2C5B"/>
    <w:rsid w:val="006B6B66"/>
    <w:rsid w:val="006C60DF"/>
    <w:rsid w:val="006D3F65"/>
    <w:rsid w:val="006F3C94"/>
    <w:rsid w:val="006F6D3D"/>
    <w:rsid w:val="00707D77"/>
    <w:rsid w:val="0071436D"/>
    <w:rsid w:val="00715506"/>
    <w:rsid w:val="00715BEA"/>
    <w:rsid w:val="00740EEA"/>
    <w:rsid w:val="00745250"/>
    <w:rsid w:val="00752E77"/>
    <w:rsid w:val="00754145"/>
    <w:rsid w:val="007558DF"/>
    <w:rsid w:val="00794804"/>
    <w:rsid w:val="007B11BF"/>
    <w:rsid w:val="007B33F1"/>
    <w:rsid w:val="007B5E36"/>
    <w:rsid w:val="007B6DDA"/>
    <w:rsid w:val="007C0308"/>
    <w:rsid w:val="007C2FF2"/>
    <w:rsid w:val="007D6232"/>
    <w:rsid w:val="007F1F99"/>
    <w:rsid w:val="007F768F"/>
    <w:rsid w:val="0080791D"/>
    <w:rsid w:val="00812E22"/>
    <w:rsid w:val="00830C0E"/>
    <w:rsid w:val="008325F6"/>
    <w:rsid w:val="00836367"/>
    <w:rsid w:val="00871F19"/>
    <w:rsid w:val="00873603"/>
    <w:rsid w:val="008A2C7D"/>
    <w:rsid w:val="008B03B7"/>
    <w:rsid w:val="008B6524"/>
    <w:rsid w:val="008C4B23"/>
    <w:rsid w:val="008E15C9"/>
    <w:rsid w:val="008E20B6"/>
    <w:rsid w:val="008F6E2C"/>
    <w:rsid w:val="009303D9"/>
    <w:rsid w:val="00933C64"/>
    <w:rsid w:val="009347AF"/>
    <w:rsid w:val="00957B06"/>
    <w:rsid w:val="00964830"/>
    <w:rsid w:val="00972203"/>
    <w:rsid w:val="00975670"/>
    <w:rsid w:val="00984BB9"/>
    <w:rsid w:val="00990CB7"/>
    <w:rsid w:val="009A7D49"/>
    <w:rsid w:val="009C0DE6"/>
    <w:rsid w:val="009C2C29"/>
    <w:rsid w:val="009F1D79"/>
    <w:rsid w:val="00A059B3"/>
    <w:rsid w:val="00A070E0"/>
    <w:rsid w:val="00A32B8A"/>
    <w:rsid w:val="00A529A5"/>
    <w:rsid w:val="00A85182"/>
    <w:rsid w:val="00A91B7D"/>
    <w:rsid w:val="00AA51B2"/>
    <w:rsid w:val="00AA7ECD"/>
    <w:rsid w:val="00AB5EC9"/>
    <w:rsid w:val="00AC07D8"/>
    <w:rsid w:val="00AD533A"/>
    <w:rsid w:val="00AE073A"/>
    <w:rsid w:val="00AE3409"/>
    <w:rsid w:val="00AE5B3C"/>
    <w:rsid w:val="00B07B21"/>
    <w:rsid w:val="00B11A60"/>
    <w:rsid w:val="00B1760C"/>
    <w:rsid w:val="00B22613"/>
    <w:rsid w:val="00B445A1"/>
    <w:rsid w:val="00B44A76"/>
    <w:rsid w:val="00B578FE"/>
    <w:rsid w:val="00B768D1"/>
    <w:rsid w:val="00B76917"/>
    <w:rsid w:val="00B829AB"/>
    <w:rsid w:val="00B974C2"/>
    <w:rsid w:val="00BA1025"/>
    <w:rsid w:val="00BA5722"/>
    <w:rsid w:val="00BC3420"/>
    <w:rsid w:val="00BD4F9B"/>
    <w:rsid w:val="00BD670B"/>
    <w:rsid w:val="00BE6426"/>
    <w:rsid w:val="00BE7D3C"/>
    <w:rsid w:val="00BF5FF6"/>
    <w:rsid w:val="00C0207F"/>
    <w:rsid w:val="00C03C78"/>
    <w:rsid w:val="00C16117"/>
    <w:rsid w:val="00C210FA"/>
    <w:rsid w:val="00C3075A"/>
    <w:rsid w:val="00C32A3B"/>
    <w:rsid w:val="00C356B8"/>
    <w:rsid w:val="00C72F79"/>
    <w:rsid w:val="00C76423"/>
    <w:rsid w:val="00C919A4"/>
    <w:rsid w:val="00C95050"/>
    <w:rsid w:val="00C975CA"/>
    <w:rsid w:val="00CA3694"/>
    <w:rsid w:val="00CA4392"/>
    <w:rsid w:val="00CC2B4E"/>
    <w:rsid w:val="00CC393F"/>
    <w:rsid w:val="00CD242E"/>
    <w:rsid w:val="00CE1FE4"/>
    <w:rsid w:val="00CE57AE"/>
    <w:rsid w:val="00D05FBC"/>
    <w:rsid w:val="00D13633"/>
    <w:rsid w:val="00D2176E"/>
    <w:rsid w:val="00D2380D"/>
    <w:rsid w:val="00D34468"/>
    <w:rsid w:val="00D34B0B"/>
    <w:rsid w:val="00D376A5"/>
    <w:rsid w:val="00D632BE"/>
    <w:rsid w:val="00D71623"/>
    <w:rsid w:val="00D72D06"/>
    <w:rsid w:val="00D7522C"/>
    <w:rsid w:val="00D7536F"/>
    <w:rsid w:val="00D76668"/>
    <w:rsid w:val="00D93135"/>
    <w:rsid w:val="00DC14F2"/>
    <w:rsid w:val="00DD3281"/>
    <w:rsid w:val="00DE136A"/>
    <w:rsid w:val="00DE6424"/>
    <w:rsid w:val="00E07383"/>
    <w:rsid w:val="00E165BC"/>
    <w:rsid w:val="00E17972"/>
    <w:rsid w:val="00E234A8"/>
    <w:rsid w:val="00E24418"/>
    <w:rsid w:val="00E36E06"/>
    <w:rsid w:val="00E3729D"/>
    <w:rsid w:val="00E61E12"/>
    <w:rsid w:val="00E7596C"/>
    <w:rsid w:val="00E7631D"/>
    <w:rsid w:val="00E81404"/>
    <w:rsid w:val="00E83426"/>
    <w:rsid w:val="00E878F2"/>
    <w:rsid w:val="00E92E49"/>
    <w:rsid w:val="00ED0149"/>
    <w:rsid w:val="00EE1F46"/>
    <w:rsid w:val="00EF7DE3"/>
    <w:rsid w:val="00F03103"/>
    <w:rsid w:val="00F03AA6"/>
    <w:rsid w:val="00F04EB1"/>
    <w:rsid w:val="00F12B0F"/>
    <w:rsid w:val="00F271DE"/>
    <w:rsid w:val="00F32928"/>
    <w:rsid w:val="00F5031A"/>
    <w:rsid w:val="00F627DA"/>
    <w:rsid w:val="00F7288F"/>
    <w:rsid w:val="00F847A6"/>
    <w:rsid w:val="00F9441B"/>
    <w:rsid w:val="00F96536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71AC696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center"/>
    </w:pPr>
  </w:style>
  <w:style w:type="paragraph" w:styleId="1">
    <w:name w:val="heading 1"/>
    <w:basedOn w:val="a"/>
    <w:next w:val="a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outlineLvl w:val="0"/>
    </w:pPr>
    <w:rPr>
      <w:smallCaps/>
      <w:noProof/>
    </w:rPr>
  </w:style>
  <w:style w:type="paragraph" w:styleId="2">
    <w:name w:val="heading 2"/>
    <w:basedOn w:val="a"/>
    <w:next w:val="a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3">
    <w:name w:val="heading 3"/>
    <w:basedOn w:val="a"/>
    <w:next w:val="a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a3">
    <w:name w:val="Body Text"/>
    <w:basedOn w:val="a"/>
    <w:link w:val="a4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a4">
    <w:name w:val="正文文本 字符"/>
    <w:link w:val="a3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a3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a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a5">
    <w:name w:val="header"/>
    <w:basedOn w:val="a"/>
    <w:link w:val="a6"/>
    <w:rsid w:val="001A3B3D"/>
    <w:pPr>
      <w:tabs>
        <w:tab w:val="center" w:pos="234pt"/>
        <w:tab w:val="end" w:pos="468pt"/>
      </w:tabs>
    </w:pPr>
  </w:style>
  <w:style w:type="character" w:customStyle="1" w:styleId="a6">
    <w:name w:val="页眉 字符"/>
    <w:basedOn w:val="a0"/>
    <w:link w:val="a5"/>
    <w:rsid w:val="001A3B3D"/>
  </w:style>
  <w:style w:type="paragraph" w:styleId="a7">
    <w:name w:val="footer"/>
    <w:basedOn w:val="a"/>
    <w:link w:val="a8"/>
    <w:rsid w:val="001A3B3D"/>
    <w:pPr>
      <w:tabs>
        <w:tab w:val="center" w:pos="234pt"/>
        <w:tab w:val="end" w:pos="468pt"/>
      </w:tabs>
    </w:pPr>
  </w:style>
  <w:style w:type="character" w:customStyle="1" w:styleId="a8">
    <w:name w:val="页脚 字符"/>
    <w:basedOn w:val="a0"/>
    <w:link w:val="a7"/>
    <w:rsid w:val="001A3B3D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465A232E-2A67-41A4-A2ED-DA7B99F665BF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2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Guanlin</cp:lastModifiedBy>
  <cp:revision>4</cp:revision>
  <dcterms:created xsi:type="dcterms:W3CDTF">2020-01-07T01:49:00Z</dcterms:created>
  <dcterms:modified xsi:type="dcterms:W3CDTF">2020-01-07T01:51:00Z</dcterms:modified>
</cp:coreProperties>
</file>