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007FEA">
      <w:pPr>
        <w:pStyle w:val="a3"/>
        <w:framePr w:wrap="notBeside"/>
      </w:pPr>
      <w:r w:rsidRPr="00CE5490">
        <w:rPr>
          <w:kern w:val="48"/>
        </w:rPr>
        <w:t>Throughput-oriented</w:t>
      </w:r>
      <w:r w:rsidRPr="002C12D2">
        <w:rPr>
          <w:kern w:val="48"/>
        </w:rPr>
        <w:t xml:space="preserve"> </w:t>
      </w:r>
      <w:r>
        <w:rPr>
          <w:kern w:val="48"/>
        </w:rPr>
        <w:t>C</w:t>
      </w:r>
      <w:r w:rsidRPr="002C12D2">
        <w:rPr>
          <w:kern w:val="48"/>
        </w:rPr>
        <w:t xml:space="preserve">aching and </w:t>
      </w:r>
      <w:r>
        <w:rPr>
          <w:kern w:val="48"/>
        </w:rPr>
        <w:t>P</w:t>
      </w:r>
      <w:r w:rsidRPr="002C12D2">
        <w:rPr>
          <w:kern w:val="48"/>
        </w:rPr>
        <w:t xml:space="preserve">ower </w:t>
      </w:r>
      <w:r>
        <w:rPr>
          <w:kern w:val="48"/>
        </w:rPr>
        <w:t>A</w:t>
      </w:r>
      <w:r w:rsidRPr="002C12D2">
        <w:rPr>
          <w:kern w:val="48"/>
        </w:rPr>
        <w:t>llocation</w:t>
      </w:r>
      <w:r>
        <w:rPr>
          <w:kern w:val="48"/>
        </w:rPr>
        <w:t xml:space="preserve"> </w:t>
      </w:r>
      <w:r w:rsidR="00084DA4">
        <w:rPr>
          <w:kern w:val="48"/>
        </w:rPr>
        <w:t>Algorithm</w:t>
      </w:r>
      <w:r w:rsidRPr="002C12D2">
        <w:rPr>
          <w:kern w:val="48"/>
        </w:rPr>
        <w:t xml:space="preserve"> </w:t>
      </w:r>
      <w:r>
        <w:rPr>
          <w:kern w:val="48"/>
        </w:rPr>
        <w:t>B</w:t>
      </w:r>
      <w:r w:rsidRPr="002C12D2">
        <w:rPr>
          <w:kern w:val="48"/>
        </w:rPr>
        <w:t xml:space="preserve">ased on </w:t>
      </w:r>
      <w:r>
        <w:rPr>
          <w:kern w:val="48"/>
        </w:rPr>
        <w:t>C</w:t>
      </w:r>
      <w:r w:rsidRPr="002C12D2">
        <w:rPr>
          <w:kern w:val="48"/>
        </w:rPr>
        <w:t xml:space="preserve">onvex </w:t>
      </w:r>
      <w:r>
        <w:rPr>
          <w:kern w:val="48"/>
        </w:rPr>
        <w:t>O</w:t>
      </w:r>
      <w:r w:rsidRPr="002C12D2">
        <w:rPr>
          <w:kern w:val="48"/>
        </w:rPr>
        <w:t xml:space="preserve">ptimization for </w:t>
      </w:r>
      <w:r w:rsidR="002874BA">
        <w:rPr>
          <w:kern w:val="48"/>
        </w:rPr>
        <w:t xml:space="preserve">B5G </w:t>
      </w:r>
      <w:r w:rsidRPr="002C12D2">
        <w:rPr>
          <w:kern w:val="48"/>
        </w:rPr>
        <w:t>Wireless-Optical Broadband Access Network</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Pr="006F6FBD" w:rsidRDefault="00E97402" w:rsidP="006F6FBD">
      <w:pPr>
        <w:pStyle w:val="Abstract"/>
        <w:rPr>
          <w:sz w:val="20"/>
          <w:szCs w:val="20"/>
        </w:rPr>
      </w:pPr>
      <w:r>
        <w:rPr>
          <w:i/>
          <w:iCs/>
        </w:rPr>
        <w:t>Abstract</w:t>
      </w:r>
      <w:r>
        <w:t>—</w:t>
      </w:r>
      <w:r w:rsidR="00392DBA" w:rsidRPr="006F6FBD">
        <w:rPr>
          <w:sz w:val="20"/>
          <w:szCs w:val="20"/>
        </w:rPr>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w:t>
      </w:r>
      <w:r w:rsidR="006F6FBD" w:rsidRPr="006F6FBD">
        <w:rPr>
          <w:sz w:val="20"/>
          <w:szCs w:val="20"/>
        </w:rPr>
        <w:t>It is important to avoid over-repetition of such phrases as this can result in a page being rejected by search engines. It is important to avoid over-repetition of such phrases as this can result in a page.</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visit </w:t>
      </w:r>
      <w:hyperlink r:id="rId8" w:history="1">
        <w:r w:rsidRPr="00F65266">
          <w:rPr>
            <w:rStyle w:val="aa"/>
            <w:b w:val="0"/>
            <w:bCs w:val="0"/>
            <w:szCs w:val="20"/>
          </w:rPr>
          <w:t>http://www.ieee.org/organizations/pubs/ani_prod/keywrd98.txt</w:t>
        </w:r>
      </w:hyperlink>
    </w:p>
    <w:p w:rsidR="00E97402" w:rsidRDefault="00E97402"/>
    <w:bookmarkEnd w:id="1"/>
    <w:p w:rsidR="00E97402" w:rsidRDefault="00E97402">
      <w:pPr>
        <w:pStyle w:val="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63371F" w:rsidRPr="008012A8" w:rsidRDefault="00E97402" w:rsidP="008012A8">
      <w:pPr>
        <w:pStyle w:val="Text"/>
        <w:ind w:firstLine="0"/>
      </w:pPr>
      <w:r>
        <w:rPr>
          <w:smallCaps/>
        </w:rPr>
        <w:t>H</w:t>
      </w:r>
      <w:r w:rsidR="0063371F">
        <w:rPr>
          <w:smallCaps/>
        </w:rPr>
        <w:t>E</w:t>
      </w:r>
      <w:r>
        <w:t xml:space="preserve"> </w:t>
      </w:r>
      <w:r w:rsidR="0063371F">
        <w:t xml:space="preserve">promotion of the </w:t>
      </w:r>
      <w:r w:rsidR="004374E6">
        <w:t>Beyond 5th Generation (B5G)</w:t>
      </w:r>
      <w:r w:rsidR="0063371F">
        <w:t xml:space="preserve"> networks is imperative, motivated by </w:t>
      </w:r>
      <w:r w:rsidR="0063371F" w:rsidRPr="004B510A">
        <w:t>the numerous emerging applications</w:t>
      </w:r>
      <w:r w:rsidR="0063371F">
        <w:t xml:space="preserve"> such as </w:t>
      </w:r>
      <w:r w:rsidR="0063371F" w:rsidRPr="00962982">
        <w:t>autonomous vehicles</w:t>
      </w:r>
      <w:r w:rsidR="0063371F">
        <w:t xml:space="preserve"> and t</w:t>
      </w:r>
      <w:r w:rsidR="0063371F" w:rsidRPr="00962982">
        <w:t>elemedicine</w:t>
      </w:r>
      <w:r w:rsidR="0063371F">
        <w:t>.</w:t>
      </w:r>
      <w:r w:rsidR="0063371F" w:rsidRPr="00F31EF4">
        <w:t xml:space="preserve"> </w:t>
      </w:r>
      <w:r w:rsidR="0063371F">
        <w:rPr>
          <w:lang w:eastAsia="zh-CN"/>
        </w:rPr>
        <w:t>I</w:t>
      </w:r>
      <w:r w:rsidR="0063371F">
        <w:t>n the upcoming scenario</w:t>
      </w:r>
      <w:r w:rsidR="004374E6">
        <w:t xml:space="preserve"> of B5G</w:t>
      </w:r>
      <w:r w:rsidR="0063371F">
        <w:t>, h</w:t>
      </w:r>
      <w:r w:rsidR="0063371F" w:rsidRPr="00134F4B">
        <w:t>undreds of millions</w:t>
      </w:r>
      <w:r w:rsidR="0063371F">
        <w:t xml:space="preserve"> of </w:t>
      </w:r>
      <w:r w:rsidR="0063371F" w:rsidRPr="004849F7">
        <w:t>terminals will be deployed densely around the world, and the global Internet trafﬁc will increase nearly threefold over the next 5 years</w:t>
      </w:r>
      <w:r w:rsidR="0063371F">
        <w:t>,</w:t>
      </w:r>
      <w:r w:rsidR="0063371F" w:rsidRPr="004849F7">
        <w:t xml:space="preserve"> </w:t>
      </w:r>
      <w:r w:rsidR="0063371F">
        <w:t>a</w:t>
      </w:r>
      <w:r w:rsidR="0063371F" w:rsidRPr="004849F7">
        <w:t>ccording to Cisco [1]</w:t>
      </w:r>
      <w:r w:rsidR="0063371F">
        <w:t>.</w:t>
      </w:r>
      <w:r w:rsidR="0063371F">
        <w:rPr>
          <w:rFonts w:hint="eastAsia"/>
          <w:lang w:eastAsia="zh-CN"/>
        </w:rPr>
        <w:t xml:space="preserve"> </w:t>
      </w:r>
      <w:r w:rsidR="0063371F">
        <w:t xml:space="preserve">Therefore, </w:t>
      </w:r>
      <w:r w:rsidR="0063371F" w:rsidRPr="007E3B27">
        <w:t>higher requirements</w:t>
      </w:r>
      <w:r w:rsidR="0063371F">
        <w:t xml:space="preserve"> would be put</w:t>
      </w:r>
      <w:r w:rsidR="0063371F" w:rsidRPr="007E3B27">
        <w:t xml:space="preserve"> on </w:t>
      </w:r>
      <w:r w:rsidR="0063371F" w:rsidRPr="00C62995">
        <w:t xml:space="preserve">the </w:t>
      </w:r>
      <w:r w:rsidR="0063371F">
        <w:t xml:space="preserve">access networks in the aspects of </w:t>
      </w:r>
      <w:r w:rsidR="00B60805" w:rsidRPr="00B60805">
        <w:t>transmission range</w:t>
      </w:r>
      <w:r w:rsidR="00B60805">
        <w:t xml:space="preserve">, </w:t>
      </w:r>
      <w:r w:rsidR="0063371F" w:rsidRPr="00C62995">
        <w:t>bandwidth</w:t>
      </w:r>
      <w:r w:rsidR="00B60805">
        <w:t xml:space="preserve"> capacity and</w:t>
      </w:r>
      <w:r w:rsidR="0063371F" w:rsidRPr="00C62995">
        <w:t xml:space="preserve"> energy consumption.</w:t>
      </w:r>
      <w:r w:rsidR="008012A8">
        <w:t xml:space="preserve"> </w:t>
      </w:r>
      <w:r w:rsidR="009120C5">
        <w:t>T</w:t>
      </w:r>
      <w:r w:rsidR="009120C5" w:rsidRPr="009120C5">
        <w:t xml:space="preserve">he </w:t>
      </w:r>
      <w:r w:rsidR="009120C5" w:rsidRPr="009120C5">
        <w:rPr>
          <w:lang w:val="x-none"/>
        </w:rPr>
        <w:t xml:space="preserve">hybrid </w:t>
      </w:r>
      <w:r w:rsidR="009120C5" w:rsidRPr="009120C5">
        <w:t>Wireless-Optical Broadband Access Network (WOBAN)</w:t>
      </w:r>
      <w:r w:rsidR="00915B53">
        <w:t xml:space="preserve">, which can benefit not only from </w:t>
      </w:r>
      <w:r w:rsidR="008012A8" w:rsidRPr="008012A8">
        <w:t>the long transmission distance of</w:t>
      </w:r>
      <w:r w:rsidR="00CE61C8">
        <w:t xml:space="preserve"> optical</w:t>
      </w:r>
      <w:r w:rsidR="008012A8" w:rsidRPr="008012A8">
        <w:t xml:space="preserve"> fiber </w:t>
      </w:r>
      <w:r w:rsidR="00915B53">
        <w:t>but also</w:t>
      </w:r>
      <w:r w:rsidR="008012A8" w:rsidRPr="008012A8">
        <w:t xml:space="preserve"> the flexibility of wireless technology</w:t>
      </w:r>
      <w:r w:rsidR="008012A8">
        <w:t xml:space="preserve">, </w:t>
      </w:r>
      <w:r w:rsidR="0063371F" w:rsidRPr="0063371F">
        <w:t xml:space="preserve">is considered to be the most capable candidate </w:t>
      </w:r>
      <w:r w:rsidR="009120C5">
        <w:t xml:space="preserve">of B5G accessing </w:t>
      </w:r>
      <w:r w:rsidR="0063371F" w:rsidRPr="0063371F">
        <w:t xml:space="preserve">and has already been widely deployed. </w:t>
      </w:r>
      <w:r w:rsidR="0063371F" w:rsidRPr="0063371F">
        <w:rPr>
          <w:lang w:val="x-none"/>
        </w:rPr>
        <w:t xml:space="preserve">However, WOBAN still suffers from the bottleneck of the capacity in its wireless </w:t>
      </w:r>
      <w:r w:rsidR="00564B51">
        <w:rPr>
          <w:lang w:val="x-none"/>
        </w:rPr>
        <w:t xml:space="preserve">access </w:t>
      </w:r>
      <w:r w:rsidR="00DA47BA">
        <w:rPr>
          <w:lang w:val="x-none"/>
        </w:rPr>
        <w:t>domain</w:t>
      </w:r>
      <w:r w:rsidR="00A508A0">
        <w:rPr>
          <w:lang w:val="x-none"/>
        </w:rPr>
        <w:t xml:space="preserve"> d</w:t>
      </w:r>
      <w:r w:rsidR="00A508A0" w:rsidRPr="00A508A0">
        <w:rPr>
          <w:lang w:val="x-none"/>
        </w:rPr>
        <w:t xml:space="preserve">ue to </w:t>
      </w:r>
      <w:r w:rsidR="00A508A0">
        <w:rPr>
          <w:lang w:val="x-none"/>
        </w:rPr>
        <w:t xml:space="preserve">the </w:t>
      </w:r>
      <w:r w:rsidR="00A508A0" w:rsidRPr="00A508A0">
        <w:rPr>
          <w:lang w:val="x-none"/>
        </w:rPr>
        <w:t>power limitation</w:t>
      </w:r>
      <w:r w:rsidR="0063371F" w:rsidRPr="0063371F">
        <w:rPr>
          <w:lang w:val="x-none"/>
        </w:rPr>
        <w:t xml:space="preserve">, which </w:t>
      </w:r>
      <w:r w:rsidR="00AA270D">
        <w:rPr>
          <w:lang w:val="x-none"/>
        </w:rPr>
        <w:t xml:space="preserve">prevents </w:t>
      </w:r>
      <w:r w:rsidR="00513941">
        <w:rPr>
          <w:lang w:val="x-none"/>
        </w:rPr>
        <w:t xml:space="preserve">the volume of </w:t>
      </w:r>
      <w:r w:rsidR="00513941" w:rsidRPr="00513941">
        <w:rPr>
          <w:lang w:val="x-none"/>
        </w:rPr>
        <w:t>access devices</w:t>
      </w:r>
      <w:r w:rsidR="0063371F" w:rsidRPr="0063371F">
        <w:rPr>
          <w:lang w:val="x-none"/>
        </w:rPr>
        <w:t xml:space="preserve"> and </w:t>
      </w:r>
      <w:r w:rsidR="00264DA2">
        <w:rPr>
          <w:lang w:val="x-none"/>
        </w:rPr>
        <w:t xml:space="preserve">the </w:t>
      </w:r>
      <w:r w:rsidR="0063371F" w:rsidRPr="0063371F">
        <w:rPr>
          <w:lang w:val="x-none"/>
        </w:rPr>
        <w:t>end-to-end transmission rates</w:t>
      </w:r>
      <w:r w:rsidR="00AA270D">
        <w:rPr>
          <w:lang w:val="x-none"/>
        </w:rPr>
        <w:t xml:space="preserve"> from further upgrade</w:t>
      </w:r>
      <w:r w:rsidR="0063371F" w:rsidRPr="0063371F">
        <w:rPr>
          <w:lang w:val="x-none"/>
        </w:rPr>
        <w:t>. Accordingly, a core issue is to improve the throughput of WOBAN, e.g. the total channel capacity obtained by the wireless access devices.</w:t>
      </w:r>
    </w:p>
    <w:p w:rsidR="00B861D8" w:rsidRDefault="0063371F" w:rsidP="0063371F">
      <w:pPr>
        <w:pStyle w:val="Text"/>
      </w:pPr>
      <w:r w:rsidRPr="0063371F">
        <w:rPr>
          <w:lang w:val="x-none"/>
        </w:rPr>
        <w:t xml:space="preserve">The optimization of throughput </w:t>
      </w:r>
      <w:r w:rsidR="00D21D7C">
        <w:rPr>
          <w:lang w:val="x-none"/>
        </w:rPr>
        <w:t>in</w:t>
      </w:r>
      <w:r w:rsidRPr="0063371F">
        <w:rPr>
          <w:lang w:val="x-none"/>
        </w:rPr>
        <w:t xml:space="preserve"> </w:t>
      </w:r>
      <w:r w:rsidR="008578B9">
        <w:rPr>
          <w:lang w:val="x-none"/>
        </w:rPr>
        <w:t xml:space="preserve">wireless </w:t>
      </w:r>
      <w:r w:rsidRPr="0063371F">
        <w:rPr>
          <w:lang w:val="x-none"/>
        </w:rPr>
        <w:t>access networks has already</w:t>
      </w:r>
      <w:r w:rsidRPr="0063371F">
        <w:t xml:space="preserve"> attracted a great deal of research interest.</w:t>
      </w:r>
      <w:r w:rsidR="009E6606" w:rsidRPr="009E6606">
        <w:t xml:space="preserve"> </w:t>
      </w:r>
      <w:r w:rsidR="00BF6E02">
        <w:t xml:space="preserve">The authors in [2] develop a </w:t>
      </w:r>
      <w:r w:rsidR="00830305" w:rsidRPr="00830305">
        <w:t>b</w:t>
      </w:r>
      <w:r w:rsidR="00830305">
        <w:t>oth centralized and distributed</w:t>
      </w:r>
      <w:r w:rsidR="0000111D" w:rsidRPr="0000111D">
        <w:t xml:space="preserve"> antenna </w:t>
      </w:r>
      <w:r w:rsidR="00830305">
        <w:t xml:space="preserve">transmission </w:t>
      </w:r>
      <w:r w:rsidR="0000111D" w:rsidRPr="0000111D">
        <w:t xml:space="preserve">system </w:t>
      </w:r>
      <w:r w:rsidR="0000111D">
        <w:t xml:space="preserve">that uses </w:t>
      </w:r>
      <w:r w:rsidR="0000111D" w:rsidRPr="0000111D">
        <w:t>intermediate-frequency-over-fiber (IFoF) technology</w:t>
      </w:r>
      <w:r w:rsidR="0066276B">
        <w:t xml:space="preserve"> to promote throughput</w:t>
      </w:r>
      <w:r w:rsidR="00E14446">
        <w:t>.</w:t>
      </w:r>
      <w:r w:rsidR="00937FA1">
        <w:t xml:space="preserve"> In [</w:t>
      </w:r>
      <w:r w:rsidR="00937FA1" w:rsidRPr="00937FA1">
        <w:t xml:space="preserve">3], a new </w:t>
      </w:r>
      <w:r w:rsidR="005668AD">
        <w:t xml:space="preserve">network </w:t>
      </w:r>
      <w:r w:rsidR="00937FA1" w:rsidRPr="00937FA1">
        <w:t xml:space="preserve">architecture is designed for the cooperative transmissions scenario where the </w:t>
      </w:r>
      <w:r w:rsidR="00937FA1">
        <w:t>modulation</w:t>
      </w:r>
      <w:r w:rsidR="00937FA1" w:rsidRPr="00937FA1">
        <w:t xml:space="preserve"> problem is analyzed. Due to the limited </w:t>
      </w:r>
      <w:r w:rsidR="00937FA1">
        <w:t>wireless channel state</w:t>
      </w:r>
      <w:r w:rsidR="00937FA1" w:rsidRPr="00937FA1">
        <w:t xml:space="preserve">, a joint </w:t>
      </w:r>
      <w:r w:rsidR="00937FA1">
        <w:t>power</w:t>
      </w:r>
      <w:r w:rsidR="005668AD">
        <w:t xml:space="preserve"> category</w:t>
      </w:r>
      <w:r w:rsidR="00937FA1" w:rsidRPr="00937FA1">
        <w:t xml:space="preserve"> and bandwidth allocation schemes with the aim of </w:t>
      </w:r>
      <w:r w:rsidR="00937FA1">
        <w:t>maximizing</w:t>
      </w:r>
      <w:r w:rsidR="00937FA1" w:rsidRPr="00937FA1">
        <w:t xml:space="preserve"> the </w:t>
      </w:r>
      <w:r w:rsidR="005668AD">
        <w:t xml:space="preserve">delivered </w:t>
      </w:r>
      <w:r w:rsidR="00937FA1" w:rsidRPr="00937FA1">
        <w:t xml:space="preserve">ﬁle </w:t>
      </w:r>
      <w:r w:rsidR="00937FA1">
        <w:t>amount is proposed in [</w:t>
      </w:r>
      <w:r w:rsidR="00937FA1" w:rsidRPr="00937FA1">
        <w:t xml:space="preserve">4]. </w:t>
      </w:r>
      <w:r w:rsidR="00637A84">
        <w:t>T</w:t>
      </w:r>
      <w:r w:rsidR="00B861D8" w:rsidRPr="00B861D8">
        <w:t xml:space="preserve">he authors </w:t>
      </w:r>
      <w:r w:rsidR="00EB3CE3">
        <w:t xml:space="preserve">in [5] </w:t>
      </w:r>
      <w:r w:rsidR="00B861D8" w:rsidRPr="00B861D8">
        <w:t>provide the condition when energy efﬁciency can beneﬁt from caching</w:t>
      </w:r>
      <w:r w:rsidR="00362752">
        <w:t xml:space="preserve"> with </w:t>
      </w:r>
      <w:r w:rsidR="00362752" w:rsidRPr="00362752">
        <w:t>2 × 2 multiple-input multiple-output (MIMO)</w:t>
      </w:r>
      <w:r w:rsidR="00362752">
        <w:t xml:space="preserve"> configuration</w:t>
      </w:r>
      <w:r w:rsidR="00B861D8" w:rsidRPr="00B861D8">
        <w:t>.</w:t>
      </w:r>
    </w:p>
    <w:p w:rsidR="0063371F" w:rsidRPr="0063371F" w:rsidRDefault="00641E46" w:rsidP="00FC74B7">
      <w:pPr>
        <w:pStyle w:val="Text"/>
      </w:pPr>
      <w:r>
        <w:t>However,</w:t>
      </w:r>
      <w:r w:rsidR="000A4B24" w:rsidRPr="000A4B24">
        <w:t xml:space="preserve"> the influence of the optical fiber transmission on wireless domain has not been paid much attention in the above studies</w:t>
      </w:r>
      <w:r w:rsidR="003C5E6D" w:rsidRPr="003C5E6D">
        <w:t>.</w:t>
      </w:r>
      <w:r w:rsidR="00F03C66" w:rsidRPr="00F03C66">
        <w:t xml:space="preserve"> </w:t>
      </w:r>
      <w:r w:rsidR="00333AA2">
        <w:t xml:space="preserve">By considering the limitation brought by </w:t>
      </w:r>
      <w:r w:rsidR="00D42EEB">
        <w:t xml:space="preserve">the capacity of </w:t>
      </w:r>
      <w:r w:rsidR="00333AA2">
        <w:t>feeder fiber</w:t>
      </w:r>
      <w:r w:rsidR="004C760F">
        <w:t xml:space="preserve"> as a constraint</w:t>
      </w:r>
      <w:r w:rsidR="00333AA2">
        <w:t>, t</w:t>
      </w:r>
      <w:r w:rsidR="00F03C66" w:rsidRPr="00F03C66">
        <w:t>he authors in [2]</w:t>
      </w:r>
      <w:r w:rsidR="004C760F">
        <w:t xml:space="preserve"> </w:t>
      </w:r>
      <w:r w:rsidR="00971BAD">
        <w:t xml:space="preserve">mathematically </w:t>
      </w:r>
      <w:r w:rsidR="004C760F">
        <w:t xml:space="preserve">formulate the throughput optimization problem and </w:t>
      </w:r>
      <w:r w:rsidR="00A071A8">
        <w:t>solve</w:t>
      </w:r>
      <w:r w:rsidR="004C760F">
        <w:t xml:space="preserve"> it.</w:t>
      </w:r>
      <w:r w:rsidR="00971BAD">
        <w:rPr>
          <w:rFonts w:hint="eastAsia"/>
          <w:lang w:eastAsia="zh-CN"/>
        </w:rPr>
        <w:t xml:space="preserve"> </w:t>
      </w:r>
      <w:r w:rsidR="00300746">
        <w:t>Nevertheless</w:t>
      </w:r>
      <w:r w:rsidR="0063371F" w:rsidRPr="0063371F">
        <w:t xml:space="preserve">, </w:t>
      </w:r>
      <w:r w:rsidR="00B168DD">
        <w:t>i</w:t>
      </w:r>
      <w:r w:rsidR="00B168DD" w:rsidRPr="00B168DD">
        <w:t>t bluntly considers file size as constant</w:t>
      </w:r>
      <w:r w:rsidR="00A82478">
        <w:t xml:space="preserve">, which </w:t>
      </w:r>
      <w:r w:rsidR="00004F7B">
        <w:t>r</w:t>
      </w:r>
      <w:r w:rsidR="00004F7B" w:rsidRPr="00004F7B">
        <w:t xml:space="preserve">educed system flexibility </w:t>
      </w:r>
      <w:r w:rsidR="00004F7B">
        <w:t xml:space="preserve">and </w:t>
      </w:r>
      <w:r w:rsidR="00A82478">
        <w:t>is n</w:t>
      </w:r>
      <w:r w:rsidR="00A82478" w:rsidRPr="00A82478">
        <w:t xml:space="preserve">ot </w:t>
      </w:r>
      <w:r w:rsidR="009313E9">
        <w:t xml:space="preserve">in line with the </w:t>
      </w:r>
      <w:r w:rsidR="009313E9" w:rsidRPr="009313E9">
        <w:t>network slicing ideas</w:t>
      </w:r>
      <w:r w:rsidR="009313E9">
        <w:t xml:space="preserve"> of</w:t>
      </w:r>
      <w:r w:rsidR="00A82478" w:rsidRPr="00A82478">
        <w:t xml:space="preserve"> B5G</w:t>
      </w:r>
      <w:r w:rsidR="009313E9">
        <w:t xml:space="preserve"> network</w:t>
      </w:r>
      <w:r w:rsidR="00B168DD">
        <w:t>.</w:t>
      </w:r>
      <w:r w:rsidR="00B168DD" w:rsidRPr="00B168DD">
        <w:t xml:space="preserve"> </w:t>
      </w:r>
      <w:r w:rsidR="0063371F" w:rsidRPr="0063371F">
        <w:t xml:space="preserve">In addition, </w:t>
      </w:r>
      <w:r w:rsidR="0063371F" w:rsidRPr="0063371F">
        <w:rPr>
          <w:rFonts w:hint="eastAsia"/>
        </w:rPr>
        <w:t>t</w:t>
      </w:r>
      <w:r w:rsidR="0063371F" w:rsidRPr="0063371F">
        <w:t xml:space="preserve">he state-of-the-art </w:t>
      </w:r>
      <w:r w:rsidR="0063371F" w:rsidRPr="0063371F">
        <w:lastRenderedPageBreak/>
        <w:t xml:space="preserve">caching mechanism of WOBAN is not fully utilized in giving more impressive achievements. </w:t>
      </w:r>
      <w:r w:rsidR="00161B36">
        <w:t>By analyzing the p</w:t>
      </w:r>
      <w:r w:rsidR="00161B36" w:rsidRPr="00161B36">
        <w:t>robability distributions</w:t>
      </w:r>
      <w:r w:rsidR="00161B36">
        <w:t>, t</w:t>
      </w:r>
      <w:r w:rsidR="008E4FA6" w:rsidRPr="008E4FA6">
        <w:t xml:space="preserve">he popularity of the </w:t>
      </w:r>
      <w:r w:rsidR="008E4FA6">
        <w:t>files to be cached</w:t>
      </w:r>
      <w:r w:rsidR="008E4FA6" w:rsidRPr="008E4FA6">
        <w:t xml:space="preserve"> should be traceable </w:t>
      </w:r>
      <w:r w:rsidR="008E4FA6">
        <w:t>and a</w:t>
      </w:r>
      <w:r w:rsidR="0063371F" w:rsidRPr="0063371F">
        <w:t xml:space="preserve"> caching</w:t>
      </w:r>
      <w:r w:rsidR="00B677AE">
        <w:t xml:space="preserve"> selection strategy</w:t>
      </w:r>
      <w:r w:rsidR="0063371F" w:rsidRPr="0063371F">
        <w:t xml:space="preserve"> </w:t>
      </w:r>
      <w:r w:rsidR="00722A63">
        <w:t>is preferred</w:t>
      </w:r>
      <w:r w:rsidR="00161B36">
        <w:t xml:space="preserve"> </w:t>
      </w:r>
      <w:r w:rsidR="0063371F" w:rsidRPr="0063371F">
        <w:t xml:space="preserve">to </w:t>
      </w:r>
      <w:r w:rsidR="004C558E">
        <w:t>achieve a m</w:t>
      </w:r>
      <w:r w:rsidR="004C558E" w:rsidRPr="004C558E">
        <w:t>ore rational use</w:t>
      </w:r>
      <w:r w:rsidR="005F7890" w:rsidRPr="005F7890">
        <w:t xml:space="preserve"> </w:t>
      </w:r>
      <w:r w:rsidR="004C558E">
        <w:t xml:space="preserve">of </w:t>
      </w:r>
      <w:r w:rsidR="00A66827">
        <w:t xml:space="preserve">the </w:t>
      </w:r>
      <w:r w:rsidR="005F7890" w:rsidRPr="005F7890">
        <w:t>limited power</w:t>
      </w:r>
      <w:r w:rsidR="005F7890">
        <w:t xml:space="preserve"> </w:t>
      </w:r>
      <w:r w:rsidR="00A66827">
        <w:t>resource</w:t>
      </w:r>
      <w:r w:rsidR="0063371F" w:rsidRPr="0063371F">
        <w:t>.</w:t>
      </w:r>
    </w:p>
    <w:p w:rsidR="008F654A" w:rsidRDefault="0063371F" w:rsidP="00CD0DB1">
      <w:pPr>
        <w:pStyle w:val="Text"/>
      </w:pPr>
      <w:r w:rsidRPr="0063371F">
        <w:rPr>
          <w:rFonts w:hint="eastAsia"/>
        </w:rPr>
        <w:t>I</w:t>
      </w:r>
      <w:r w:rsidRPr="0063371F">
        <w:t xml:space="preserve">n this paper, </w:t>
      </w:r>
      <w:r w:rsidR="00A66827">
        <w:t>driven by the</w:t>
      </w:r>
      <w:r w:rsidR="006F5776" w:rsidRPr="006F5776">
        <w:t xml:space="preserve"> o</w:t>
      </w:r>
      <w:r w:rsidR="003A291A">
        <w:t xml:space="preserve">verall mission of </w:t>
      </w:r>
      <w:r w:rsidR="008B25DF">
        <w:t>maximizing network</w:t>
      </w:r>
      <w:r w:rsidR="006F5776" w:rsidRPr="006F5776">
        <w:t xml:space="preserve"> throughput</w:t>
      </w:r>
      <w:r w:rsidR="006F5776">
        <w:t>,</w:t>
      </w:r>
      <w:r w:rsidR="006F5776" w:rsidRPr="006F5776">
        <w:t xml:space="preserve"> </w:t>
      </w:r>
      <w:r w:rsidRPr="0063371F">
        <w:t>we</w:t>
      </w:r>
      <w:r w:rsidR="00C54719">
        <w:t xml:space="preserve"> </w:t>
      </w:r>
      <w:r w:rsidR="007066A9" w:rsidRPr="007066A9">
        <w:t xml:space="preserve">mathematically </w:t>
      </w:r>
      <w:r w:rsidR="00D94990">
        <w:t>formulate</w:t>
      </w:r>
      <w:r w:rsidR="00C54719" w:rsidRPr="00C54719">
        <w:t xml:space="preserve"> the </w:t>
      </w:r>
      <w:r w:rsidR="00C54719">
        <w:t>optimization</w:t>
      </w:r>
      <w:r w:rsidR="00C54719" w:rsidRPr="00C54719">
        <w:t xml:space="preserve"> issue</w:t>
      </w:r>
      <w:r w:rsidR="008B25DF">
        <w:t xml:space="preserve"> </w:t>
      </w:r>
      <w:r w:rsidR="007066A9">
        <w:t>with</w:t>
      </w:r>
      <w:r w:rsidR="008B25DF">
        <w:t xml:space="preserve"> </w:t>
      </w:r>
      <w:r w:rsidR="007066A9">
        <w:t xml:space="preserve">power and capacity </w:t>
      </w:r>
      <w:r w:rsidR="008B25DF">
        <w:t>constraints</w:t>
      </w:r>
      <w:r w:rsidR="00C54719" w:rsidRPr="00C54719">
        <w:t xml:space="preserve"> in </w:t>
      </w:r>
      <w:r w:rsidR="00C54719">
        <w:t>B5G</w:t>
      </w:r>
      <w:r w:rsidR="00C54719" w:rsidRPr="00C54719">
        <w:t xml:space="preserve"> </w:t>
      </w:r>
      <w:r w:rsidR="001A0767">
        <w:t>WOBAN</w:t>
      </w:r>
      <w:r w:rsidRPr="0063371F">
        <w:t>.</w:t>
      </w:r>
      <w:r w:rsidR="002E6A75">
        <w:t xml:space="preserve"> The solving process is </w:t>
      </w:r>
      <w:r w:rsidR="002E6A75" w:rsidRPr="002E6A75">
        <w:t>conduct</w:t>
      </w:r>
      <w:r w:rsidR="002E6A75">
        <w:t>ed by</w:t>
      </w:r>
      <w:r w:rsidR="002E6A75" w:rsidRPr="002E6A75">
        <w:t xml:space="preserve"> three steps of research</w:t>
      </w:r>
      <w:r w:rsidR="002E6A75">
        <w:t>.</w:t>
      </w:r>
      <w:r w:rsidRPr="0063371F">
        <w:t xml:space="preserve"> </w:t>
      </w:r>
      <w:r w:rsidR="00CD0DB1" w:rsidRPr="00CD0DB1">
        <w:t xml:space="preserve">Firstly, by learning the receiving preferences of </w:t>
      </w:r>
      <w:r w:rsidR="00446F8F" w:rsidRPr="00446F8F">
        <w:t>user equipment (UE)</w:t>
      </w:r>
      <w:r w:rsidR="00CD0DB1" w:rsidRPr="00CD0DB1">
        <w:t xml:space="preserve">, a decision </w:t>
      </w:r>
      <w:r w:rsidR="00251E3C">
        <w:t>algorithm</w:t>
      </w:r>
      <w:r w:rsidR="00CD0DB1" w:rsidRPr="00CD0DB1">
        <w:t xml:space="preserve"> is </w:t>
      </w:r>
      <w:r w:rsidR="00C919DE">
        <w:t>proposed</w:t>
      </w:r>
      <w:r w:rsidR="00CD0DB1" w:rsidRPr="00CD0DB1">
        <w:t xml:space="preserve"> to determine whether a certain file should be cached</w:t>
      </w:r>
      <w:r w:rsidR="008657DE">
        <w:t>, namely cach</w:t>
      </w:r>
      <w:r w:rsidR="005F3C83">
        <w:t>e file</w:t>
      </w:r>
      <w:r w:rsidR="008657DE">
        <w:t xml:space="preserve"> selection strategy</w:t>
      </w:r>
      <w:r w:rsidR="005035E0">
        <w:t xml:space="preserve"> (C</w:t>
      </w:r>
      <w:r w:rsidR="005F3C83">
        <w:t>F</w:t>
      </w:r>
      <w:r w:rsidR="005035E0">
        <w:t>SS)</w:t>
      </w:r>
      <w:r w:rsidR="00CD0DB1" w:rsidRPr="00CD0DB1">
        <w:t>.</w:t>
      </w:r>
      <w:r w:rsidR="00CD0DB1">
        <w:rPr>
          <w:rFonts w:hint="eastAsia"/>
          <w:lang w:eastAsia="zh-CN"/>
        </w:rPr>
        <w:t xml:space="preserve"> </w:t>
      </w:r>
      <w:r w:rsidR="005D2E62">
        <w:rPr>
          <w:lang w:eastAsia="zh-CN"/>
        </w:rPr>
        <w:t>Secondly, we</w:t>
      </w:r>
      <w:r w:rsidR="004A6B2F" w:rsidRPr="004A6B2F">
        <w:t xml:space="preserve"> proved that</w:t>
      </w:r>
      <w:r w:rsidR="00013EB1" w:rsidRPr="00013EB1">
        <w:t xml:space="preserve"> </w:t>
      </w:r>
      <w:r w:rsidR="00013EB1">
        <w:t>given</w:t>
      </w:r>
      <w:r w:rsidR="00013EB1" w:rsidRPr="004A6B2F">
        <w:t xml:space="preserve"> </w:t>
      </w:r>
      <w:r w:rsidR="005035E0">
        <w:t>C</w:t>
      </w:r>
      <w:r w:rsidR="005F3C83">
        <w:t>F</w:t>
      </w:r>
      <w:r w:rsidR="005035E0">
        <w:t>SS</w:t>
      </w:r>
      <w:r w:rsidR="00013EB1">
        <w:t>,</w:t>
      </w:r>
      <w:r w:rsidR="00504CCF">
        <w:t xml:space="preserve"> the problem is </w:t>
      </w:r>
      <w:r w:rsidR="004A6B2F" w:rsidRPr="004A6B2F">
        <w:t>convex</w:t>
      </w:r>
      <w:r w:rsidR="00B768DB">
        <w:t xml:space="preserve"> and can be mapped into </w:t>
      </w:r>
      <w:r w:rsidR="00504CCF">
        <w:t xml:space="preserve">a </w:t>
      </w:r>
      <w:r w:rsidR="00B768DB" w:rsidRPr="00B768DB">
        <w:t>multi-choice knapsack problem (MCKP)</w:t>
      </w:r>
      <w:r w:rsidR="00B768DB">
        <w:t xml:space="preserve"> with </w:t>
      </w:r>
      <w:r w:rsidR="004A02C0">
        <w:t xml:space="preserve">other </w:t>
      </w:r>
      <w:r w:rsidR="00B768DB">
        <w:t>t</w:t>
      </w:r>
      <w:r w:rsidR="00B768DB" w:rsidRPr="00B768DB">
        <w:t>reated constraints</w:t>
      </w:r>
      <w:r w:rsidR="004A02C0">
        <w:t xml:space="preserve"> from </w:t>
      </w:r>
      <w:r w:rsidR="008F2B55">
        <w:t>optical domain</w:t>
      </w:r>
      <w:r w:rsidR="002550E7">
        <w:t xml:space="preserve">. </w:t>
      </w:r>
      <w:r w:rsidR="00E529A6">
        <w:t xml:space="preserve">Finally, </w:t>
      </w:r>
      <w:r w:rsidR="00831B68" w:rsidRPr="00831B68">
        <w:t xml:space="preserve">we </w:t>
      </w:r>
      <w:r w:rsidR="000231C1">
        <w:t>solved the</w:t>
      </w:r>
      <w:r w:rsidR="000231C1" w:rsidRPr="000231C1">
        <w:t xml:space="preserve"> MCKP problem and</w:t>
      </w:r>
      <w:r w:rsidR="000231C1">
        <w:t xml:space="preserve"> </w:t>
      </w:r>
      <w:r w:rsidR="0029443E">
        <w:t xml:space="preserve">thereby </w:t>
      </w:r>
      <w:r w:rsidR="00831B68" w:rsidRPr="00831B68">
        <w:t>propose</w:t>
      </w:r>
      <w:r w:rsidR="00D92FDE">
        <w:t>d</w:t>
      </w:r>
      <w:r w:rsidR="00831B68" w:rsidRPr="00831B68">
        <w:t xml:space="preserve"> a </w:t>
      </w:r>
      <w:r w:rsidR="0029443E">
        <w:t xml:space="preserve">novel </w:t>
      </w:r>
      <w:r w:rsidR="00831B68" w:rsidRPr="00831B68">
        <w:t>dynamic algorithm</w:t>
      </w:r>
      <w:r w:rsidR="00251E3D">
        <w:t xml:space="preserve"> </w:t>
      </w:r>
      <w:r w:rsidR="0029443E">
        <w:t xml:space="preserve">as </w:t>
      </w:r>
      <w:r w:rsidR="00251E3D" w:rsidRPr="00251E3D">
        <w:t>a synthesis design for caching selection and power allocation</w:t>
      </w:r>
      <w:r w:rsidR="00831B68" w:rsidRPr="00831B68">
        <w:t>.</w:t>
      </w:r>
      <w:r w:rsidR="0052495E" w:rsidRPr="0052495E">
        <w:t xml:space="preserve"> Considering the complex characteristics in the scenario of </w:t>
      </w:r>
      <w:r w:rsidR="00D72DB5">
        <w:t>B</w:t>
      </w:r>
      <w:r w:rsidR="0052495E" w:rsidRPr="0052495E">
        <w:t xml:space="preserve">5G, the proposed </w:t>
      </w:r>
      <w:r w:rsidR="00D72DB5">
        <w:t>algorithm</w:t>
      </w:r>
      <w:r w:rsidR="0052495E" w:rsidRPr="0052495E">
        <w:t xml:space="preserve"> gives a </w:t>
      </w:r>
      <w:r w:rsidR="00FF4222">
        <w:t>rather wide</w:t>
      </w:r>
      <w:r w:rsidR="0052495E" w:rsidRPr="0052495E">
        <w:t xml:space="preserve"> choice of input parameters.</w:t>
      </w:r>
      <w:r w:rsidR="00831B68" w:rsidRPr="00831B68">
        <w:rPr>
          <w:lang w:val="x-none"/>
        </w:rPr>
        <w:t xml:space="preserve"> </w:t>
      </w:r>
      <w:r w:rsidR="00831B68" w:rsidRPr="00831B68">
        <w:t>Experiments show that the proposed algorithm is nb than what traditional schemes on what parameters.</w:t>
      </w:r>
    </w:p>
    <w:p w:rsidR="00A213B0" w:rsidRPr="0063371F" w:rsidRDefault="00A213B0" w:rsidP="0063371F">
      <w:pPr>
        <w:pStyle w:val="Text"/>
      </w:pPr>
      <w:r>
        <w:t>The main contributions of our work are summarized as follows.</w:t>
      </w:r>
    </w:p>
    <w:p w:rsidR="00697242" w:rsidRDefault="00A213B0" w:rsidP="0063371F">
      <w:pPr>
        <w:pStyle w:val="Text"/>
      </w:pPr>
      <w:r>
        <w:t>1)</w:t>
      </w:r>
      <w:r w:rsidR="00FD43A1">
        <w:t>From a more holistic perspective, t</w:t>
      </w:r>
      <w:r w:rsidR="00B44D0A">
        <w:t>he proposed algorithm</w:t>
      </w:r>
      <w:r w:rsidR="0063371F" w:rsidRPr="0063371F">
        <w:t xml:space="preserve"> takes into account the </w:t>
      </w:r>
      <w:r w:rsidR="00FD43A1">
        <w:t>influence of optical fiber transmission domain during the optimization of wireless throughput</w:t>
      </w:r>
      <w:r w:rsidR="00796617">
        <w:t>.</w:t>
      </w:r>
      <w:r w:rsidR="00684BBC" w:rsidRPr="00684BBC">
        <w:t xml:space="preserve"> </w:t>
      </w:r>
      <w:r w:rsidR="00684BBC">
        <w:t>This promotes to achieve the</w:t>
      </w:r>
      <w:r w:rsidR="00684BBC" w:rsidRPr="00684BBC">
        <w:t xml:space="preserve"> global optimal solution</w:t>
      </w:r>
      <w:r w:rsidR="005F67BB">
        <w:t xml:space="preserve"> of WOBAN system</w:t>
      </w:r>
      <w:r w:rsidR="00684BBC" w:rsidRPr="00684BBC">
        <w:t xml:space="preserve"> </w:t>
      </w:r>
      <w:r w:rsidR="00684BBC">
        <w:t>i</w:t>
      </w:r>
      <w:r w:rsidR="00684BBC" w:rsidRPr="00684BBC">
        <w:t>n the true sense</w:t>
      </w:r>
      <w:r w:rsidR="00684BBC">
        <w:t>.</w:t>
      </w:r>
    </w:p>
    <w:p w:rsidR="00697242" w:rsidRDefault="003842D3" w:rsidP="0063371F">
      <w:pPr>
        <w:pStyle w:val="Text"/>
        <w:rPr>
          <w:lang w:eastAsia="zh-CN"/>
        </w:rPr>
      </w:pPr>
      <w:r>
        <w:rPr>
          <w:rFonts w:hint="eastAsia"/>
          <w:lang w:eastAsia="zh-CN"/>
        </w:rPr>
        <w:t>2</w:t>
      </w:r>
      <w:r>
        <w:rPr>
          <w:lang w:eastAsia="zh-CN"/>
        </w:rPr>
        <w:t>)</w:t>
      </w:r>
      <w:r w:rsidR="006416AA" w:rsidRPr="006416AA">
        <w:t xml:space="preserve"> </w:t>
      </w:r>
      <w:r w:rsidR="006416AA">
        <w:rPr>
          <w:lang w:eastAsia="zh-CN"/>
        </w:rPr>
        <w:t xml:space="preserve">The </w:t>
      </w:r>
      <w:r w:rsidR="006416AA" w:rsidRPr="006416AA">
        <w:rPr>
          <w:lang w:eastAsia="zh-CN"/>
        </w:rPr>
        <w:t>unique caching mechanism</w:t>
      </w:r>
      <w:r w:rsidR="006416AA">
        <w:rPr>
          <w:lang w:eastAsia="zh-CN"/>
        </w:rPr>
        <w:t xml:space="preserve"> of WOBAN</w:t>
      </w:r>
      <w:r w:rsidR="006416AA" w:rsidRPr="006416AA">
        <w:rPr>
          <w:lang w:eastAsia="zh-CN"/>
        </w:rPr>
        <w:t xml:space="preserve"> is well </w:t>
      </w:r>
      <w:r w:rsidR="00D1169E">
        <w:rPr>
          <w:lang w:eastAsia="zh-CN"/>
        </w:rPr>
        <w:t>utilized</w:t>
      </w:r>
      <w:r w:rsidR="006416AA" w:rsidRPr="006416AA">
        <w:rPr>
          <w:lang w:eastAsia="zh-CN"/>
        </w:rPr>
        <w:t xml:space="preserve">. By </w:t>
      </w:r>
      <w:r w:rsidR="00185B34">
        <w:rPr>
          <w:lang w:eastAsia="zh-CN"/>
        </w:rPr>
        <w:t>selecting</w:t>
      </w:r>
      <w:r w:rsidR="006416AA" w:rsidRPr="006416AA">
        <w:rPr>
          <w:lang w:eastAsia="zh-CN"/>
        </w:rPr>
        <w:t xml:space="preserve"> the cache </w:t>
      </w:r>
      <w:r w:rsidR="00185B34">
        <w:rPr>
          <w:lang w:eastAsia="zh-CN"/>
        </w:rPr>
        <w:t>file</w:t>
      </w:r>
      <w:r w:rsidR="00ED7E46">
        <w:rPr>
          <w:lang w:eastAsia="zh-CN"/>
        </w:rPr>
        <w:t xml:space="preserve"> following probability distribution</w:t>
      </w:r>
      <w:r w:rsidR="006416AA" w:rsidRPr="006416AA">
        <w:rPr>
          <w:lang w:eastAsia="zh-CN"/>
        </w:rPr>
        <w:t xml:space="preserve">, we make </w:t>
      </w:r>
      <w:r w:rsidR="006416AA">
        <w:rPr>
          <w:lang w:eastAsia="zh-CN"/>
        </w:rPr>
        <w:t>a more</w:t>
      </w:r>
      <w:r w:rsidR="006416AA" w:rsidRPr="006416AA">
        <w:rPr>
          <w:lang w:eastAsia="zh-CN"/>
        </w:rPr>
        <w:t xml:space="preserve"> efficient use of </w:t>
      </w:r>
      <w:r w:rsidR="006416AA">
        <w:rPr>
          <w:lang w:eastAsia="zh-CN"/>
        </w:rPr>
        <w:t xml:space="preserve">the </w:t>
      </w:r>
      <w:r w:rsidR="006416AA" w:rsidRPr="006416AA">
        <w:rPr>
          <w:lang w:eastAsia="zh-CN"/>
        </w:rPr>
        <w:t xml:space="preserve">limited power resources so that the consumption </w:t>
      </w:r>
      <w:r w:rsidR="00185B34">
        <w:rPr>
          <w:lang w:eastAsia="zh-CN"/>
        </w:rPr>
        <w:t xml:space="preserve">is supervised to </w:t>
      </w:r>
      <w:r w:rsidR="006416AA" w:rsidRPr="006416AA">
        <w:rPr>
          <w:lang w:eastAsia="zh-CN"/>
        </w:rPr>
        <w:t>make greater contribution</w:t>
      </w:r>
      <w:r w:rsidR="00185B34">
        <w:rPr>
          <w:lang w:eastAsia="zh-CN"/>
        </w:rPr>
        <w:t>s</w:t>
      </w:r>
      <w:r w:rsidR="006416AA" w:rsidRPr="006416AA">
        <w:rPr>
          <w:lang w:eastAsia="zh-CN"/>
        </w:rPr>
        <w:t xml:space="preserve"> to the improvement of </w:t>
      </w:r>
      <w:r w:rsidR="006416AA">
        <w:rPr>
          <w:lang w:eastAsia="zh-CN"/>
        </w:rPr>
        <w:t xml:space="preserve">network </w:t>
      </w:r>
      <w:r w:rsidR="006416AA" w:rsidRPr="006416AA">
        <w:rPr>
          <w:lang w:eastAsia="zh-CN"/>
        </w:rPr>
        <w:t>throughput</w:t>
      </w:r>
      <w:r w:rsidR="00C41683">
        <w:rPr>
          <w:lang w:eastAsia="zh-CN"/>
        </w:rPr>
        <w:t>.</w:t>
      </w:r>
    </w:p>
    <w:p w:rsidR="00F65217" w:rsidRDefault="00F65217" w:rsidP="0063371F">
      <w:pPr>
        <w:pStyle w:val="Text"/>
        <w:rPr>
          <w:lang w:eastAsia="zh-CN"/>
        </w:rPr>
      </w:pPr>
      <w:r>
        <w:rPr>
          <w:lang w:eastAsia="zh-CN"/>
        </w:rPr>
        <w:t>3)</w:t>
      </w:r>
      <w:r w:rsidR="00095C89" w:rsidRPr="00095C89">
        <w:t xml:space="preserve"> </w:t>
      </w:r>
      <w:r w:rsidR="00095C89" w:rsidRPr="00095C89">
        <w:rPr>
          <w:lang w:eastAsia="zh-CN"/>
        </w:rPr>
        <w:t>The convex problem has the characteristic that the local optimal solution is equal to the global optimal solution.</w:t>
      </w:r>
      <w:r w:rsidR="00D1169E" w:rsidRPr="00D1169E">
        <w:t xml:space="preserve"> </w:t>
      </w:r>
      <w:r w:rsidR="00D1169E" w:rsidRPr="00D1169E">
        <w:rPr>
          <w:lang w:eastAsia="zh-CN"/>
        </w:rPr>
        <w:t xml:space="preserve">By </w:t>
      </w:r>
      <w:r w:rsidR="00D1169E">
        <w:rPr>
          <w:lang w:eastAsia="zh-CN"/>
        </w:rPr>
        <w:t xml:space="preserve">adding </w:t>
      </w:r>
      <w:r w:rsidR="00D1169E" w:rsidRPr="00D1169E">
        <w:rPr>
          <w:lang w:eastAsia="zh-CN"/>
        </w:rPr>
        <w:t>constraints, the MIP problem is transformed into a convex problem</w:t>
      </w:r>
      <w:r w:rsidR="00D1169E">
        <w:rPr>
          <w:lang w:eastAsia="zh-CN"/>
        </w:rPr>
        <w:t>. Therefore,</w:t>
      </w:r>
      <w:r w:rsidR="00D1169E" w:rsidRPr="00D1169E">
        <w:rPr>
          <w:lang w:eastAsia="zh-CN"/>
        </w:rPr>
        <w:t xml:space="preserve"> the computational complexity of </w:t>
      </w:r>
      <w:r w:rsidR="00D1169E">
        <w:rPr>
          <w:lang w:eastAsia="zh-CN"/>
        </w:rPr>
        <w:t>the proposed</w:t>
      </w:r>
      <w:r w:rsidR="00D1169E" w:rsidRPr="00D1169E">
        <w:rPr>
          <w:lang w:eastAsia="zh-CN"/>
        </w:rPr>
        <w:t xml:space="preserve"> algorithm is greatly reduced</w:t>
      </w:r>
      <w:r w:rsidR="00D1169E">
        <w:rPr>
          <w:lang w:eastAsia="zh-CN"/>
        </w:rPr>
        <w:t>, which</w:t>
      </w:r>
      <w:r w:rsidR="00D1169E" w:rsidRPr="00D1169E">
        <w:rPr>
          <w:lang w:eastAsia="zh-CN"/>
        </w:rPr>
        <w:t xml:space="preserve"> is not only suitable for processing larger data sets, but also helps reduce latency in B5G scenarios</w:t>
      </w:r>
    </w:p>
    <w:p w:rsidR="00E97402" w:rsidRDefault="0063371F" w:rsidP="0063371F">
      <w:pPr>
        <w:pStyle w:val="Text"/>
      </w:pPr>
      <w:r w:rsidRPr="0063371F">
        <w:t>The rest of this paper is organized as follows. We ﬁrst introduce the system model in Section II. Then, in Section III, the joint cache selection and power allocation optimization problem is formulated, and the transformation of the optimization problem into MCKP based on the proposed cache selection method is described. Simulation results are shown in Section IV and concluding remarks are provided in Section V.</w:t>
      </w:r>
      <w:r w:rsidR="00E97402">
        <w:t xml:space="preserve"> </w:t>
      </w:r>
    </w:p>
    <w:p w:rsidR="00FD4311" w:rsidRDefault="004A23D9" w:rsidP="00FD4311">
      <w:pPr>
        <w:pStyle w:val="1"/>
      </w:pPr>
      <w:r>
        <w:t>System Model</w:t>
      </w:r>
    </w:p>
    <w:p w:rsidR="00FD4311" w:rsidRDefault="00584A64" w:rsidP="00FD4311">
      <w:pPr>
        <w:pStyle w:val="2"/>
      </w:pPr>
      <w:r>
        <w:t>Network Model</w:t>
      </w:r>
    </w:p>
    <w:p w:rsidR="00A465D3" w:rsidRDefault="00C67EF7" w:rsidP="00C444B4">
      <w:pPr>
        <w:pStyle w:val="Text"/>
      </w:pPr>
      <w:r w:rsidRPr="009546D8">
        <w:t xml:space="preserve">The </w:t>
      </w:r>
      <w:r>
        <w:t>architecture of the h</w:t>
      </w:r>
      <w:r w:rsidRPr="00F22CF1">
        <w:rPr>
          <w:rFonts w:hint="eastAsia"/>
        </w:rPr>
        <w:t>ybrid WOBAN</w:t>
      </w:r>
      <w:r w:rsidRPr="009546D8">
        <w:t xml:space="preserve"> </w:t>
      </w:r>
      <w:r>
        <w:t>considered in this paper</w:t>
      </w:r>
      <w:r w:rsidRPr="009546D8">
        <w:t xml:space="preserve"> </w:t>
      </w:r>
      <w:r>
        <w:t>is</w:t>
      </w:r>
      <w:r w:rsidRPr="009546D8">
        <w:t xml:space="preserve"> shown in Figure 1.</w:t>
      </w:r>
      <w:r w:rsidR="00A465D3" w:rsidRPr="00A465D3">
        <w:t xml:space="preserve"> In WOBAN, optical signal in the core network is issued by optical line terminal (OLT) through a passive optical network (PON) to different optical-network unit-base stations (ONU-BSs) [6]. As the interface of optical </w:t>
      </w:r>
      <w:r w:rsidR="00A465D3" w:rsidRPr="00A465D3">
        <w:t>and wireless domains, each ONU-BS has three independent functions performed simultaneously. The first is caching mechanism. It means to store a certain number of files that may be requested by the UE in advance, which is designed to reduce the satisfaction delay on the UE side and to release the backhaul pressure of fibers.</w:t>
      </w:r>
      <w:r w:rsidR="00A465D3" w:rsidRPr="00A465D3">
        <w:rPr>
          <w:rFonts w:hint="eastAsia"/>
        </w:rPr>
        <w:t xml:space="preserve"> </w:t>
      </w:r>
      <w:r w:rsidR="00A465D3" w:rsidRPr="00A465D3">
        <w:t>The second is the interaction mechanism with the core network. When the file requested by UE is not pre-cached, the ONU-BS requests and receives the file from the core network through fiber backhaul.</w:t>
      </w:r>
      <w:r w:rsidR="00A465D3" w:rsidRPr="00A465D3">
        <w:rPr>
          <w:rFonts w:hint="eastAsia"/>
        </w:rPr>
        <w:t xml:space="preserve"> </w:t>
      </w:r>
      <w:r w:rsidR="00A465D3" w:rsidRPr="00A465D3">
        <w:t>The third is the interaction mechanism with UE. The ONU-BS performs photoelectric conversion and transmits wireless signals carrying different files to different UE under its jurisdiction.</w:t>
      </w:r>
    </w:p>
    <w:p w:rsidR="00442859" w:rsidRDefault="005E3B3E" w:rsidP="00442859">
      <w:pPr>
        <w:pStyle w:val="Text"/>
      </w:pPr>
      <w:r>
        <w:t xml:space="preserve"> </w:t>
      </w:r>
      <w:r w:rsidR="00C67EF7">
        <w:t>As the edge of the core network, OLT transmits o</w:t>
      </w:r>
      <w:r w:rsidR="00C67EF7" w:rsidRPr="009D0F33">
        <w:t>ptical signals</w:t>
      </w:r>
      <w:r w:rsidR="00C67EF7">
        <w:t xml:space="preserve"> that need to be issued</w:t>
      </w:r>
      <w:r w:rsidR="00C67EF7" w:rsidRPr="009D0F33">
        <w:t xml:space="preserve"> </w:t>
      </w:r>
      <w:r w:rsidR="00C67EF7">
        <w:t>through the feeder fiber to an optical splitter.</w:t>
      </w:r>
      <w:r w:rsidR="0069675C">
        <w:t xml:space="preserve"> </w:t>
      </w:r>
      <w:r w:rsidR="00C67EF7" w:rsidRPr="006C5F06">
        <w:t>The split ratio of the optical splitter is usually 1:</w:t>
      </w:r>
      <w:r w:rsidR="00C67EF7">
        <w:t xml:space="preserve">32 or 1:64, which means it governs certain number of </w:t>
      </w:r>
      <w:r w:rsidR="001468B7">
        <w:t>ONU-BS</w:t>
      </w:r>
      <w:r w:rsidR="00C67EF7">
        <w:t>s located in different physical sites by the distribution fibers respectively</w:t>
      </w:r>
      <w:r w:rsidR="00442859">
        <w:t xml:space="preserve">. </w:t>
      </w:r>
    </w:p>
    <w:p w:rsidR="008C028C" w:rsidRDefault="00652E21" w:rsidP="00442859">
      <w:pPr>
        <w:pStyle w:val="Text"/>
        <w:rPr>
          <w:lang w:eastAsia="zh-CN"/>
        </w:rPr>
      </w:pPr>
      <w:r>
        <w:t xml:space="preserve">The </w:t>
      </w:r>
      <w:r w:rsidR="001468B7">
        <w:t>ONU-BS</w:t>
      </w:r>
      <w:r>
        <w:t>s are indexed by</w:t>
      </w:r>
      <w:r w:rsidR="00E52DCB">
        <w:t xml:space="preserve"> a set </w:t>
      </w:r>
      <w:r w:rsidR="001017D4" w:rsidRPr="001017D4">
        <w:rPr>
          <w:rFonts w:hint="eastAsia"/>
          <w:i/>
        </w:rPr>
        <w:t>N</w:t>
      </w:r>
      <w:r w:rsidR="00E52DCB">
        <w:t xml:space="preserve">= {1, 2, </w:t>
      </w:r>
      <w:r w:rsidR="007957B1" w:rsidRPr="007957B1">
        <w:t>···</w:t>
      </w:r>
      <w:r w:rsidR="00EB2958">
        <w:t xml:space="preserve">, </w:t>
      </w:r>
      <w:r w:rsidR="004B4889">
        <w:rPr>
          <w:i/>
        </w:rPr>
        <w:t>n</w:t>
      </w:r>
      <w:r w:rsidR="00EB2958">
        <w:t xml:space="preserve">, </w:t>
      </w:r>
      <w:r w:rsidR="007957B1" w:rsidRPr="007957B1">
        <w:t>···</w:t>
      </w:r>
      <w:r w:rsidR="00E52DCB">
        <w:t xml:space="preserve">, </w:t>
      </w:r>
      <w:r w:rsidR="004B4889">
        <w:rPr>
          <w:i/>
        </w:rPr>
        <w:t>N</w:t>
      </w:r>
      <w:r w:rsidR="00E52DCB">
        <w:t>}.</w:t>
      </w:r>
      <w:r w:rsidR="00A1309B">
        <w:rPr>
          <w:rFonts w:hint="eastAsia"/>
          <w:lang w:eastAsia="zh-CN"/>
        </w:rPr>
        <w:t xml:space="preserve"> </w:t>
      </w:r>
      <w:r w:rsidR="00DC64C6">
        <w:t xml:space="preserve">In the coverage area of </w:t>
      </w:r>
      <w:r w:rsidR="001468B7">
        <w:t>ONU-BS</w:t>
      </w:r>
      <w:r w:rsidR="008A13AA" w:rsidRPr="008A13AA">
        <w:rPr>
          <w:i/>
          <w:vertAlign w:val="subscript"/>
        </w:rPr>
        <w:t>n</w:t>
      </w:r>
      <w:r w:rsidR="00DC64C6">
        <w:t>,</w:t>
      </w:r>
      <w:r w:rsidR="009A03EA">
        <w:t xml:space="preserve"> the set of UE associated with it is denoted by</w:t>
      </w:r>
      <w:r w:rsidR="00DC64C6">
        <w:t xml:space="preserve"> </w:t>
      </w:r>
      <w:r w:rsidR="009A03EA" w:rsidRPr="009A03EA">
        <w:rPr>
          <w:rFonts w:hint="eastAsia"/>
          <w:i/>
        </w:rPr>
        <w:t>Φ</w:t>
      </w:r>
      <w:r w:rsidR="009A03EA" w:rsidRPr="009A03EA">
        <w:rPr>
          <w:i/>
          <w:vertAlign w:val="subscript"/>
        </w:rPr>
        <w:t>n</w:t>
      </w:r>
      <w:r w:rsidR="009A03EA">
        <w:t>.</w:t>
      </w:r>
      <w:r w:rsidR="00EB2958">
        <w:t xml:space="preserve"> </w:t>
      </w:r>
      <w:r w:rsidR="004005C9">
        <w:t xml:space="preserve">We index </w:t>
      </w:r>
      <w:r w:rsidR="00E74669">
        <w:t>UE by</w:t>
      </w:r>
      <w:r w:rsidR="00EB2958">
        <w:t xml:space="preserve"> an index set </w:t>
      </w:r>
      <w:r w:rsidR="004005C9" w:rsidRPr="004005C9">
        <w:rPr>
          <w:rFonts w:hint="eastAsia"/>
          <w:i/>
        </w:rPr>
        <w:t>J</w:t>
      </w:r>
      <w:r w:rsidR="00EB2958" w:rsidRPr="004005C9">
        <w:rPr>
          <w:i/>
        </w:rPr>
        <w:t xml:space="preserve"> </w:t>
      </w:r>
      <w:r w:rsidR="00EB2958">
        <w:t>= {</w:t>
      </w:r>
      <w:r w:rsidR="00A94330" w:rsidRPr="00A94330">
        <w:t xml:space="preserve">1, 2, </w:t>
      </w:r>
      <w:r w:rsidR="007957B1" w:rsidRPr="007957B1">
        <w:t>···</w:t>
      </w:r>
      <w:r w:rsidR="00A94330" w:rsidRPr="00A94330">
        <w:t xml:space="preserve">, </w:t>
      </w:r>
      <w:r w:rsidR="00A94330">
        <w:rPr>
          <w:i/>
        </w:rPr>
        <w:t>j</w:t>
      </w:r>
      <w:r w:rsidR="00A94330" w:rsidRPr="00A94330">
        <w:t xml:space="preserve">, </w:t>
      </w:r>
      <w:r w:rsidR="007957B1" w:rsidRPr="007957B1">
        <w:t>···</w:t>
      </w:r>
      <w:r w:rsidR="00A94330" w:rsidRPr="00A94330">
        <w:t xml:space="preserve">, </w:t>
      </w:r>
      <w:r w:rsidR="00A94330" w:rsidRPr="00A94330">
        <w:rPr>
          <w:i/>
        </w:rPr>
        <w:t>J</w:t>
      </w:r>
      <w:r w:rsidR="00EB2958">
        <w:t>}</w:t>
      </w:r>
      <w:r w:rsidR="00A94330">
        <w:t>.</w:t>
      </w:r>
      <w:r w:rsidR="004B4889">
        <w:t xml:space="preserve"> </w:t>
      </w:r>
      <w:r w:rsidR="00446300">
        <w:rPr>
          <w:lang w:eastAsia="zh-CN"/>
        </w:rPr>
        <w:t xml:space="preserve">We assume that </w:t>
      </w:r>
      <w:r w:rsidR="00E32EE3">
        <w:rPr>
          <w:lang w:eastAsia="zh-CN"/>
        </w:rPr>
        <w:t xml:space="preserve">all the </w:t>
      </w:r>
      <w:r w:rsidR="00446300">
        <w:rPr>
          <w:lang w:eastAsia="zh-CN"/>
        </w:rPr>
        <w:t>ONU-BS</w:t>
      </w:r>
      <w:r w:rsidR="00446300" w:rsidRPr="00446300">
        <w:rPr>
          <w:lang w:eastAsia="zh-CN"/>
        </w:rPr>
        <w:t>s</w:t>
      </w:r>
      <w:r w:rsidR="00E32EE3">
        <w:rPr>
          <w:lang w:eastAsia="zh-CN"/>
        </w:rPr>
        <w:t xml:space="preserve"> in system</w:t>
      </w:r>
      <w:r w:rsidR="00446300" w:rsidRPr="00446300">
        <w:rPr>
          <w:lang w:eastAsia="zh-CN"/>
        </w:rPr>
        <w:t xml:space="preserve"> adopt orthogonal frequency-division multiple access (OFDMA) to transmit</w:t>
      </w:r>
      <w:r w:rsidR="00446300">
        <w:rPr>
          <w:lang w:eastAsia="zh-CN"/>
        </w:rPr>
        <w:t xml:space="preserve"> data, that is to say, </w:t>
      </w:r>
      <w:r w:rsidR="00DF6A9F">
        <w:rPr>
          <w:lang w:eastAsia="zh-CN"/>
        </w:rPr>
        <w:t>each</w:t>
      </w:r>
      <w:r w:rsidR="00446300">
        <w:rPr>
          <w:lang w:eastAsia="zh-CN"/>
        </w:rPr>
        <w:t xml:space="preserve"> ONU-BS</w:t>
      </w:r>
      <w:r w:rsidR="00446300" w:rsidRPr="00446300">
        <w:rPr>
          <w:lang w:eastAsia="zh-CN"/>
        </w:rPr>
        <w:t xml:space="preserve"> </w:t>
      </w:r>
      <w:r w:rsidR="00B25946">
        <w:rPr>
          <w:lang w:eastAsia="zh-CN"/>
        </w:rPr>
        <w:t>assigns</w:t>
      </w:r>
      <w:r w:rsidR="00322012">
        <w:rPr>
          <w:lang w:eastAsia="zh-CN"/>
        </w:rPr>
        <w:t xml:space="preserve"> </w:t>
      </w:r>
      <w:r w:rsidR="005C378B">
        <w:rPr>
          <w:lang w:eastAsia="zh-CN"/>
        </w:rPr>
        <w:t xml:space="preserve">wireless </w:t>
      </w:r>
      <w:r w:rsidR="00322012">
        <w:rPr>
          <w:lang w:eastAsia="zh-CN"/>
        </w:rPr>
        <w:t>ort</w:t>
      </w:r>
      <w:r w:rsidR="00B25946">
        <w:rPr>
          <w:lang w:eastAsia="zh-CN"/>
        </w:rPr>
        <w:t xml:space="preserve">hogonal subcarriers with </w:t>
      </w:r>
      <w:r w:rsidR="00446300" w:rsidRPr="00446300">
        <w:rPr>
          <w:lang w:eastAsia="zh-CN"/>
        </w:rPr>
        <w:t>different transmission power leve</w:t>
      </w:r>
      <w:r w:rsidR="00B25946">
        <w:rPr>
          <w:lang w:eastAsia="zh-CN"/>
        </w:rPr>
        <w:t>ls to different UE</w:t>
      </w:r>
      <w:r w:rsidR="00446300" w:rsidRPr="00446300">
        <w:rPr>
          <w:lang w:eastAsia="zh-CN"/>
        </w:rPr>
        <w:t>.</w:t>
      </w:r>
      <w:r w:rsidR="00072714">
        <w:rPr>
          <w:lang w:eastAsia="zh-CN"/>
        </w:rPr>
        <w:t xml:space="preserve"> </w:t>
      </w:r>
      <w:r w:rsidR="008A13AA">
        <w:rPr>
          <w:lang w:eastAsia="zh-CN"/>
        </w:rPr>
        <w:t xml:space="preserve">For each sub-channel </w:t>
      </w:r>
      <w:r w:rsidR="0096558A" w:rsidRPr="0096558A">
        <w:rPr>
          <w:lang w:eastAsia="zh-CN"/>
        </w:rPr>
        <w:t xml:space="preserve">from </w:t>
      </w:r>
      <w:r w:rsidR="0096558A" w:rsidRPr="004364C6">
        <w:rPr>
          <w:i/>
          <w:lang w:eastAsia="zh-CN"/>
        </w:rPr>
        <w:t>ONU-BS</w:t>
      </w:r>
      <w:r w:rsidR="0096558A" w:rsidRPr="004364C6">
        <w:rPr>
          <w:i/>
          <w:vertAlign w:val="subscript"/>
          <w:lang w:eastAsia="zh-CN"/>
        </w:rPr>
        <w:t>n</w:t>
      </w:r>
      <w:r w:rsidR="0096558A">
        <w:rPr>
          <w:lang w:eastAsia="zh-CN"/>
        </w:rPr>
        <w:t xml:space="preserve"> to </w:t>
      </w:r>
      <w:r w:rsidR="0096558A" w:rsidRPr="004364C6">
        <w:rPr>
          <w:i/>
          <w:lang w:eastAsia="zh-CN"/>
        </w:rPr>
        <w:t>UE</w:t>
      </w:r>
      <w:r w:rsidR="0096558A" w:rsidRPr="004364C6">
        <w:rPr>
          <w:i/>
          <w:vertAlign w:val="subscript"/>
          <w:lang w:eastAsia="zh-CN"/>
        </w:rPr>
        <w:t>j</w:t>
      </w:r>
      <w:r w:rsidR="008C028C">
        <w:rPr>
          <w:lang w:eastAsia="zh-CN"/>
        </w:rPr>
        <w:t>, the</w:t>
      </w:r>
      <w:r w:rsidR="008C028C" w:rsidRPr="008C028C">
        <w:rPr>
          <w:lang w:eastAsia="zh-CN"/>
        </w:rPr>
        <w:t xml:space="preserve"> maximum bandwidth</w:t>
      </w:r>
      <w:r w:rsidR="008C028C">
        <w:rPr>
          <w:lang w:eastAsia="zh-CN"/>
        </w:rPr>
        <w:t xml:space="preserve"> is denoted by </w:t>
      </w:r>
      <w:r w:rsidR="008C028C" w:rsidRPr="004364C6">
        <w:rPr>
          <w:i/>
          <w:lang w:eastAsia="zh-CN"/>
        </w:rPr>
        <w:t>P</w:t>
      </w:r>
      <w:r w:rsidR="008C028C" w:rsidRPr="008C028C">
        <w:rPr>
          <w:i/>
          <w:vertAlign w:val="subscript"/>
          <w:lang w:eastAsia="zh-CN"/>
        </w:rPr>
        <w:t>nj</w:t>
      </w:r>
      <w:r w:rsidR="00BF4AF2">
        <w:rPr>
          <w:lang w:eastAsia="zh-CN"/>
        </w:rPr>
        <w:t>, and th</w:t>
      </w:r>
      <w:r w:rsidR="0096558A">
        <w:rPr>
          <w:lang w:eastAsia="zh-CN"/>
        </w:rPr>
        <w:t>e</w:t>
      </w:r>
      <w:r w:rsidR="0096558A" w:rsidRPr="0096558A">
        <w:rPr>
          <w:lang w:eastAsia="zh-CN"/>
        </w:rPr>
        <w:t xml:space="preserve"> Rayleigh channel gain</w:t>
      </w:r>
      <w:r w:rsidR="00C93324">
        <w:rPr>
          <w:lang w:eastAsia="zh-CN"/>
        </w:rPr>
        <w:t xml:space="preserve"> is denoted by </w:t>
      </w:r>
      <w:r w:rsidR="00C93324" w:rsidRPr="002B0291">
        <w:rPr>
          <w:i/>
          <w:lang w:eastAsia="zh-CN"/>
        </w:rPr>
        <w:t>g</w:t>
      </w:r>
      <w:r w:rsidR="00C93324" w:rsidRPr="002B0291">
        <w:rPr>
          <w:i/>
          <w:vertAlign w:val="subscript"/>
          <w:lang w:eastAsia="zh-CN"/>
        </w:rPr>
        <w:t>nj</w:t>
      </w:r>
      <w:r w:rsidR="00C93324">
        <w:rPr>
          <w:lang w:eastAsia="zh-CN"/>
        </w:rPr>
        <w:t>,</w:t>
      </w:r>
      <w:r w:rsidR="0096558A" w:rsidRPr="0096558A">
        <w:rPr>
          <w:lang w:eastAsia="zh-CN"/>
        </w:rPr>
        <w:t xml:space="preserve"> which</w:t>
      </w:r>
      <w:r w:rsidR="00C93324">
        <w:rPr>
          <w:lang w:eastAsia="zh-CN"/>
        </w:rPr>
        <w:t xml:space="preserve"> is assumed to follow</w:t>
      </w:r>
      <w:r w:rsidR="0096558A" w:rsidRPr="0096558A">
        <w:rPr>
          <w:lang w:eastAsia="zh-CN"/>
        </w:rPr>
        <w:t xml:space="preserve"> the exponential distribution.</w:t>
      </w:r>
    </w:p>
    <w:p w:rsidR="00CB1539" w:rsidRDefault="00CB1539" w:rsidP="00C14D27">
      <w:pPr>
        <w:pStyle w:val="Text"/>
        <w:rPr>
          <w:lang w:eastAsia="zh-CN"/>
        </w:rPr>
      </w:pPr>
      <w:r>
        <w:rPr>
          <w:lang w:eastAsia="zh-CN"/>
        </w:rPr>
        <w:t>Accordingly, t</w:t>
      </w:r>
      <w:r w:rsidR="008E70E1">
        <w:rPr>
          <w:lang w:eastAsia="zh-CN"/>
        </w:rPr>
        <w:t>he receiving</w:t>
      </w:r>
      <w:r w:rsidRPr="00CB1539">
        <w:rPr>
          <w:lang w:eastAsia="zh-CN"/>
        </w:rPr>
        <w:t xml:space="preserve"> signal-to-interferenc</w:t>
      </w:r>
      <w:r>
        <w:rPr>
          <w:lang w:eastAsia="zh-CN"/>
        </w:rPr>
        <w:t xml:space="preserve">e-plus-noise ratio (SINR) </w:t>
      </w:r>
      <w:r w:rsidR="00C14D27" w:rsidRPr="00C14D27">
        <w:rPr>
          <w:lang w:val="x-none" w:eastAsia="zh-CN"/>
        </w:rPr>
        <w:t>obtained by the wireless access devices</w:t>
      </w:r>
      <w:r w:rsidR="00C14D27" w:rsidRPr="00C14D27">
        <w:rPr>
          <w:lang w:eastAsia="zh-CN"/>
        </w:rPr>
        <w:t xml:space="preserve"> </w:t>
      </w:r>
      <w:r w:rsidR="00C14D27" w:rsidRPr="00C14D27">
        <w:rPr>
          <w:i/>
          <w:lang w:eastAsia="zh-CN"/>
        </w:rPr>
        <w:t>UE</w:t>
      </w:r>
      <w:r w:rsidR="00C14D27" w:rsidRPr="00C14D27">
        <w:rPr>
          <w:i/>
          <w:vertAlign w:val="subscript"/>
          <w:lang w:eastAsia="zh-CN"/>
        </w:rPr>
        <w:t>j</w:t>
      </w:r>
      <w:r w:rsidR="00C14D27" w:rsidRPr="00C14D27">
        <w:rPr>
          <w:lang w:eastAsia="zh-CN"/>
        </w:rPr>
        <w:t xml:space="preserve"> via </w:t>
      </w:r>
      <w:r w:rsidR="00C14D27" w:rsidRPr="00C14D27">
        <w:rPr>
          <w:i/>
          <w:lang w:eastAsia="zh-CN"/>
        </w:rPr>
        <w:t>ONU-BS</w:t>
      </w:r>
      <w:r w:rsidR="00C14D27" w:rsidRPr="00C14D27">
        <w:rPr>
          <w:i/>
          <w:vertAlign w:val="subscript"/>
          <w:lang w:eastAsia="zh-CN"/>
        </w:rPr>
        <w:t>n</w:t>
      </w:r>
      <w:r w:rsidRPr="00CB1539">
        <w:rPr>
          <w:lang w:eastAsia="zh-CN"/>
        </w:rPr>
        <w:t xml:space="preserve"> can be expressed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692510" w:rsidTr="00692510">
        <w:trPr>
          <w:jc w:val="center"/>
        </w:trPr>
        <w:tc>
          <w:tcPr>
            <w:tcW w:w="4531" w:type="dxa"/>
            <w:vAlign w:val="center"/>
          </w:tcPr>
          <w:p w:rsidR="00692510" w:rsidRDefault="00A5118E" w:rsidP="00C14D27">
            <w:pPr>
              <w:pStyle w:val="Text"/>
              <w:ind w:firstLine="0"/>
              <w:rPr>
                <w:lang w:eastAsia="zh-CN"/>
              </w:rPr>
            </w:pPr>
            <m:oMathPara>
              <m:oMath>
                <m:sSub>
                  <m:sSubPr>
                    <m:ctrlPr>
                      <w:rPr>
                        <w:rFonts w:ascii="Cambria Math" w:hAnsi="Cambria Math"/>
                        <w:lang w:eastAsia="zh-CN"/>
                      </w:rPr>
                    </m:ctrlPr>
                  </m:sSubPr>
                  <m:e>
                    <m:r>
                      <w:rPr>
                        <w:rFonts w:ascii="Cambria Math" w:hAnsi="Cambria Math"/>
                        <w:lang w:eastAsia="zh-CN"/>
                      </w:rPr>
                      <m:t>SINR</m:t>
                    </m:r>
                  </m:e>
                  <m:sub>
                    <m:r>
                      <w:rPr>
                        <w:rFonts w:ascii="Cambria Math" w:hAnsi="Cambria Math"/>
                        <w:lang w:eastAsia="zh-CN"/>
                      </w:rPr>
                      <m:t>j</m:t>
                    </m:r>
                  </m:sub>
                </m:sSub>
                <m:r>
                  <w:rPr>
                    <w:rFonts w:ascii="Cambria Math" w:hAnsi="Cambria Math"/>
                    <w:lang w:eastAsia="zh-CN"/>
                  </w:rPr>
                  <m:t xml:space="preserve">=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nary>
                      <m:naryPr>
                        <m:chr m:val="∑"/>
                        <m:limLoc m:val="undOvr"/>
                        <m:ctrlPr>
                          <w:rPr>
                            <w:rFonts w:ascii="Cambria Math" w:hAnsi="Cambria Math"/>
                            <w:i/>
                            <w:lang w:eastAsia="zh-CN"/>
                          </w:rPr>
                        </m:ctrlPr>
                      </m:naryPr>
                      <m:sub>
                        <m:r>
                          <w:rPr>
                            <w:rFonts w:ascii="Cambria Math" w:hAnsi="Cambria Math"/>
                            <w:lang w:eastAsia="zh-CN"/>
                          </w:rPr>
                          <m:t>i≠n</m:t>
                        </m:r>
                      </m:sub>
                      <m:sup>
                        <m:r>
                          <w:rPr>
                            <w:rFonts w:ascii="Cambria Math" w:hAnsi="Cambria Math"/>
                            <w:lang w:eastAsia="zh-CN"/>
                          </w:rPr>
                          <m:t>i∈N</m:t>
                        </m:r>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ij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ij</m:t>
                            </m:r>
                          </m:sub>
                        </m:sSub>
                      </m:e>
                    </m:nary>
                    <m:r>
                      <w:rPr>
                        <w:rFonts w:ascii="Cambria Math" w:hAnsi="Cambria Math"/>
                        <w:lang w:eastAsia="zh-CN"/>
                      </w:rPr>
                      <m:t xml:space="preserve">+ </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r>
                  <w:rPr>
                    <w:rFonts w:ascii="Cambria Math" w:hAnsi="Cambria Math"/>
                    <w:lang w:eastAsia="zh-CN"/>
                  </w:rPr>
                  <m:t xml:space="preserve"> ,</m:t>
                </m:r>
              </m:oMath>
            </m:oMathPara>
          </w:p>
        </w:tc>
        <w:tc>
          <w:tcPr>
            <w:tcW w:w="499" w:type="dxa"/>
            <w:vAlign w:val="center"/>
          </w:tcPr>
          <w:p w:rsidR="00692510" w:rsidRDefault="00692510" w:rsidP="00C14D27">
            <w:pPr>
              <w:pStyle w:val="Text"/>
              <w:ind w:firstLine="0"/>
              <w:rPr>
                <w:lang w:eastAsia="zh-CN"/>
              </w:rPr>
            </w:pPr>
            <w:r>
              <w:rPr>
                <w:rFonts w:hint="eastAsia"/>
                <w:lang w:eastAsia="zh-CN"/>
              </w:rPr>
              <w:t>(</w:t>
            </w:r>
            <w:r>
              <w:rPr>
                <w:lang w:eastAsia="zh-CN"/>
              </w:rPr>
              <w:t>1)</w:t>
            </w:r>
          </w:p>
        </w:tc>
      </w:tr>
    </w:tbl>
    <w:p w:rsidR="005B5A7D" w:rsidRPr="002B0124" w:rsidRDefault="005B5A7D" w:rsidP="001C0435">
      <w:pPr>
        <w:pStyle w:val="Text"/>
        <w:ind w:firstLine="0"/>
        <w:rPr>
          <w:lang w:eastAsia="zh-CN"/>
        </w:rPr>
      </w:pPr>
      <w:r>
        <w:rPr>
          <w:lang w:eastAsia="zh-CN"/>
        </w:rPr>
        <w:t xml:space="preserve">where </w:t>
      </w:r>
      <w:r w:rsidR="002B0124">
        <w:rPr>
          <w:lang w:eastAsia="zh-CN"/>
        </w:rPr>
        <w:t>N</w:t>
      </w:r>
      <w:r w:rsidR="002B0124">
        <w:rPr>
          <w:vertAlign w:val="subscript"/>
          <w:lang w:eastAsia="zh-CN"/>
        </w:rPr>
        <w:t>0</w:t>
      </w:r>
      <w:r w:rsidR="002B0124">
        <w:rPr>
          <w:vertAlign w:val="superscript"/>
          <w:lang w:eastAsia="zh-CN"/>
        </w:rPr>
        <w:t>2</w:t>
      </w:r>
      <w:r w:rsidR="002B0124">
        <w:rPr>
          <w:lang w:eastAsia="zh-CN"/>
        </w:rPr>
        <w:t xml:space="preserve"> represents the </w:t>
      </w:r>
      <w:r w:rsidR="003E016B">
        <w:rPr>
          <w:lang w:eastAsia="zh-CN"/>
        </w:rPr>
        <w:t xml:space="preserve">power of </w:t>
      </w:r>
      <w:r w:rsidR="002B0124">
        <w:rPr>
          <w:lang w:eastAsia="zh-CN"/>
        </w:rPr>
        <w:t>additive white Gaussian noise (AWGN).</w:t>
      </w:r>
    </w:p>
    <w:p w:rsidR="00EA77AB" w:rsidRDefault="00642E06" w:rsidP="00FD4311">
      <w:pPr>
        <w:pStyle w:val="Text"/>
        <w:rPr>
          <w:lang w:eastAsia="zh-CN"/>
        </w:rPr>
      </w:pPr>
      <w:r>
        <w:rPr>
          <w:lang w:eastAsia="zh-CN"/>
        </w:rPr>
        <w:t>A</w:t>
      </w:r>
      <w:r w:rsidRPr="00642E06">
        <w:rPr>
          <w:lang w:eastAsia="zh-CN"/>
        </w:rPr>
        <w:t>ccording to Shannon Theory</w:t>
      </w:r>
      <w:r>
        <w:rPr>
          <w:lang w:eastAsia="zh-CN"/>
        </w:rPr>
        <w:t>, t</w:t>
      </w:r>
      <w:r w:rsidR="00EA77AB">
        <w:rPr>
          <w:lang w:eastAsia="zh-CN"/>
        </w:rPr>
        <w:t xml:space="preserve">he channel capacity of the wireless </w:t>
      </w:r>
      <w:r w:rsidR="00EA77AB" w:rsidRPr="00EA77AB">
        <w:rPr>
          <w:lang w:eastAsia="zh-CN"/>
        </w:rPr>
        <w:t xml:space="preserve">sub-channel </w:t>
      </w:r>
      <w:r w:rsidR="00AE4FAB">
        <w:rPr>
          <w:lang w:val="x-none" w:eastAsia="zh-CN"/>
        </w:rPr>
        <w:t>from</w:t>
      </w:r>
      <w:r w:rsidR="00AD0D61" w:rsidRPr="00AD0D61">
        <w:rPr>
          <w:lang w:val="x-none" w:eastAsia="zh-CN"/>
        </w:rPr>
        <w:t xml:space="preserve"> the wireless access devices</w:t>
      </w:r>
      <w:r w:rsidR="00EA77AB">
        <w:rPr>
          <w:lang w:eastAsia="zh-CN"/>
        </w:rPr>
        <w:t xml:space="preserve"> </w:t>
      </w:r>
      <w:r w:rsidR="00AE4FAB" w:rsidRPr="00AE4FAB">
        <w:rPr>
          <w:i/>
          <w:lang w:eastAsia="zh-CN"/>
        </w:rPr>
        <w:t>UE</w:t>
      </w:r>
      <w:r w:rsidR="00AE4FAB" w:rsidRPr="00AE4FAB">
        <w:rPr>
          <w:i/>
          <w:vertAlign w:val="subscript"/>
          <w:lang w:eastAsia="zh-CN"/>
        </w:rPr>
        <w:t>j</w:t>
      </w:r>
      <w:r w:rsidR="00AD0D61" w:rsidRPr="00AE4FAB">
        <w:rPr>
          <w:lang w:eastAsia="zh-CN"/>
        </w:rPr>
        <w:t xml:space="preserve"> </w:t>
      </w:r>
      <w:r w:rsidR="00AE4FAB">
        <w:rPr>
          <w:lang w:eastAsia="zh-CN"/>
        </w:rPr>
        <w:t>to</w:t>
      </w:r>
      <w:r w:rsidR="00AD0D61">
        <w:rPr>
          <w:lang w:eastAsia="zh-CN"/>
        </w:rPr>
        <w:t xml:space="preserve"> </w:t>
      </w:r>
      <w:r w:rsidR="00AE4FAB" w:rsidRPr="00AE4FAB">
        <w:rPr>
          <w:i/>
          <w:lang w:eastAsia="zh-CN"/>
        </w:rPr>
        <w:t>ONU-BS</w:t>
      </w:r>
      <w:r w:rsidR="00AE4FAB" w:rsidRPr="00AE4FAB">
        <w:rPr>
          <w:i/>
          <w:vertAlign w:val="subscript"/>
          <w:lang w:eastAsia="zh-CN"/>
        </w:rPr>
        <w:t>n</w:t>
      </w:r>
      <w:r w:rsidR="00AD0D61">
        <w:rPr>
          <w:lang w:eastAsia="zh-CN"/>
        </w:rPr>
        <w:t xml:space="preserve"> </w:t>
      </w:r>
      <w:r w:rsidR="00EA77AB">
        <w:rPr>
          <w:lang w:eastAsia="zh-CN"/>
        </w:rPr>
        <w:t>can be expressed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E55153" w:rsidTr="0090072D">
        <w:trPr>
          <w:jc w:val="center"/>
        </w:trPr>
        <w:tc>
          <w:tcPr>
            <w:tcW w:w="4531" w:type="dxa"/>
            <w:vAlign w:val="center"/>
          </w:tcPr>
          <w:p w:rsidR="00E55153" w:rsidRDefault="00A5118E" w:rsidP="0090072D">
            <w:pPr>
              <w:pStyle w:val="Text"/>
              <w:ind w:firstLine="0"/>
              <w:rPr>
                <w:lang w:eastAsia="zh-CN"/>
              </w:rPr>
            </w:pPr>
            <m:oMathPara>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nj</m:t>
                    </m:r>
                  </m:sub>
                </m:sSub>
                <m:r>
                  <w:rPr>
                    <w:rFonts w:ascii="Cambria Math" w:hAnsi="Cambria Math"/>
                    <w:lang w:eastAsia="zh-CN"/>
                  </w:rPr>
                  <m:t>=W</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nary>
                              <m:naryPr>
                                <m:chr m:val="∑"/>
                                <m:limLoc m:val="subSup"/>
                                <m:supHide m:val="1"/>
                                <m:ctrlPr>
                                  <w:rPr>
                                    <w:rFonts w:ascii="Cambria Math" w:hAnsi="Cambria Math"/>
                                    <w:i/>
                                    <w:lang w:eastAsia="zh-CN"/>
                                  </w:rPr>
                                </m:ctrlPr>
                              </m:naryPr>
                              <m:sub>
                                <m:r>
                                  <w:rPr>
                                    <w:rFonts w:ascii="Cambria Math" w:hAnsi="Cambria Math"/>
                                    <w:lang w:eastAsia="zh-CN"/>
                                  </w:rPr>
                                  <m:t>i∈N\</m:t>
                                </m:r>
                                <m:r>
                                  <m:rPr>
                                    <m:lit/>
                                  </m:rPr>
                                  <w:rPr>
                                    <w:rFonts w:ascii="Cambria Math" w:hAnsi="Cambria Math"/>
                                    <w:lang w:eastAsia="zh-CN"/>
                                  </w:rPr>
                                  <m:t>{</m:t>
                                </m:r>
                                <m:r>
                                  <w:rPr>
                                    <w:rFonts w:ascii="Cambria Math" w:hAnsi="Cambria Math"/>
                                    <w:lang w:eastAsia="zh-CN"/>
                                  </w:rPr>
                                  <m:t>n}</m:t>
                                </m:r>
                              </m:sub>
                              <m:sup/>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ij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ij</m:t>
                                    </m:r>
                                  </m:sub>
                                </m:sSub>
                              </m:e>
                            </m:nary>
                            <m:r>
                              <w:rPr>
                                <w:rFonts w:ascii="Cambria Math" w:hAnsi="Cambria Math"/>
                                <w:lang w:eastAsia="zh-CN"/>
                              </w:rPr>
                              <m:t xml:space="preserve">+ </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r>
                  <w:rPr>
                    <w:rFonts w:ascii="Cambria Math" w:hAnsi="Cambria Math"/>
                    <w:lang w:eastAsia="zh-CN"/>
                  </w:rPr>
                  <m:t xml:space="preserve"> ,</m:t>
                </m:r>
              </m:oMath>
            </m:oMathPara>
          </w:p>
        </w:tc>
        <w:tc>
          <w:tcPr>
            <w:tcW w:w="499" w:type="dxa"/>
            <w:vAlign w:val="center"/>
          </w:tcPr>
          <w:p w:rsidR="00E55153" w:rsidRDefault="00E55153" w:rsidP="0090072D">
            <w:pPr>
              <w:pStyle w:val="Text"/>
              <w:ind w:firstLine="0"/>
              <w:rPr>
                <w:lang w:eastAsia="zh-CN"/>
              </w:rPr>
            </w:pPr>
            <w:r>
              <w:rPr>
                <w:rFonts w:hint="eastAsia"/>
                <w:lang w:eastAsia="zh-CN"/>
              </w:rPr>
              <w:t>(</w:t>
            </w:r>
            <w:r>
              <w:rPr>
                <w:lang w:eastAsia="zh-CN"/>
              </w:rPr>
              <w:t>2)</w:t>
            </w:r>
          </w:p>
        </w:tc>
      </w:tr>
    </w:tbl>
    <w:p w:rsidR="00AE4FAB" w:rsidRDefault="00642E06" w:rsidP="00AE4FAB">
      <w:pPr>
        <w:pStyle w:val="Text"/>
        <w:ind w:firstLine="0"/>
        <w:rPr>
          <w:lang w:eastAsia="zh-CN"/>
        </w:rPr>
      </w:pPr>
      <w:r>
        <w:rPr>
          <w:lang w:eastAsia="zh-CN"/>
        </w:rPr>
        <w:t xml:space="preserve">where </w:t>
      </w:r>
      <w:r w:rsidR="003E016B" w:rsidRPr="003E016B">
        <w:rPr>
          <w:lang w:eastAsia="zh-CN"/>
        </w:rPr>
        <w:t xml:space="preserve">N\{n} means that all values in N are traversed except n, and </w:t>
      </w:r>
      <w:r w:rsidRPr="00642E06">
        <w:rPr>
          <w:lang w:eastAsia="zh-CN"/>
        </w:rPr>
        <w:t xml:space="preserve">all the </w:t>
      </w:r>
      <w:r>
        <w:rPr>
          <w:lang w:eastAsia="zh-CN"/>
        </w:rPr>
        <w:t>UE</w:t>
      </w:r>
      <w:r w:rsidRPr="00642E06">
        <w:rPr>
          <w:lang w:eastAsia="zh-CN"/>
        </w:rPr>
        <w:t xml:space="preserve"> under </w:t>
      </w:r>
      <w:r>
        <w:rPr>
          <w:lang w:eastAsia="zh-CN"/>
        </w:rPr>
        <w:t>the</w:t>
      </w:r>
      <w:r w:rsidRPr="00642E06">
        <w:rPr>
          <w:lang w:eastAsia="zh-CN"/>
        </w:rPr>
        <w:t xml:space="preserve"> jurisdiction</w:t>
      </w:r>
      <w:r>
        <w:rPr>
          <w:lang w:eastAsia="zh-CN"/>
        </w:rPr>
        <w:t xml:space="preserve"> of </w:t>
      </w:r>
      <w:r w:rsidRPr="00642E06">
        <w:rPr>
          <w:i/>
          <w:lang w:eastAsia="zh-CN"/>
        </w:rPr>
        <w:t>ONU-BS</w:t>
      </w:r>
      <w:r w:rsidRPr="00642E06">
        <w:rPr>
          <w:i/>
          <w:vertAlign w:val="subscript"/>
          <w:lang w:eastAsia="zh-CN"/>
        </w:rPr>
        <w:t>n</w:t>
      </w:r>
      <w:r w:rsidRPr="00642E06">
        <w:rPr>
          <w:lang w:eastAsia="zh-CN"/>
        </w:rPr>
        <w:t xml:space="preserve"> </w:t>
      </w:r>
      <w:r w:rsidR="0066018A">
        <w:rPr>
          <w:lang w:eastAsia="zh-CN"/>
        </w:rPr>
        <w:t xml:space="preserve">is assumed to </w:t>
      </w:r>
      <w:r w:rsidRPr="00642E06">
        <w:rPr>
          <w:lang w:eastAsia="zh-CN"/>
        </w:rPr>
        <w:t xml:space="preserve">share the same spectrum bandwidth </w:t>
      </w:r>
      <w:r w:rsidR="00433FB3">
        <w:rPr>
          <w:lang w:eastAsia="zh-CN"/>
        </w:rPr>
        <w:t xml:space="preserve">which </w:t>
      </w:r>
      <w:r w:rsidRPr="00642E06">
        <w:rPr>
          <w:lang w:eastAsia="zh-CN"/>
        </w:rPr>
        <w:t xml:space="preserve">is indicated by </w:t>
      </w:r>
      <w:r w:rsidR="00CE33FE">
        <w:rPr>
          <w:i/>
          <w:lang w:eastAsia="zh-CN"/>
        </w:rPr>
        <w:t>W</w:t>
      </w:r>
      <w:r w:rsidR="00A40E16">
        <w:rPr>
          <w:lang w:eastAsia="zh-CN"/>
        </w:rPr>
        <w:t>.</w:t>
      </w:r>
    </w:p>
    <w:p w:rsidR="001D617C" w:rsidRDefault="001D617C" w:rsidP="001D617C">
      <w:pPr>
        <w:pStyle w:val="Text"/>
      </w:pPr>
      <w:r>
        <w:t>In order to increase the channel capacity, it is necessary to achieve a global improvement on the reception SINR of every UE, according to (2). Ideally, w</w:t>
      </w:r>
      <w:r w:rsidRPr="0054652B">
        <w:t xml:space="preserve">e </w:t>
      </w:r>
      <w:r>
        <w:t>assume</w:t>
      </w:r>
      <w:r w:rsidRPr="0054652B">
        <w:t xml:space="preserve"> that the UEs connected to </w:t>
      </w:r>
      <w:r>
        <w:t>ONU-BSs</w:t>
      </w:r>
      <w:r w:rsidRPr="0054652B">
        <w:t xml:space="preserve"> distributed in different physical locations are farther away, that is, the inter-channel interference of the wireless signals between them is extremely small and can be ignored</w:t>
      </w:r>
      <w:r>
        <w:t xml:space="preserve"> </w:t>
      </w:r>
      <w:r w:rsidR="004827F2">
        <w:t>mathematically</w:t>
      </w:r>
      <w:r w:rsidRPr="0054652B">
        <w:t xml:space="preserve">. Therefore, the highest channel rate received by </w:t>
      </w:r>
      <w:r w:rsidRPr="00C14D27">
        <w:rPr>
          <w:i/>
          <w:lang w:eastAsia="zh-CN"/>
        </w:rPr>
        <w:t>UE</w:t>
      </w:r>
      <w:r w:rsidRPr="00C14D27">
        <w:rPr>
          <w:i/>
          <w:vertAlign w:val="subscript"/>
          <w:lang w:eastAsia="zh-CN"/>
        </w:rPr>
        <w:t>j</w:t>
      </w:r>
      <w:r w:rsidRPr="0054652B">
        <w:t xml:space="preserve"> </w:t>
      </w:r>
      <w:r>
        <w:t>can be derived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1D617C" w:rsidTr="0090072D">
        <w:trPr>
          <w:jc w:val="center"/>
        </w:trPr>
        <w:tc>
          <w:tcPr>
            <w:tcW w:w="4531" w:type="dxa"/>
            <w:vAlign w:val="center"/>
          </w:tcPr>
          <w:p w:rsidR="001D617C" w:rsidRDefault="00A5118E" w:rsidP="0090072D">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r>
                  <w:rPr>
                    <w:rFonts w:ascii="Cambria Math" w:hAnsi="Cambria Math"/>
                    <w:lang w:eastAsia="zh-CN"/>
                  </w:rPr>
                  <m:t>=W</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r>
                  <w:rPr>
                    <w:rFonts w:ascii="Cambria Math" w:hAnsi="Cambria Math"/>
                    <w:lang w:eastAsia="zh-CN"/>
                  </w:rPr>
                  <m:t xml:space="preserve"> .</m:t>
                </m:r>
              </m:oMath>
            </m:oMathPara>
          </w:p>
        </w:tc>
        <w:tc>
          <w:tcPr>
            <w:tcW w:w="499" w:type="dxa"/>
            <w:vAlign w:val="center"/>
          </w:tcPr>
          <w:p w:rsidR="001D617C" w:rsidRDefault="001D617C" w:rsidP="0090072D">
            <w:pPr>
              <w:pStyle w:val="Text"/>
              <w:ind w:firstLine="0"/>
              <w:rPr>
                <w:lang w:eastAsia="zh-CN"/>
              </w:rPr>
            </w:pPr>
            <w:r>
              <w:rPr>
                <w:rFonts w:hint="eastAsia"/>
                <w:lang w:eastAsia="zh-CN"/>
              </w:rPr>
              <w:t>(</w:t>
            </w:r>
            <w:r>
              <w:rPr>
                <w:lang w:eastAsia="zh-CN"/>
              </w:rPr>
              <w:t>3)</w:t>
            </w:r>
          </w:p>
        </w:tc>
      </w:tr>
    </w:tbl>
    <w:p w:rsidR="00A05B33" w:rsidRDefault="00A05B33" w:rsidP="00A05B33">
      <w:pPr>
        <w:pStyle w:val="2"/>
      </w:pPr>
      <w:r>
        <w:lastRenderedPageBreak/>
        <w:t xml:space="preserve">Power Consumption </w:t>
      </w:r>
      <w:r w:rsidR="003A2C87">
        <w:t xml:space="preserve">Model </w:t>
      </w:r>
      <w:r>
        <w:t xml:space="preserve">at </w:t>
      </w:r>
      <w:r w:rsidR="001468B7">
        <w:t>ONU-BS</w:t>
      </w:r>
      <w:r>
        <w:t>s</w:t>
      </w:r>
    </w:p>
    <w:p w:rsidR="006378DD" w:rsidRDefault="00D62871" w:rsidP="00F834E5">
      <w:pPr>
        <w:pStyle w:val="Text"/>
      </w:pPr>
      <w:r>
        <w:rPr>
          <w:lang w:eastAsia="zh-CN"/>
        </w:rPr>
        <w:t>According to (3)</w:t>
      </w:r>
      <w:r w:rsidR="002C72DC">
        <w:rPr>
          <w:lang w:eastAsia="zh-CN"/>
        </w:rPr>
        <w:t>,</w:t>
      </w:r>
      <w:r>
        <w:rPr>
          <w:lang w:eastAsia="zh-CN"/>
        </w:rPr>
        <w:t xml:space="preserve"> it is obvious that</w:t>
      </w:r>
      <w:r w:rsidR="007F23C4">
        <w:rPr>
          <w:lang w:eastAsia="zh-CN"/>
        </w:rPr>
        <w:t xml:space="preserve"> with the</w:t>
      </w:r>
      <w:r w:rsidR="002C72DC">
        <w:rPr>
          <w:lang w:eastAsia="zh-CN"/>
        </w:rPr>
        <w:t xml:space="preserve"> g</w:t>
      </w:r>
      <w:r w:rsidR="002C72DC" w:rsidRPr="002C72DC">
        <w:rPr>
          <w:lang w:eastAsia="zh-CN"/>
        </w:rPr>
        <w:t>iven n</w:t>
      </w:r>
      <w:r w:rsidR="002C72DC">
        <w:rPr>
          <w:lang w:eastAsia="zh-CN"/>
        </w:rPr>
        <w:t>etwork topology, channel status</w:t>
      </w:r>
      <w:r w:rsidR="002C72DC" w:rsidRPr="002C72DC">
        <w:rPr>
          <w:lang w:eastAsia="zh-CN"/>
        </w:rPr>
        <w:t xml:space="preserve"> and environmental noise, making </w:t>
      </w:r>
      <w:r w:rsidR="002C72DC" w:rsidRPr="00642E06">
        <w:rPr>
          <w:i/>
          <w:lang w:eastAsia="zh-CN"/>
        </w:rPr>
        <w:t>ONU-BS</w:t>
      </w:r>
      <w:r w:rsidR="002C72DC" w:rsidRPr="00642E06">
        <w:rPr>
          <w:i/>
          <w:vertAlign w:val="subscript"/>
          <w:lang w:eastAsia="zh-CN"/>
        </w:rPr>
        <w:t>n</w:t>
      </w:r>
      <w:r w:rsidR="002C72DC" w:rsidRPr="002C72DC">
        <w:rPr>
          <w:lang w:eastAsia="zh-CN"/>
        </w:rPr>
        <w:t xml:space="preserve"> increase the wireless transmit power allocated to</w:t>
      </w:r>
      <w:r w:rsidR="000819ED" w:rsidRPr="000819ED">
        <w:rPr>
          <w:i/>
          <w:lang w:eastAsia="zh-CN"/>
        </w:rPr>
        <w:t xml:space="preserve"> </w:t>
      </w:r>
      <w:r w:rsidR="000819ED" w:rsidRPr="00C14D27">
        <w:rPr>
          <w:i/>
          <w:lang w:eastAsia="zh-CN"/>
        </w:rPr>
        <w:t>UE</w:t>
      </w:r>
      <w:r w:rsidR="000819ED" w:rsidRPr="00C14D27">
        <w:rPr>
          <w:i/>
          <w:vertAlign w:val="subscript"/>
          <w:lang w:eastAsia="zh-CN"/>
        </w:rPr>
        <w:t>j</w:t>
      </w:r>
      <w:r w:rsidR="002C72DC" w:rsidRPr="002C72DC">
        <w:rPr>
          <w:lang w:eastAsia="zh-CN"/>
        </w:rPr>
        <w:t xml:space="preserve"> can effectively increase the receiving channel capacity </w:t>
      </w:r>
      <w:r w:rsidR="001C5DC0">
        <w:rPr>
          <w:lang w:eastAsia="zh-CN"/>
        </w:rPr>
        <w:t>between them</w:t>
      </w:r>
      <w:r w:rsidR="002C72DC" w:rsidRPr="002C72DC">
        <w:rPr>
          <w:lang w:eastAsia="zh-CN"/>
        </w:rPr>
        <w:t>.</w:t>
      </w:r>
      <w:r w:rsidR="00F834E5">
        <w:rPr>
          <w:rFonts w:hint="eastAsia"/>
          <w:lang w:eastAsia="zh-CN"/>
        </w:rPr>
        <w:t xml:space="preserve"> </w:t>
      </w:r>
      <w:r w:rsidR="006378DD">
        <w:t xml:space="preserve">Therefore, </w:t>
      </w:r>
      <w:r w:rsidR="003C499E">
        <w:t xml:space="preserve">increasing the transmission power as well as </w:t>
      </w:r>
      <w:r w:rsidR="001E62C6">
        <w:t>optimizing</w:t>
      </w:r>
      <w:r w:rsidR="006378DD">
        <w:t xml:space="preserve"> </w:t>
      </w:r>
      <w:r w:rsidR="003C499E">
        <w:t>its</w:t>
      </w:r>
      <w:r w:rsidR="006378DD">
        <w:t xml:space="preserve"> allocation mechanism </w:t>
      </w:r>
      <w:r w:rsidR="003C499E">
        <w:t>at each ONU-BS</w:t>
      </w:r>
      <w:r w:rsidR="006378DD">
        <w:t xml:space="preserve"> can improve the overall channel capacity.</w:t>
      </w:r>
    </w:p>
    <w:p w:rsidR="00983911" w:rsidRDefault="006378DD" w:rsidP="006378DD">
      <w:pPr>
        <w:pStyle w:val="Text"/>
        <w:rPr>
          <w:lang w:eastAsia="zh-CN"/>
        </w:rPr>
      </w:pPr>
      <w:r>
        <w:t xml:space="preserve">However, the transmission power cannot be increased without limitation. </w:t>
      </w:r>
      <w:r w:rsidR="00BA163D">
        <w:t xml:space="preserve">The </w:t>
      </w:r>
      <w:r w:rsidR="002A73D7">
        <w:t>restriction</w:t>
      </w:r>
      <w:r w:rsidR="00303B35">
        <w:t xml:space="preserve"> lays in</w:t>
      </w:r>
      <w:r>
        <w:t xml:space="preserve"> the </w:t>
      </w:r>
      <w:r w:rsidR="009A278F">
        <w:t xml:space="preserve">maximum power </w:t>
      </w:r>
      <w:r w:rsidR="007619ED">
        <w:t xml:space="preserve">limit </w:t>
      </w:r>
      <w:r w:rsidR="009A278F">
        <w:t>of ONU-BS</w:t>
      </w:r>
      <w:r w:rsidR="00531364">
        <w:t xml:space="preserve"> and is </w:t>
      </w:r>
      <w:r w:rsidR="00FD534A">
        <w:t>ultimately</w:t>
      </w:r>
      <w:r w:rsidR="00531364">
        <w:t xml:space="preserve"> reflected on the constraint of </w:t>
      </w:r>
      <w:r w:rsidR="00531364" w:rsidRPr="00531364">
        <w:t>maximum capacity of the optical feeder fiber</w:t>
      </w:r>
      <w:r w:rsidR="00983911">
        <w:t>.</w:t>
      </w:r>
      <w:r w:rsidR="00457CE8" w:rsidRPr="00457CE8">
        <w:t xml:space="preserve"> More specifically,</w:t>
      </w:r>
      <w:r w:rsidR="002673EA">
        <w:t xml:space="preserve"> let</w:t>
      </w:r>
      <w:r w:rsidR="00E9235B">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u</m:t>
            </m:r>
          </m:sup>
        </m:sSubSup>
      </m:oMath>
      <w:r w:rsidR="002673EA" w:rsidRPr="002673EA">
        <w:t xml:space="preserve"> </w:t>
      </w:r>
      <w:r w:rsidR="002673EA">
        <w:t xml:space="preserve">denotes the </w:t>
      </w:r>
      <w:r w:rsidR="009508D1">
        <w:t xml:space="preserve">total </w:t>
      </w:r>
      <w:r w:rsidR="002673EA" w:rsidRPr="002673EA">
        <w:t>power</w:t>
      </w:r>
      <w:r w:rsidR="009508D1">
        <w:t xml:space="preserve"> consumed by</w:t>
      </w:r>
      <w:r w:rsidR="002673EA" w:rsidRPr="002673EA">
        <w:t xml:space="preserve"> </w:t>
      </w:r>
      <w:r w:rsidR="002673EA" w:rsidRPr="00642E06">
        <w:rPr>
          <w:i/>
          <w:lang w:eastAsia="zh-CN"/>
        </w:rPr>
        <w:t>ONU-BS</w:t>
      </w:r>
      <w:r w:rsidR="002673EA" w:rsidRPr="00642E06">
        <w:rPr>
          <w:i/>
          <w:vertAlign w:val="subscript"/>
          <w:lang w:eastAsia="zh-CN"/>
        </w:rPr>
        <w:t>n</w:t>
      </w:r>
      <w:r w:rsidR="002673EA" w:rsidRPr="002673EA">
        <w:t>,</w:t>
      </w:r>
      <w:r w:rsidR="002762A9">
        <w:t xml:space="preserve"> so</w:t>
      </w:r>
      <w:r w:rsidR="002673EA" w:rsidRPr="002673EA">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u</m:t>
            </m:r>
          </m:sup>
        </m:sSubSup>
      </m:oMath>
      <w:r w:rsidR="002762A9">
        <w:t xml:space="preserve"> is</w:t>
      </w:r>
      <w:r w:rsidR="002673EA" w:rsidRPr="002673EA">
        <w:t xml:space="preserve"> divided into two parts</w:t>
      </w:r>
      <w:r w:rsidR="006A6C37">
        <w:t xml:space="preserve"> </w:t>
      </w:r>
      <w:r w:rsidR="006A6C37" w:rsidRPr="006A6C37">
        <w:t xml:space="preserve">for </w:t>
      </w:r>
      <w:r w:rsidR="006A6C37">
        <w:t>backhaul and delivering respectively</w:t>
      </w:r>
      <w:r w:rsidR="002673EA" w:rsidRPr="002673EA">
        <w:t xml:space="preserve">. The </w:t>
      </w:r>
      <w:r w:rsidR="00E9235B">
        <w:t xml:space="preserve">part of </w:t>
      </w:r>
      <w:r w:rsidR="002673EA" w:rsidRPr="002673EA">
        <w:t xml:space="preserve">power allocated for wireless signal transmission </w:t>
      </w:r>
      <w:r w:rsidR="00106C2F">
        <w:t xml:space="preserve">to </w:t>
      </w:r>
      <w:r w:rsidR="00106C2F" w:rsidRPr="00C14D27">
        <w:rPr>
          <w:i/>
          <w:lang w:eastAsia="zh-CN"/>
        </w:rPr>
        <w:t>UE</w:t>
      </w:r>
      <w:r w:rsidR="00106C2F" w:rsidRPr="00C14D27">
        <w:rPr>
          <w:i/>
          <w:vertAlign w:val="subscript"/>
          <w:lang w:eastAsia="zh-CN"/>
        </w:rPr>
        <w:t>j</w:t>
      </w:r>
      <w:r w:rsidR="00106C2F" w:rsidRPr="002673EA">
        <w:t xml:space="preserve"> </w:t>
      </w:r>
      <w:r w:rsidR="002673EA" w:rsidRPr="002673EA">
        <w:t xml:space="preserve">is </w:t>
      </w:r>
      <w:r w:rsidR="00E9235B">
        <w:t>denoted</w:t>
      </w:r>
      <w:r w:rsidR="002673EA" w:rsidRPr="002673EA">
        <w:t xml:space="preserve"> as</w:t>
      </w:r>
      <w:r w:rsidR="00E9235B">
        <w:t xml:space="preserve"> </w:t>
      </w:r>
      <m:oMath>
        <m:sSubSup>
          <m:sSubSupPr>
            <m:ctrlPr>
              <w:rPr>
                <w:rFonts w:ascii="Cambria Math" w:hAnsi="Cambria Math"/>
              </w:rPr>
            </m:ctrlPr>
          </m:sSubSupPr>
          <m:e>
            <m:r>
              <w:rPr>
                <w:rFonts w:ascii="Cambria Math" w:hAnsi="Cambria Math"/>
              </w:rPr>
              <m:t>P</m:t>
            </m:r>
          </m:e>
          <m:sub>
            <m:r>
              <w:rPr>
                <w:rFonts w:ascii="Cambria Math" w:hAnsi="Cambria Math"/>
              </w:rPr>
              <m:t>nj</m:t>
            </m:r>
          </m:sub>
          <m:sup>
            <m:r>
              <w:rPr>
                <w:rFonts w:ascii="Cambria Math" w:hAnsi="Cambria Math"/>
              </w:rPr>
              <m:t>w</m:t>
            </m:r>
          </m:sup>
        </m:sSubSup>
      </m:oMath>
      <w:r w:rsidR="002673EA" w:rsidRPr="002673EA">
        <w:t xml:space="preserve">, and the </w:t>
      </w:r>
      <w:r w:rsidR="00600B94">
        <w:t>part</w:t>
      </w:r>
      <w:r w:rsidR="002673EA" w:rsidRPr="002673EA">
        <w:t xml:space="preserve"> allocated for </w:t>
      </w:r>
      <w:r w:rsidR="00E9235B">
        <w:t>caching files</w:t>
      </w:r>
      <w:r w:rsidR="002673EA" w:rsidRPr="002673EA">
        <w:t xml:space="preserve"> is </w:t>
      </w:r>
      <w:r w:rsidR="00E9235B">
        <w:t>denoted</w:t>
      </w:r>
      <w:r w:rsidR="002673EA" w:rsidRPr="002673EA">
        <w:t xml:space="preserve"> as</w:t>
      </w:r>
      <w:r w:rsidR="00E82F86">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oMath>
      <w:r w:rsidR="002673EA" w:rsidRPr="002673EA">
        <w:t>.</w:t>
      </w:r>
      <w:r w:rsidR="00404C65">
        <w:t xml:space="preserve"> Nevertheless, </w:t>
      </w:r>
      <w:r w:rsidR="00C10047">
        <w:t>t</w:t>
      </w:r>
      <w:r w:rsidR="00C10047" w:rsidRPr="00C10047">
        <w:t xml:space="preserve">he influence of hardware such as the consumption of the photoelectric converter should also be taken into account. </w:t>
      </w:r>
      <w:r w:rsidR="00FA18B0" w:rsidRPr="00FA18B0">
        <w:t>For notational convenience,</w:t>
      </w:r>
      <w:r w:rsidR="00C10047" w:rsidRPr="00C10047">
        <w:t xml:space="preserve"> we </w:t>
      </w:r>
      <w:r w:rsidR="00BB3156">
        <w:t>assume</w:t>
      </w:r>
      <w:r w:rsidR="00C10047" w:rsidRPr="00C10047">
        <w:t xml:space="preserve"> that the remaining power consumption</w:t>
      </w:r>
      <w:r w:rsidR="00BB3156">
        <w:t xml:space="preserve"> except for  </w:t>
      </w:r>
      <m:oMath>
        <m:sSubSup>
          <m:sSubSupPr>
            <m:ctrlPr>
              <w:rPr>
                <w:rFonts w:ascii="Cambria Math" w:hAnsi="Cambria Math"/>
              </w:rPr>
            </m:ctrlPr>
          </m:sSubSupPr>
          <m:e>
            <m:r>
              <w:rPr>
                <w:rFonts w:ascii="Cambria Math" w:hAnsi="Cambria Math"/>
              </w:rPr>
              <m:t>P</m:t>
            </m:r>
          </m:e>
          <m:sub>
            <m:r>
              <w:rPr>
                <w:rFonts w:ascii="Cambria Math" w:hAnsi="Cambria Math"/>
              </w:rPr>
              <m:t>nj</m:t>
            </m:r>
          </m:sub>
          <m:sup>
            <m:r>
              <w:rPr>
                <w:rFonts w:ascii="Cambria Math" w:hAnsi="Cambria Math"/>
              </w:rPr>
              <m:t>w</m:t>
            </m:r>
          </m:sup>
        </m:sSubSup>
      </m:oMath>
      <w:r w:rsidR="00C10047" w:rsidRPr="00C10047">
        <w:t xml:space="preserve"> </w:t>
      </w:r>
      <w:r w:rsidR="00BB3156">
        <w:t xml:space="preserve"> and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oMath>
      <w:r w:rsidR="00BB3156">
        <w:rPr>
          <w:rFonts w:hint="eastAsia"/>
          <w:lang w:eastAsia="zh-CN"/>
        </w:rPr>
        <w:t xml:space="preserve"> </w:t>
      </w:r>
      <w:r w:rsidR="00574BC7">
        <w:rPr>
          <w:lang w:eastAsia="zh-CN"/>
        </w:rPr>
        <w:t xml:space="preserve">, which </w:t>
      </w:r>
      <w:r w:rsidR="00C10047" w:rsidRPr="00C10047">
        <w:t xml:space="preserve">is determined by the physical structure of the </w:t>
      </w:r>
      <w:r w:rsidR="00574BC7" w:rsidRPr="00642E06">
        <w:rPr>
          <w:i/>
          <w:lang w:eastAsia="zh-CN"/>
        </w:rPr>
        <w:t>ONU-BS</w:t>
      </w:r>
      <w:r w:rsidR="00574BC7" w:rsidRPr="00642E06">
        <w:rPr>
          <w:i/>
          <w:vertAlign w:val="subscript"/>
          <w:lang w:eastAsia="zh-CN"/>
        </w:rPr>
        <w:t>n</w:t>
      </w:r>
      <w:r w:rsidR="00574BC7">
        <w:t xml:space="preserve"> itself, </w:t>
      </w:r>
      <w:r w:rsidR="00C10047" w:rsidRPr="00C10047">
        <w:t>is</w:t>
      </w:r>
      <w:r w:rsidR="000B615B">
        <w:t xml:space="preserve"> omitted for it is</w:t>
      </w:r>
      <w:r w:rsidR="007962E6">
        <w:t xml:space="preserve"> a constant </w:t>
      </w:r>
      <w:r w:rsidR="00574BC7">
        <w:t>denoted</w:t>
      </w:r>
      <w:r w:rsidR="00C10047" w:rsidRPr="00C10047">
        <w:t xml:space="preserve"> by </w:t>
      </w:r>
      <m:oMath>
        <m:sSub>
          <m:sSubPr>
            <m:ctrlPr>
              <w:rPr>
                <w:rFonts w:ascii="Cambria Math" w:hAnsi="Cambria Math"/>
              </w:rPr>
            </m:ctrlPr>
          </m:sSubPr>
          <m:e>
            <m:r>
              <w:rPr>
                <w:rFonts w:ascii="Cambria Math" w:hAnsi="Cambria Math"/>
              </w:rPr>
              <m:t>P</m:t>
            </m:r>
          </m:e>
          <m:sub>
            <m:r>
              <w:rPr>
                <w:rFonts w:ascii="Cambria Math" w:hAnsi="Cambria Math"/>
              </w:rPr>
              <m:t>cc</m:t>
            </m:r>
          </m:sub>
        </m:sSub>
      </m:oMath>
      <w:r w:rsidR="00574BC7">
        <w:rPr>
          <w:lang w:eastAsia="zh-CN"/>
        </w:rPr>
        <w:t>.</w:t>
      </w:r>
      <w:r w:rsidR="008031A4" w:rsidRPr="008031A4">
        <w:t xml:space="preserve"> </w:t>
      </w:r>
      <w:r w:rsidR="008031A4">
        <w:rPr>
          <w:lang w:eastAsia="zh-CN"/>
        </w:rPr>
        <w:t xml:space="preserve">Therefore, </w:t>
      </w:r>
      <w:r w:rsidR="00800124">
        <w:rPr>
          <w:lang w:eastAsia="zh-CN"/>
        </w:rPr>
        <w:t>t</w:t>
      </w:r>
      <w:r w:rsidR="00800124" w:rsidRPr="00800124">
        <w:rPr>
          <w:lang w:eastAsia="zh-CN"/>
        </w:rPr>
        <w:t xml:space="preserve">he total power </w:t>
      </w:r>
      <w:r w:rsidR="0033179A">
        <w:rPr>
          <w:lang w:eastAsia="zh-CN"/>
        </w:rPr>
        <w:t>consumption model of</w:t>
      </w:r>
      <w:r w:rsidR="00800124" w:rsidRPr="00800124">
        <w:rPr>
          <w:lang w:eastAsia="zh-CN"/>
        </w:rPr>
        <w:t xml:space="preserve"> </w:t>
      </w:r>
      <w:r w:rsidR="00800124" w:rsidRPr="00642E06">
        <w:rPr>
          <w:i/>
          <w:lang w:eastAsia="zh-CN"/>
        </w:rPr>
        <w:t>ONU-BS</w:t>
      </w:r>
      <w:r w:rsidR="00800124" w:rsidRPr="00642E06">
        <w:rPr>
          <w:i/>
          <w:vertAlign w:val="subscript"/>
          <w:lang w:eastAsia="zh-CN"/>
        </w:rPr>
        <w:t>n</w:t>
      </w:r>
      <w:r w:rsidR="00800124" w:rsidRPr="00800124">
        <w:rPr>
          <w:lang w:eastAsia="zh-CN"/>
        </w:rPr>
        <w:t xml:space="preserve"> can be </w:t>
      </w:r>
      <w:r w:rsidR="0033179A">
        <w:rPr>
          <w:lang w:eastAsia="zh-CN"/>
        </w:rPr>
        <w:t>established</w:t>
      </w:r>
      <w:r w:rsidR="00800124" w:rsidRPr="00800124">
        <w:rPr>
          <w:lang w:eastAsia="zh-CN"/>
        </w:rPr>
        <w:t xml:space="preserve"> </w:t>
      </w:r>
      <w:r w:rsidR="0033179A">
        <w:rPr>
          <w:lang w:eastAsia="zh-CN"/>
        </w:rPr>
        <w:t>through the adjunction of caching power consumption</w:t>
      </w:r>
      <w:r w:rsidR="00051620">
        <w:rPr>
          <w:lang w:eastAsia="zh-CN"/>
        </w:rPr>
        <w:t xml:space="preserve"> in</w:t>
      </w:r>
      <w:r w:rsidR="00800124" w:rsidRPr="00800124">
        <w:rPr>
          <w:lang w:eastAsia="zh-CN"/>
        </w:rPr>
        <w:t xml:space="preserve"> the typical wireless network power consumption model [11] as follows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651592" w:rsidTr="0090072D">
        <w:trPr>
          <w:jc w:val="center"/>
        </w:trPr>
        <w:tc>
          <w:tcPr>
            <w:tcW w:w="4531" w:type="dxa"/>
            <w:vAlign w:val="center"/>
          </w:tcPr>
          <w:p w:rsidR="00651592" w:rsidRDefault="00A5118E" w:rsidP="004E33E8">
            <w:pPr>
              <w:pStyle w:val="Text"/>
              <w:ind w:firstLine="0"/>
              <w:rPr>
                <w:lang w:eastAsia="zh-CN"/>
              </w:rPr>
            </w:pPr>
            <m:oMathPara>
              <m:oMath>
                <m:sSubSup>
                  <m:sSubSupPr>
                    <m:ctrlPr>
                      <w:rPr>
                        <w:rFonts w:ascii="Cambria Math" w:hAnsi="Cambria Math"/>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u</m:t>
                    </m:r>
                  </m:sup>
                </m:sSubSup>
                <m:r>
                  <w:rPr>
                    <w:rFonts w:ascii="Cambria Math" w:hAnsi="Cambria Math"/>
                    <w:lang w:eastAsia="zh-CN"/>
                  </w:rPr>
                  <m:t xml:space="preserve">= </m:t>
                </m:r>
                <m:nary>
                  <m:naryPr>
                    <m:chr m:val="∑"/>
                    <m:limLoc m:val="undOvr"/>
                    <m:ctrlPr>
                      <w:rPr>
                        <w:rFonts w:ascii="Cambria Math" w:hAnsi="Cambria Math"/>
                        <w:lang w:eastAsia="zh-CN"/>
                      </w:rPr>
                    </m:ctrlPr>
                  </m:naryPr>
                  <m:sub>
                    <m:r>
                      <w:rPr>
                        <w:rFonts w:ascii="Cambria Math" w:hAnsi="Cambria Math"/>
                        <w:lang w:eastAsia="zh-CN"/>
                      </w:rPr>
                      <m:t>j = 1</m:t>
                    </m:r>
                  </m:sub>
                  <m:sup>
                    <m:r>
                      <w:rPr>
                        <w:rFonts w:ascii="Cambria Math" w:hAnsi="Cambria Math"/>
                        <w:lang w:eastAsia="zh-CN"/>
                      </w:rPr>
                      <m:t>J</m:t>
                    </m:r>
                  </m:sup>
                  <m:e>
                    <m:r>
                      <w:rPr>
                        <w:rFonts w:ascii="Cambria Math" w:hAnsi="Cambria Math"/>
                        <w:lang w:eastAsia="zh-CN"/>
                      </w:rPr>
                      <m:t>ρ</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e>
                </m:nary>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c</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cc</m:t>
                    </m:r>
                  </m:sub>
                </m:sSub>
                <m:r>
                  <w:rPr>
                    <w:rFonts w:ascii="Cambria Math" w:hAnsi="Cambria Math"/>
                    <w:lang w:eastAsia="zh-CN"/>
                  </w:rPr>
                  <m:t xml:space="preserve"> ,</m:t>
                </m:r>
              </m:oMath>
            </m:oMathPara>
          </w:p>
        </w:tc>
        <w:tc>
          <w:tcPr>
            <w:tcW w:w="499" w:type="dxa"/>
            <w:vAlign w:val="center"/>
          </w:tcPr>
          <w:p w:rsidR="00651592" w:rsidRDefault="00651592" w:rsidP="0090072D">
            <w:pPr>
              <w:pStyle w:val="Text"/>
              <w:ind w:firstLine="0"/>
              <w:rPr>
                <w:lang w:eastAsia="zh-CN"/>
              </w:rPr>
            </w:pPr>
            <w:r>
              <w:rPr>
                <w:rFonts w:hint="eastAsia"/>
                <w:lang w:eastAsia="zh-CN"/>
              </w:rPr>
              <w:t>(</w:t>
            </w:r>
            <w:r>
              <w:rPr>
                <w:lang w:eastAsia="zh-CN"/>
              </w:rPr>
              <w:t>4)</w:t>
            </w:r>
          </w:p>
        </w:tc>
      </w:tr>
    </w:tbl>
    <w:p w:rsidR="00C10047" w:rsidRDefault="00A8326D" w:rsidP="00A8326D">
      <w:pPr>
        <w:pStyle w:val="Text"/>
        <w:ind w:firstLine="0"/>
        <w:rPr>
          <w:lang w:eastAsia="zh-CN"/>
        </w:rPr>
      </w:pPr>
      <w:r>
        <w:rPr>
          <w:rFonts w:hint="eastAsia"/>
          <w:lang w:eastAsia="zh-CN"/>
        </w:rPr>
        <w:t>w</w:t>
      </w:r>
      <w:r>
        <w:rPr>
          <w:lang w:eastAsia="zh-CN"/>
        </w:rPr>
        <w:t xml:space="preserve">here </w:t>
      </w:r>
      <m:oMath>
        <m:r>
          <m:rPr>
            <m:sty m:val="p"/>
          </m:rPr>
          <w:rPr>
            <w:rFonts w:ascii="Cambria Math" w:hAnsi="Cambria Math"/>
            <w:lang w:eastAsia="zh-CN"/>
          </w:rPr>
          <m:t>ρ</m:t>
        </m:r>
      </m:oMath>
      <w:r w:rsidR="00A375F8">
        <w:rPr>
          <w:rFonts w:hint="eastAsia"/>
          <w:lang w:eastAsia="zh-CN"/>
        </w:rPr>
        <w:t xml:space="preserve"> </w:t>
      </w:r>
      <w:r w:rsidR="00A375F8">
        <w:rPr>
          <w:lang w:eastAsia="zh-CN"/>
        </w:rPr>
        <w:t xml:space="preserve">denotes the </w:t>
      </w:r>
      <w:r w:rsidR="008A6296">
        <w:rPr>
          <w:lang w:eastAsia="zh-CN"/>
        </w:rPr>
        <w:t>ratio of the power reserved for</w:t>
      </w:r>
      <w:r w:rsidR="00585BE8" w:rsidRPr="00585BE8">
        <w:rPr>
          <w:lang w:eastAsia="zh-CN"/>
        </w:rPr>
        <w:t xml:space="preserve"> wireless transmission within</w:t>
      </w:r>
      <w:r w:rsidR="00585BE8" w:rsidRPr="00585BE8">
        <w:rPr>
          <w:i/>
          <w:lang w:eastAsia="zh-CN"/>
        </w:rPr>
        <w:t xml:space="preserve"> </w:t>
      </w:r>
      <w:r w:rsidR="00585BE8" w:rsidRPr="00642E06">
        <w:rPr>
          <w:i/>
          <w:lang w:eastAsia="zh-CN"/>
        </w:rPr>
        <w:t>ONU-BS</w:t>
      </w:r>
      <w:r w:rsidR="00585BE8" w:rsidRPr="00642E06">
        <w:rPr>
          <w:i/>
          <w:vertAlign w:val="subscript"/>
          <w:lang w:eastAsia="zh-CN"/>
        </w:rPr>
        <w:t>n</w:t>
      </w:r>
      <w:r w:rsidR="00585BE8" w:rsidRPr="00585BE8">
        <w:rPr>
          <w:lang w:eastAsia="zh-CN"/>
        </w:rPr>
        <w:t xml:space="preserve"> to the </w:t>
      </w:r>
      <w:r w:rsidR="008A6296">
        <w:rPr>
          <w:lang w:eastAsia="zh-CN"/>
        </w:rPr>
        <w:t xml:space="preserve">actual </w:t>
      </w:r>
      <w:r w:rsidR="00994300">
        <w:rPr>
          <w:lang w:eastAsia="zh-CN"/>
        </w:rPr>
        <w:t xml:space="preserve">transmit </w:t>
      </w:r>
      <w:r w:rsidR="00585BE8" w:rsidRPr="00585BE8">
        <w:rPr>
          <w:lang w:eastAsia="zh-CN"/>
        </w:rPr>
        <w:t>power of the wireless signal</w:t>
      </w:r>
      <w:r w:rsidR="00585BE8">
        <w:rPr>
          <w:lang w:eastAsia="zh-CN"/>
        </w:rPr>
        <w:t xml:space="preserve"> issued </w:t>
      </w:r>
      <w:r w:rsidR="008A6296">
        <w:rPr>
          <w:lang w:eastAsia="zh-CN"/>
        </w:rPr>
        <w:t>to access devices</w:t>
      </w:r>
      <w:r w:rsidR="00994300">
        <w:rPr>
          <w:lang w:eastAsia="zh-CN"/>
        </w:rPr>
        <w:t xml:space="preserve"> through the wireless channel</w:t>
      </w:r>
      <w:r w:rsidR="00F261C7">
        <w:rPr>
          <w:lang w:eastAsia="zh-CN"/>
        </w:rPr>
        <w:t>, in other words,</w:t>
      </w:r>
      <w:r w:rsidR="00F261C7" w:rsidRPr="00F261C7">
        <w:t xml:space="preserve"> </w:t>
      </w:r>
      <w:r w:rsidR="00F261C7" w:rsidRPr="00F261C7">
        <w:rPr>
          <w:lang w:eastAsia="zh-CN"/>
        </w:rPr>
        <w:t>a coefﬁcient that measures the impact of power ampliﬁer, power supply and cooling</w:t>
      </w:r>
      <w:r w:rsidR="00F261C7">
        <w:rPr>
          <w:lang w:eastAsia="zh-CN"/>
        </w:rPr>
        <w:t xml:space="preserve"> [12].</w:t>
      </w:r>
    </w:p>
    <w:p w:rsidR="00B06E67" w:rsidRDefault="001D328E" w:rsidP="00A8326D">
      <w:pPr>
        <w:pStyle w:val="Text"/>
        <w:ind w:firstLine="0"/>
        <w:rPr>
          <w:lang w:eastAsia="zh-CN"/>
        </w:rPr>
      </w:pPr>
      <w:r>
        <w:rPr>
          <w:lang w:eastAsia="zh-CN"/>
        </w:rPr>
        <w:tab/>
        <w:t>Obviously, we have</w:t>
      </w:r>
      <w:r w:rsidR="00DB79F1">
        <w:rPr>
          <w:lang w:eastAsia="zh-CN"/>
        </w:rPr>
        <w:t xml:space="preserve"> the </w:t>
      </w:r>
      <w:r w:rsidR="00DE2291" w:rsidRPr="00DE2291">
        <w:rPr>
          <w:lang w:eastAsia="zh-CN"/>
        </w:rPr>
        <w:t xml:space="preserve">maximum power </w:t>
      </w:r>
      <w:r w:rsidR="00DB79F1">
        <w:rPr>
          <w:lang w:eastAsia="zh-CN"/>
        </w:rPr>
        <w:t>constraint as follows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1D328E" w:rsidTr="0090072D">
        <w:trPr>
          <w:jc w:val="center"/>
        </w:trPr>
        <w:tc>
          <w:tcPr>
            <w:tcW w:w="4531" w:type="dxa"/>
            <w:vAlign w:val="center"/>
          </w:tcPr>
          <w:p w:rsidR="001D328E" w:rsidRDefault="00A5118E" w:rsidP="0072683C">
            <w:pPr>
              <w:pStyle w:val="Text"/>
              <w:ind w:firstLine="0"/>
            </w:pPr>
            <m:oMathPara>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u</m:t>
                    </m:r>
                  </m:sup>
                </m:sSubSup>
                <m:r>
                  <w:rPr>
                    <w:rFonts w:ascii="Cambria Math" w:hAnsi="Cambria Math" w:hint="eastAsia"/>
                    <w:lang w:eastAsia="zh-CN"/>
                  </w:rPr>
                  <m:t>≤</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 xml:space="preserve"> ,</m:t>
                </m:r>
              </m:oMath>
            </m:oMathPara>
          </w:p>
        </w:tc>
        <w:tc>
          <w:tcPr>
            <w:tcW w:w="499" w:type="dxa"/>
            <w:vAlign w:val="center"/>
          </w:tcPr>
          <w:p w:rsidR="001D328E" w:rsidRDefault="001D328E" w:rsidP="0090072D">
            <w:pPr>
              <w:pStyle w:val="Text"/>
              <w:ind w:firstLine="0"/>
              <w:rPr>
                <w:lang w:eastAsia="zh-CN"/>
              </w:rPr>
            </w:pPr>
            <w:r>
              <w:rPr>
                <w:rFonts w:hint="eastAsia"/>
                <w:lang w:eastAsia="zh-CN"/>
              </w:rPr>
              <w:t>(</w:t>
            </w:r>
            <w:r>
              <w:rPr>
                <w:lang w:eastAsia="zh-CN"/>
              </w:rPr>
              <w:t>5)</w:t>
            </w:r>
          </w:p>
        </w:tc>
      </w:tr>
    </w:tbl>
    <w:p w:rsidR="000F7470" w:rsidRDefault="0072683C" w:rsidP="00F8226C">
      <w:pPr>
        <w:pStyle w:val="Text"/>
        <w:ind w:firstLine="0"/>
        <w:rPr>
          <w:lang w:eastAsia="zh-CN"/>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oMath>
      <w:r w:rsidR="00F8226C">
        <w:t xml:space="preserve"> denotes the </w:t>
      </w:r>
      <w:r w:rsidR="00F8226C" w:rsidRPr="00F8226C">
        <w:t xml:space="preserve">maximum power limit of </w:t>
      </w:r>
      <w:r w:rsidR="00F8226C" w:rsidRPr="00642E06">
        <w:rPr>
          <w:i/>
          <w:lang w:eastAsia="zh-CN"/>
        </w:rPr>
        <w:t>ONU-BS</w:t>
      </w:r>
      <w:r w:rsidR="00F8226C" w:rsidRPr="00642E06">
        <w:rPr>
          <w:i/>
          <w:vertAlign w:val="subscript"/>
          <w:lang w:eastAsia="zh-CN"/>
        </w:rPr>
        <w:t>n</w:t>
      </w:r>
      <w:r w:rsidR="000F7470">
        <w:rPr>
          <w:lang w:eastAsia="zh-CN"/>
        </w:rPr>
        <w:t xml:space="preserve"> </w:t>
      </w:r>
      <w:r w:rsidR="007619ED">
        <w:t xml:space="preserve">and </w:t>
      </w:r>
      <w:r w:rsidR="00697043" w:rsidRPr="00697043">
        <w:t>depends on the circuit design</w:t>
      </w:r>
      <w:r w:rsidR="00136B0A">
        <w:t xml:space="preserve"> in physical layer</w:t>
      </w:r>
      <w:r w:rsidR="000F7470">
        <w:t>.</w:t>
      </w:r>
      <w:r>
        <w:t xml:space="preserve"> In this paper, </w:t>
      </w:r>
      <w:r w:rsidR="00DA557C">
        <w:t>it is</w:t>
      </w:r>
      <w:r>
        <w:t xml:space="preserve"> assume</w:t>
      </w:r>
      <w:r w:rsidR="00DA557C">
        <w:t>d</w:t>
      </w:r>
      <w:r>
        <w:t xml:space="preserve"> that all the ONU-BSs comply with a same </w:t>
      </w:r>
      <w:r w:rsidRPr="0072683C">
        <w:t>maximum power</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hint="eastAsia"/>
          <w:lang w:eastAsia="zh-CN"/>
        </w:rPr>
        <w:t>.</w:t>
      </w:r>
    </w:p>
    <w:p w:rsidR="00E97B99" w:rsidRDefault="003714A3" w:rsidP="00E97B99">
      <w:pPr>
        <w:pStyle w:val="2"/>
      </w:pPr>
      <w:r>
        <w:t>Caching Model</w:t>
      </w:r>
      <w:r w:rsidR="009F4808">
        <w:t xml:space="preserve"> and Selection Strategy</w:t>
      </w:r>
    </w:p>
    <w:p w:rsidR="00735FE4" w:rsidRDefault="008A1358" w:rsidP="00A36D28">
      <w:pPr>
        <w:pStyle w:val="Text"/>
        <w:ind w:firstLine="144"/>
      </w:pPr>
      <w:r>
        <w:t>According to (5), i</w:t>
      </w:r>
      <w:r w:rsidR="00AB4569">
        <w:t>t can be inferred that</w:t>
      </w:r>
      <w:r w:rsidR="00A36D28">
        <w:t xml:space="preserve"> even though increasing </w:t>
      </w:r>
      <m:oMath>
        <m:nary>
          <m:naryPr>
            <m:chr m:val="∑"/>
            <m:limLoc m:val="undOvr"/>
            <m:ctrlPr>
              <w:rPr>
                <w:rFonts w:ascii="Cambria Math" w:hAnsi="Cambria Math"/>
                <w:lang w:eastAsia="zh-CN"/>
              </w:rPr>
            </m:ctrlPr>
          </m:naryPr>
          <m:sub>
            <m:r>
              <w:rPr>
                <w:rFonts w:ascii="Cambria Math" w:hAnsi="Cambria Math"/>
                <w:lang w:eastAsia="zh-CN"/>
              </w:rPr>
              <m:t>j = 1</m:t>
            </m:r>
          </m:sub>
          <m:sup>
            <m:r>
              <w:rPr>
                <w:rFonts w:ascii="Cambria Math" w:hAnsi="Cambria Math"/>
                <w:lang w:eastAsia="zh-CN"/>
              </w:rPr>
              <m:t>J</m:t>
            </m:r>
          </m:sup>
          <m:e>
            <m:r>
              <w:rPr>
                <w:rFonts w:ascii="Cambria Math" w:hAnsi="Cambria Math"/>
                <w:lang w:eastAsia="zh-CN"/>
              </w:rPr>
              <m:t>ρ</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e>
        </m:nary>
      </m:oMath>
      <w:r w:rsidR="00A36D28">
        <w:t xml:space="preserve"> has proven to be an effective means to </w:t>
      </w:r>
      <w:r w:rsidR="00E26B47">
        <w:t xml:space="preserve">directly </w:t>
      </w:r>
      <w:r w:rsidR="00A36D28">
        <w:t xml:space="preserve">increase throughput, </w:t>
      </w:r>
      <w:r w:rsidR="001429B5">
        <w:t>there is still a tradeoff</w:t>
      </w:r>
      <w:r w:rsidR="00B664EC">
        <w:t xml:space="preserve"> lay</w:t>
      </w:r>
      <w:r w:rsidR="00E600DF">
        <w:t>ing</w:t>
      </w:r>
      <w:r w:rsidR="00B664EC">
        <w:t xml:space="preserve"> between </w:t>
      </w:r>
      <m:oMath>
        <m:nary>
          <m:naryPr>
            <m:chr m:val="∑"/>
            <m:limLoc m:val="undOvr"/>
            <m:ctrlPr>
              <w:rPr>
                <w:rFonts w:ascii="Cambria Math" w:hAnsi="Cambria Math"/>
                <w:lang w:eastAsia="zh-CN"/>
              </w:rPr>
            </m:ctrlPr>
          </m:naryPr>
          <m:sub>
            <m:r>
              <w:rPr>
                <w:rFonts w:ascii="Cambria Math" w:hAnsi="Cambria Math"/>
                <w:lang w:eastAsia="zh-CN"/>
              </w:rPr>
              <m:t>j = 1</m:t>
            </m:r>
          </m:sub>
          <m:sup>
            <m:r>
              <w:rPr>
                <w:rFonts w:ascii="Cambria Math" w:hAnsi="Cambria Math"/>
                <w:lang w:eastAsia="zh-CN"/>
              </w:rPr>
              <m:t>J</m:t>
            </m:r>
          </m:sup>
          <m:e>
            <m:r>
              <w:rPr>
                <w:rFonts w:ascii="Cambria Math" w:hAnsi="Cambria Math"/>
                <w:lang w:eastAsia="zh-CN"/>
              </w:rPr>
              <m:t>ρ</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e>
        </m:nary>
      </m:oMath>
      <w:r w:rsidR="00B664EC">
        <w:rPr>
          <w:rFonts w:hint="eastAsia"/>
          <w:lang w:eastAsia="zh-CN"/>
        </w:rPr>
        <w:t xml:space="preserve"> </w:t>
      </w:r>
      <w:r w:rsidR="00B664EC">
        <w:rPr>
          <w:lang w:eastAsia="zh-CN"/>
        </w:rPr>
        <w:t xml:space="preserve">and </w:t>
      </w:r>
      <w:r w:rsidR="00B664EC">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oMath>
      <w:r w:rsidR="00E600DF">
        <w:rPr>
          <w:rFonts w:hint="eastAsia"/>
          <w:lang w:eastAsia="zh-CN"/>
        </w:rPr>
        <w:t xml:space="preserve"> </w:t>
      </w:r>
      <w:r w:rsidR="00FD10F8">
        <w:rPr>
          <w:lang w:eastAsia="zh-CN"/>
        </w:rPr>
        <w:t xml:space="preserve">at ONU-BS </w:t>
      </w:r>
      <w:r w:rsidR="00FD10F8" w:rsidRPr="00FD10F8">
        <w:rPr>
          <w:lang w:eastAsia="zh-CN"/>
        </w:rPr>
        <w:t>where power is constrained</w:t>
      </w:r>
      <w:r w:rsidR="00E600DF">
        <w:rPr>
          <w:lang w:eastAsia="zh-CN"/>
        </w:rPr>
        <w:t>, which</w:t>
      </w:r>
      <w:r w:rsidR="00E600DF" w:rsidRPr="00E600DF">
        <w:t xml:space="preserve"> </w:t>
      </w:r>
      <w:r w:rsidR="00E600DF">
        <w:rPr>
          <w:lang w:eastAsia="zh-CN"/>
        </w:rPr>
        <w:t>l</w:t>
      </w:r>
      <w:r w:rsidR="00E600DF" w:rsidRPr="00E600DF">
        <w:rPr>
          <w:lang w:eastAsia="zh-CN"/>
        </w:rPr>
        <w:t>imit</w:t>
      </w:r>
      <w:r w:rsidR="00E600DF">
        <w:rPr>
          <w:lang w:eastAsia="zh-CN"/>
        </w:rPr>
        <w:t>s</w:t>
      </w:r>
      <w:r w:rsidR="00E600DF" w:rsidRPr="00E600DF">
        <w:rPr>
          <w:lang w:eastAsia="zh-CN"/>
        </w:rPr>
        <w:t xml:space="preserve"> the proportion of wireless transmit power</w:t>
      </w:r>
      <w:r w:rsidR="00E600DF">
        <w:rPr>
          <w:lang w:eastAsia="zh-CN"/>
        </w:rPr>
        <w:t xml:space="preserve"> from violating the </w:t>
      </w:r>
      <w:r w:rsidR="006E1904">
        <w:rPr>
          <w:lang w:eastAsia="zh-CN"/>
        </w:rPr>
        <w:t>r</w:t>
      </w:r>
      <w:r w:rsidR="006E1904" w:rsidRPr="006E1904">
        <w:rPr>
          <w:lang w:eastAsia="zh-CN"/>
        </w:rPr>
        <w:t>easonable demand</w:t>
      </w:r>
      <w:r w:rsidR="006E1904">
        <w:rPr>
          <w:lang w:eastAsia="zh-CN"/>
        </w:rPr>
        <w:t xml:space="preserve"> of caching</w:t>
      </w:r>
      <w:r w:rsidR="00FE07BB">
        <w:rPr>
          <w:lang w:eastAsia="zh-CN"/>
        </w:rPr>
        <w:t xml:space="preserve"> power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oMath>
      <w:r>
        <w:t xml:space="preserve">. </w:t>
      </w:r>
    </w:p>
    <w:p w:rsidR="003D3D08" w:rsidRDefault="00D9356B" w:rsidP="00A36D28">
      <w:pPr>
        <w:pStyle w:val="Text"/>
        <w:ind w:firstLine="144"/>
      </w:pPr>
      <w:r>
        <w:t>C</w:t>
      </w:r>
      <w:r w:rsidR="00B35E8C">
        <w:t>aching</w:t>
      </w:r>
      <w:r w:rsidR="00735FE4" w:rsidRPr="00735FE4">
        <w:t xml:space="preserve"> power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oMath>
      <w:r w:rsidR="00015B07">
        <w:rPr>
          <w:rFonts w:hint="eastAsia"/>
          <w:lang w:eastAsia="zh-CN"/>
        </w:rPr>
        <w:t xml:space="preserve"> </w:t>
      </w:r>
      <w:r w:rsidR="00735FE4" w:rsidRPr="00735FE4">
        <w:t xml:space="preserve">is for </w:t>
      </w:r>
      <w:r w:rsidR="002F36DC">
        <w:t xml:space="preserve">the </w:t>
      </w:r>
      <w:r w:rsidR="00735FE4" w:rsidRPr="00735FE4">
        <w:t>storage of cache files</w:t>
      </w:r>
      <w:r w:rsidR="008B28E3">
        <w:t xml:space="preserve"> that may be requested by UE. </w:t>
      </w:r>
      <w:r w:rsidR="00A71F4B">
        <w:t xml:space="preserve">In the light of the </w:t>
      </w:r>
      <w:r w:rsidR="00A71F4B" w:rsidRPr="00DC0611">
        <w:t>energy-proportional mode</w:t>
      </w:r>
      <w:r w:rsidR="00500737">
        <w:t>l for caching power consumption</w:t>
      </w:r>
      <w:r w:rsidR="00FE07BB" w:rsidRPr="00FE07BB">
        <w:t xml:space="preserve"> in content-centric networking</w:t>
      </w:r>
      <w:r w:rsidR="00500737">
        <w:t xml:space="preserve"> </w:t>
      </w:r>
      <w:r w:rsidR="00500737" w:rsidRPr="00500737">
        <w:t>[13] [14]</w:t>
      </w:r>
      <w:r w:rsidR="00A71F4B" w:rsidRPr="00DC0611">
        <w:t>,</w:t>
      </w:r>
      <w:r w:rsidR="00FE07BB">
        <w:t xml:space="preserve"> </w:t>
      </w:r>
      <w:r w:rsidR="00234F00" w:rsidRPr="00234F00">
        <w:t xml:space="preserve">the consumption of caching power is proportional to the total number of bits cached at </w:t>
      </w:r>
      <w:r w:rsidR="00234F00" w:rsidRPr="00642E06">
        <w:rPr>
          <w:i/>
          <w:lang w:eastAsia="zh-CN"/>
        </w:rPr>
        <w:t>ONU-BS</w:t>
      </w:r>
      <w:r w:rsidR="00234F00" w:rsidRPr="00642E06">
        <w:rPr>
          <w:i/>
          <w:vertAlign w:val="subscript"/>
          <w:lang w:eastAsia="zh-CN"/>
        </w:rPr>
        <w:t>n</w:t>
      </w:r>
      <w:r w:rsidR="00F9141E">
        <w:t>.</w:t>
      </w:r>
      <w:r w:rsidR="00F9141E" w:rsidRPr="00F9141E">
        <w:t xml:space="preserve"> Let ω be a coefﬁcient reﬂecting the caching efﬁciency in watt/bit, which </w:t>
      </w:r>
      <w:r w:rsidR="00F9141E" w:rsidRPr="00F9141E">
        <w:t xml:space="preserve">depends on the characteristic of the caching hardware. </w:t>
      </w:r>
      <w:r w:rsidR="00DD4987">
        <w:t>The caching power</w:t>
      </w:r>
      <w:r w:rsidR="00234F00" w:rsidRPr="00234F00">
        <w:t xml:space="preserve"> can be expressed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234F00" w:rsidTr="0090072D">
        <w:trPr>
          <w:jc w:val="center"/>
        </w:trPr>
        <w:tc>
          <w:tcPr>
            <w:tcW w:w="4531" w:type="dxa"/>
            <w:vAlign w:val="center"/>
          </w:tcPr>
          <w:p w:rsidR="00234F00" w:rsidRDefault="00A5118E" w:rsidP="0090072D">
            <w:pPr>
              <w:pStyle w:val="Text"/>
              <w:ind w:firstLine="0"/>
            </w:pPr>
            <m:oMathPara>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hAnsi="Cambria Math"/>
                  </w:rPr>
                  <m:t>= ω</m:t>
                </m:r>
                <m:sSub>
                  <m:sSubPr>
                    <m:ctrlPr>
                      <w:rPr>
                        <w:rFonts w:ascii="Cambria Math" w:hAnsi="Cambria Math"/>
                        <w:i/>
                      </w:rPr>
                    </m:ctrlPr>
                  </m:sSubPr>
                  <m:e>
                    <m:r>
                      <m:rPr>
                        <m:sty m:val="p"/>
                      </m:rPr>
                      <w:rPr>
                        <w:rFonts w:ascii="Cambria Math" w:hAnsi="Cambria Math"/>
                      </w:rPr>
                      <m:t>Ω</m:t>
                    </m:r>
                  </m:e>
                  <m:sub>
                    <m:r>
                      <w:rPr>
                        <w:rFonts w:ascii="Cambria Math" w:hAnsi="Cambria Math"/>
                      </w:rPr>
                      <m:t>n</m:t>
                    </m:r>
                  </m:sub>
                </m:sSub>
                <m:r>
                  <w:rPr>
                    <w:rFonts w:ascii="Cambria Math" w:hAnsi="Cambria Math"/>
                  </w:rPr>
                  <m:t xml:space="preserve"> ,</m:t>
                </m:r>
              </m:oMath>
            </m:oMathPara>
          </w:p>
        </w:tc>
        <w:tc>
          <w:tcPr>
            <w:tcW w:w="499" w:type="dxa"/>
            <w:vAlign w:val="center"/>
          </w:tcPr>
          <w:p w:rsidR="00234F00" w:rsidRDefault="00234F00" w:rsidP="0090072D">
            <w:pPr>
              <w:pStyle w:val="Text"/>
              <w:ind w:firstLine="0"/>
              <w:rPr>
                <w:lang w:eastAsia="zh-CN"/>
              </w:rPr>
            </w:pPr>
            <w:r>
              <w:rPr>
                <w:rFonts w:hint="eastAsia"/>
                <w:lang w:eastAsia="zh-CN"/>
              </w:rPr>
              <w:t>(</w:t>
            </w:r>
            <w:r>
              <w:rPr>
                <w:lang w:eastAsia="zh-CN"/>
              </w:rPr>
              <w:t>6)</w:t>
            </w:r>
          </w:p>
        </w:tc>
      </w:tr>
    </w:tbl>
    <w:p w:rsidR="00EE171D" w:rsidRDefault="00EC0BD9" w:rsidP="00F9141E">
      <w:pPr>
        <w:pStyle w:val="Tex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rPr>
              <m:t>n</m:t>
            </m:r>
          </m:sub>
        </m:sSub>
      </m:oMath>
      <w:r>
        <w:rPr>
          <w:rFonts w:hint="eastAsia"/>
          <w:lang w:eastAsia="zh-CN"/>
        </w:rPr>
        <w:t xml:space="preserve"> </w:t>
      </w:r>
      <w:r>
        <w:rPr>
          <w:lang w:eastAsia="zh-CN"/>
        </w:rPr>
        <w:t>denotes the</w:t>
      </w:r>
      <w:r w:rsidR="0050480C">
        <w:rPr>
          <w:lang w:eastAsia="zh-CN"/>
        </w:rPr>
        <w:t xml:space="preserve"> </w:t>
      </w:r>
      <w:r w:rsidR="0050480C" w:rsidRPr="00DC0611">
        <w:t xml:space="preserve">total number of bits cached </w:t>
      </w:r>
      <w:r w:rsidR="00E75A87">
        <w:t>by</w:t>
      </w:r>
      <w:r w:rsidR="0050480C" w:rsidRPr="00DC0611">
        <w:t xml:space="preserve"> </w:t>
      </w:r>
      <w:r w:rsidR="0050480C" w:rsidRPr="00BD0A7E">
        <w:rPr>
          <w:i/>
        </w:rPr>
        <w:t>ONU-BS</w:t>
      </w:r>
      <w:r w:rsidR="0050480C" w:rsidRPr="00BD0A7E">
        <w:rPr>
          <w:i/>
          <w:vertAlign w:val="subscript"/>
        </w:rPr>
        <w:t>n</w:t>
      </w:r>
      <w:r w:rsidR="00E77625">
        <w:t>.</w:t>
      </w:r>
      <w:r w:rsidR="0092011E" w:rsidRPr="0092011E">
        <w:t xml:space="preserve"> </w:t>
      </w:r>
      <w:r w:rsidR="00F9141E" w:rsidRPr="00F9141E">
        <w:t>We consider the most commonly used caching device, high-speed solid state disk (SSD) as the caching hardware in the system. Therefore, the value of ω is constant to be 6.25×10−12 watt/bit.</w:t>
      </w:r>
      <w:r w:rsidR="00F9141E">
        <w:t xml:space="preserve"> </w:t>
      </w:r>
      <w:r w:rsidR="0092011E">
        <w:t>In this paper, we consider that a</w:t>
      </w:r>
      <w:r w:rsidR="0092011E" w:rsidRPr="00C85071">
        <w:t xml:space="preserve">ll ONU-BSs are cache-enabled and the cache capacity of </w:t>
      </w:r>
      <w:r w:rsidR="0092011E" w:rsidRPr="00F124C0">
        <w:rPr>
          <w:i/>
        </w:rPr>
        <w:t>ONU-BS</w:t>
      </w:r>
      <w:r w:rsidR="0092011E" w:rsidRPr="00F124C0">
        <w:rPr>
          <w:i/>
          <w:vertAlign w:val="subscript"/>
        </w:rPr>
        <w:t>n</w:t>
      </w:r>
      <w:r w:rsidR="0092011E" w:rsidRPr="00C85071">
        <w:t xml:space="preserve"> is denoted by </w:t>
      </w:r>
      <w:r w:rsidR="0092011E" w:rsidRPr="00C85071">
        <w:rPr>
          <w:i/>
        </w:rPr>
        <w:t>H</w:t>
      </w:r>
      <w:r w:rsidR="0092011E" w:rsidRPr="00C85071">
        <w:rPr>
          <w:i/>
          <w:vertAlign w:val="subscript"/>
        </w:rPr>
        <w:t>n</w:t>
      </w:r>
      <w:r w:rsidR="0092011E" w:rsidRPr="00C85071">
        <w:t xml:space="preserve"> (bits) (</w:t>
      </w:r>
      <w:r w:rsidR="0092011E" w:rsidRPr="00C85071">
        <w:rPr>
          <w:i/>
        </w:rPr>
        <w:t>n</w:t>
      </w:r>
      <w:r w:rsidR="0092011E" w:rsidRPr="00C85071">
        <w:rPr>
          <w:rFonts w:ascii="宋体" w:eastAsia="宋体" w:hAnsi="宋体" w:cs="宋体" w:hint="eastAsia"/>
        </w:rPr>
        <w:t>∈</w:t>
      </w:r>
      <w:r w:rsidR="0092011E" w:rsidRPr="00C85071">
        <w:rPr>
          <w:rFonts w:hint="eastAsia"/>
        </w:rPr>
        <w:t>N</w:t>
      </w:r>
      <w:r w:rsidR="0092011E" w:rsidRPr="00C85071">
        <w:t>)</w:t>
      </w:r>
      <w:r w:rsidR="00EE171D">
        <w:t>, then we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EE171D" w:rsidTr="0090072D">
        <w:trPr>
          <w:jc w:val="center"/>
        </w:trPr>
        <w:tc>
          <w:tcPr>
            <w:tcW w:w="4531" w:type="dxa"/>
            <w:vAlign w:val="center"/>
          </w:tcPr>
          <w:p w:rsidR="00EE171D" w:rsidRDefault="00A5118E" w:rsidP="0090072D">
            <w:pPr>
              <w:pStyle w:val="Text"/>
              <w:ind w:firstLine="0"/>
              <w:rPr>
                <w:lang w:eastAsia="zh-CN"/>
              </w:rPr>
            </w:pPr>
            <m:oMathPara>
              <m:oMath>
                <m:sSub>
                  <m:sSubPr>
                    <m:ctrlPr>
                      <w:rPr>
                        <w:rFonts w:ascii="Cambria Math" w:hAnsi="Cambria Math"/>
                        <w:lang w:eastAsia="zh-CN"/>
                      </w:rPr>
                    </m:ctrlPr>
                  </m:sSubPr>
                  <m:e>
                    <m:r>
                      <m:rPr>
                        <m:sty m:val="p"/>
                      </m:rPr>
                      <w:rPr>
                        <w:rFonts w:ascii="Cambria Math" w:hAnsi="Cambria Math"/>
                        <w:lang w:eastAsia="zh-CN"/>
                      </w:rPr>
                      <m:t>Ω</m:t>
                    </m:r>
                  </m:e>
                  <m:sub>
                    <m:r>
                      <w:rPr>
                        <w:rFonts w:ascii="Cambria Math" w:hAnsi="Cambria Math"/>
                        <w:lang w:eastAsia="zh-CN"/>
                      </w:rPr>
                      <m:t>n</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n</m:t>
                    </m:r>
                  </m:sub>
                </m:sSub>
                <m:r>
                  <w:rPr>
                    <w:rFonts w:ascii="Cambria Math" w:hAnsi="Cambria Math"/>
                    <w:lang w:eastAsia="zh-CN"/>
                  </w:rPr>
                  <m:t xml:space="preserve"> .</m:t>
                </m:r>
              </m:oMath>
            </m:oMathPara>
          </w:p>
        </w:tc>
        <w:tc>
          <w:tcPr>
            <w:tcW w:w="499" w:type="dxa"/>
            <w:vAlign w:val="center"/>
          </w:tcPr>
          <w:p w:rsidR="00EE171D" w:rsidRDefault="00EE171D" w:rsidP="0090072D">
            <w:pPr>
              <w:pStyle w:val="Text"/>
              <w:ind w:firstLine="0"/>
              <w:rPr>
                <w:lang w:eastAsia="zh-CN"/>
              </w:rPr>
            </w:pPr>
            <w:r>
              <w:rPr>
                <w:rFonts w:hint="eastAsia"/>
                <w:lang w:eastAsia="zh-CN"/>
              </w:rPr>
              <w:t>(</w:t>
            </w:r>
            <w:r>
              <w:rPr>
                <w:lang w:eastAsia="zh-CN"/>
              </w:rPr>
              <w:t>7)</w:t>
            </w:r>
          </w:p>
        </w:tc>
      </w:tr>
    </w:tbl>
    <w:p w:rsidR="00FD10F8" w:rsidRDefault="00226E4E" w:rsidP="00731A89">
      <w:pPr>
        <w:pStyle w:val="Text"/>
        <w:ind w:firstLine="0"/>
        <w:rPr>
          <w:lang w:eastAsia="zh-CN"/>
        </w:rPr>
      </w:pPr>
      <w:r>
        <w:rPr>
          <w:lang w:eastAsia="zh-CN"/>
        </w:rPr>
        <w:tab/>
      </w:r>
      <w:r w:rsidR="00EE5789" w:rsidRPr="00F1448E">
        <w:rPr>
          <w:lang w:eastAsia="zh-CN"/>
        </w:rPr>
        <w:t xml:space="preserve">During </w:t>
      </w:r>
      <w:r w:rsidR="00EE5789">
        <w:rPr>
          <w:lang w:eastAsia="zh-CN"/>
        </w:rPr>
        <w:t xml:space="preserve">the application process of WOBAN, each UE request files from ONU-BS. If the ﬁle requested has been already cached by its associated ONU-BS, the UE can get the ﬁle directly from this ONU-BS. Otherwise, </w:t>
      </w:r>
      <w:r w:rsidR="00EE5789" w:rsidRPr="001A6B21">
        <w:rPr>
          <w:lang w:eastAsia="zh-CN"/>
        </w:rPr>
        <w:t>the ﬁle should be fetched from the</w:t>
      </w:r>
      <w:r w:rsidR="00EE5789">
        <w:rPr>
          <w:lang w:eastAsia="zh-CN"/>
        </w:rPr>
        <w:t xml:space="preserve"> core network</w:t>
      </w:r>
      <w:r w:rsidR="00EE5789" w:rsidRPr="001A6B21">
        <w:rPr>
          <w:lang w:eastAsia="zh-CN"/>
        </w:rPr>
        <w:t xml:space="preserve"> via </w:t>
      </w:r>
      <w:r w:rsidR="00EE5789">
        <w:rPr>
          <w:lang w:eastAsia="zh-CN"/>
        </w:rPr>
        <w:t xml:space="preserve">a </w:t>
      </w:r>
      <w:r w:rsidR="00EE5789" w:rsidRPr="001A6B21">
        <w:rPr>
          <w:lang w:eastAsia="zh-CN"/>
        </w:rPr>
        <w:t>capacity-limited ﬁber backhaul</w:t>
      </w:r>
      <w:r w:rsidR="00EE5789">
        <w:rPr>
          <w:lang w:eastAsia="zh-CN"/>
        </w:rPr>
        <w:t>, which is assumed to be a PON consisting of the distribution fiber and the feeder fiber in this paper</w:t>
      </w:r>
      <w:r w:rsidR="00EE5789" w:rsidRPr="001A6B21">
        <w:rPr>
          <w:lang w:eastAsia="zh-CN"/>
        </w:rPr>
        <w:t>.</w:t>
      </w:r>
      <w:r w:rsidR="00EE5789">
        <w:rPr>
          <w:lang w:eastAsia="zh-CN"/>
        </w:rPr>
        <w:t xml:space="preserve"> T</w:t>
      </w:r>
      <w:r w:rsidR="00EE5789" w:rsidRPr="00731A89">
        <w:rPr>
          <w:lang w:eastAsia="zh-CN"/>
        </w:rPr>
        <w:t xml:space="preserve">he maximum capacity of the </w:t>
      </w:r>
      <w:r w:rsidR="00EE5789">
        <w:rPr>
          <w:lang w:eastAsia="zh-CN"/>
        </w:rPr>
        <w:t>fiber backhaul</w:t>
      </w:r>
      <w:r w:rsidR="00EE5789" w:rsidRPr="00731A89">
        <w:rPr>
          <w:lang w:eastAsia="zh-CN"/>
        </w:rPr>
        <w:t xml:space="preserve"> is</w:t>
      </w:r>
      <w:r w:rsidR="00EE5789">
        <w:rPr>
          <w:lang w:eastAsia="zh-CN"/>
        </w:rPr>
        <w:t xml:space="preserve"> denoted as</w:t>
      </w:r>
      <w:r w:rsidR="00EE5789" w:rsidRPr="00731A89">
        <w:rPr>
          <w:lang w:eastAsia="zh-CN"/>
        </w:rPr>
        <w:t xml:space="preserve"> </w:t>
      </w:r>
      <w:r w:rsidR="00EE5789" w:rsidRPr="00731A89">
        <w:rPr>
          <w:i/>
          <w:lang w:eastAsia="zh-CN"/>
        </w:rPr>
        <w:t>C</w:t>
      </w:r>
      <w:r w:rsidR="00EE5789" w:rsidRPr="00731A89">
        <w:rPr>
          <w:lang w:eastAsia="zh-CN"/>
        </w:rPr>
        <w:t>.</w:t>
      </w:r>
      <w:r w:rsidR="00EE5789">
        <w:rPr>
          <w:lang w:eastAsia="zh-CN"/>
        </w:rPr>
        <w:t xml:space="preserve"> Accordingly, the amount of files that are not pre-cached cannot exceed the </w:t>
      </w:r>
      <w:r w:rsidR="00EE5789" w:rsidRPr="00005C4A">
        <w:rPr>
          <w:lang w:eastAsia="zh-CN"/>
        </w:rPr>
        <w:t>maximum capacity</w:t>
      </w:r>
      <w:r w:rsidR="00EE5789">
        <w:rPr>
          <w:lang w:eastAsia="zh-CN"/>
        </w:rPr>
        <w:t xml:space="preserve"> of fiber backhaul, which put requirements on the caching file selection strategy.</w:t>
      </w:r>
    </w:p>
    <w:p w:rsidR="000B1E0E" w:rsidRDefault="003F11E7" w:rsidP="003F11E7">
      <w:pPr>
        <w:pStyle w:val="Text"/>
        <w:ind w:firstLine="0"/>
        <w:rPr>
          <w:lang w:eastAsia="zh-CN"/>
        </w:rPr>
      </w:pPr>
      <w:r>
        <w:rPr>
          <w:lang w:eastAsia="zh-CN"/>
        </w:rPr>
        <w:tab/>
      </w:r>
      <w:r w:rsidRPr="003F11E7">
        <w:rPr>
          <w:lang w:eastAsia="zh-CN"/>
        </w:rPr>
        <w:t xml:space="preserve">The requested ﬁles are indexed by a set </w:t>
      </w:r>
      <w:r w:rsidRPr="003F11E7">
        <w:rPr>
          <w:i/>
          <w:lang w:eastAsia="zh-CN"/>
        </w:rPr>
        <w:t>F</w:t>
      </w:r>
      <w:r w:rsidRPr="003F11E7">
        <w:rPr>
          <w:lang w:eastAsia="zh-CN"/>
        </w:rPr>
        <w:t xml:space="preserve"> = {1,</w:t>
      </w:r>
      <w:r>
        <w:rPr>
          <w:lang w:eastAsia="zh-CN"/>
        </w:rPr>
        <w:t xml:space="preserve"> </w:t>
      </w:r>
      <w:r w:rsidRPr="003F11E7">
        <w:rPr>
          <w:lang w:eastAsia="zh-CN"/>
        </w:rPr>
        <w:t>2,</w:t>
      </w:r>
      <w:r>
        <w:rPr>
          <w:lang w:eastAsia="zh-CN"/>
        </w:rPr>
        <w:t xml:space="preserve"> </w:t>
      </w:r>
      <w:r w:rsidRPr="003F11E7">
        <w:rPr>
          <w:lang w:eastAsia="zh-CN"/>
        </w:rPr>
        <w:t>...</w:t>
      </w:r>
      <w:r>
        <w:rPr>
          <w:lang w:eastAsia="zh-CN"/>
        </w:rPr>
        <w:t xml:space="preserve">, </w:t>
      </w:r>
      <w:r w:rsidRPr="003F11E7">
        <w:rPr>
          <w:i/>
          <w:lang w:eastAsia="zh-CN"/>
        </w:rPr>
        <w:t>f</w:t>
      </w:r>
      <w:r w:rsidRPr="003F11E7">
        <w:rPr>
          <w:lang w:eastAsia="zh-CN"/>
        </w:rPr>
        <w:t>,</w:t>
      </w:r>
      <w:r>
        <w:rPr>
          <w:lang w:eastAsia="zh-CN"/>
        </w:rPr>
        <w:t xml:space="preserve"> …, </w:t>
      </w:r>
      <w:r w:rsidRPr="003F11E7">
        <w:rPr>
          <w:i/>
          <w:lang w:eastAsia="zh-CN"/>
        </w:rPr>
        <w:t>F</w:t>
      </w:r>
      <w:r w:rsidRPr="003F11E7">
        <w:rPr>
          <w:lang w:eastAsia="zh-CN"/>
        </w:rPr>
        <w:t>}, which are stored as a ﬁle library at the remote ﬁle server</w:t>
      </w:r>
      <w:r w:rsidR="00BC273C">
        <w:rPr>
          <w:lang w:eastAsia="zh-CN"/>
        </w:rPr>
        <w:t xml:space="preserve"> in the core network</w:t>
      </w:r>
      <w:r w:rsidRPr="003F11E7">
        <w:rPr>
          <w:lang w:eastAsia="zh-CN"/>
        </w:rPr>
        <w:t xml:space="preserve">. For ﬁle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Pr>
          <w:rFonts w:hint="eastAsia"/>
          <w:lang w:eastAsia="zh-CN"/>
        </w:rPr>
        <w:t xml:space="preserve"> </w:t>
      </w:r>
      <w:r w:rsidRPr="003F11E7">
        <w:rPr>
          <w:lang w:eastAsia="zh-CN"/>
        </w:rPr>
        <w:t xml:space="preserve"> (k </w:t>
      </w:r>
      <w:r w:rsidRPr="003F11E7">
        <w:rPr>
          <w:rFonts w:hint="eastAsia"/>
          <w:lang w:eastAsia="zh-CN"/>
        </w:rPr>
        <w:t>∈</w:t>
      </w:r>
      <w:r w:rsidRPr="003F11E7">
        <w:rPr>
          <w:lang w:eastAsia="zh-CN"/>
        </w:rPr>
        <w:t xml:space="preserve">F), its size is denoted by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oMath>
      <w:r w:rsidRPr="003F11E7">
        <w:rPr>
          <w:lang w:eastAsia="zh-CN"/>
        </w:rPr>
        <w:t>(bits).</w:t>
      </w:r>
      <w:r w:rsidR="00EB460B">
        <w:rPr>
          <w:lang w:eastAsia="zh-CN"/>
        </w:rPr>
        <w:t xml:space="preserve"> The probability that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sidR="00EB460B">
        <w:rPr>
          <w:rFonts w:hint="eastAsia"/>
          <w:lang w:eastAsia="zh-CN"/>
        </w:rPr>
        <w:t xml:space="preserve"> </w:t>
      </w:r>
      <w:r w:rsidR="00EB460B">
        <w:rPr>
          <w:lang w:eastAsia="zh-CN"/>
        </w:rPr>
        <w:t xml:space="preserve">is requested by </w:t>
      </w:r>
      <w:r w:rsidR="006F208A" w:rsidRPr="00C14D27">
        <w:rPr>
          <w:i/>
          <w:lang w:eastAsia="zh-CN"/>
        </w:rPr>
        <w:t>UE</w:t>
      </w:r>
      <w:r w:rsidR="006F208A" w:rsidRPr="00C14D27">
        <w:rPr>
          <w:i/>
          <w:vertAlign w:val="subscript"/>
          <w:lang w:eastAsia="zh-CN"/>
        </w:rPr>
        <w:t>j</w:t>
      </w:r>
      <w:r w:rsidR="00EB460B">
        <w:rPr>
          <w:lang w:eastAsia="zh-CN"/>
        </w:rPr>
        <w:t xml:space="preserve"> is denoted</w:t>
      </w:r>
      <w:r w:rsidR="00147192">
        <w:rPr>
          <w:lang w:eastAsia="zh-CN"/>
        </w:rPr>
        <w:t xml:space="preserve"> as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kj</m:t>
            </m:r>
          </m:sub>
        </m:sSub>
      </m:oMath>
      <w:r w:rsidR="00147192">
        <w:rPr>
          <w:rFonts w:hint="eastAsia"/>
          <w:lang w:eastAsia="zh-CN"/>
        </w:rPr>
        <w:t xml:space="preserve"> </w:t>
      </w:r>
      <w:r w:rsidR="00147192">
        <w:rPr>
          <w:lang w:eastAsia="zh-CN"/>
        </w:rPr>
        <w:t>and remains to be configur</w:t>
      </w:r>
      <w:r w:rsidR="000B1E0E">
        <w:rPr>
          <w:lang w:eastAsia="zh-CN"/>
        </w:rPr>
        <w:t>ed in the ONU-BSs, where we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0B1E0E" w:rsidTr="005E5E7B">
        <w:trPr>
          <w:jc w:val="center"/>
        </w:trPr>
        <w:tc>
          <w:tcPr>
            <w:tcW w:w="4531" w:type="dxa"/>
            <w:vAlign w:val="center"/>
          </w:tcPr>
          <w:p w:rsidR="000B1E0E" w:rsidRDefault="00A5118E" w:rsidP="00ED40A6">
            <w:pPr>
              <w:pStyle w:val="Text"/>
              <w:ind w:firstLine="0"/>
              <w:rPr>
                <w:lang w:eastAsia="zh-CN"/>
              </w:rPr>
            </w:pPr>
            <m:oMathPara>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kj</m:t>
                        </m:r>
                      </m:sub>
                    </m:sSub>
                  </m:e>
                </m:nary>
                <m:r>
                  <w:rPr>
                    <w:rFonts w:ascii="Cambria Math" w:hAnsi="Cambria Math"/>
                    <w:lang w:eastAsia="zh-CN"/>
                  </w:rPr>
                  <m:t xml:space="preserve">, (k∈F) </m:t>
                </m:r>
              </m:oMath>
            </m:oMathPara>
          </w:p>
        </w:tc>
        <w:tc>
          <w:tcPr>
            <w:tcW w:w="499" w:type="dxa"/>
            <w:vAlign w:val="center"/>
          </w:tcPr>
          <w:p w:rsidR="000B1E0E" w:rsidRDefault="000B1E0E" w:rsidP="005E5E7B">
            <w:pPr>
              <w:pStyle w:val="Text"/>
              <w:ind w:firstLine="0"/>
              <w:rPr>
                <w:lang w:eastAsia="zh-CN"/>
              </w:rPr>
            </w:pPr>
            <w:r>
              <w:rPr>
                <w:rFonts w:hint="eastAsia"/>
                <w:lang w:eastAsia="zh-CN"/>
              </w:rPr>
              <w:t>(</w:t>
            </w:r>
            <w:r>
              <w:rPr>
                <w:lang w:eastAsia="zh-CN"/>
              </w:rPr>
              <w:t>8)</w:t>
            </w:r>
          </w:p>
        </w:tc>
      </w:tr>
    </w:tbl>
    <w:p w:rsidR="00044695" w:rsidRDefault="005771F9" w:rsidP="00374679">
      <w:pPr>
        <w:pStyle w:val="Text"/>
        <w:ind w:firstLine="0"/>
      </w:pPr>
      <w:r>
        <w:rPr>
          <w:rFonts w:hint="eastAsia"/>
          <w:lang w:eastAsia="zh-CN"/>
        </w:rPr>
        <w:t>t</w:t>
      </w:r>
      <w:r>
        <w:rPr>
          <w:lang w:eastAsia="zh-CN"/>
        </w:rPr>
        <w:t xml:space="preserve">o denote the probability that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Pr>
          <w:rFonts w:hint="eastAsia"/>
          <w:lang w:eastAsia="zh-CN"/>
        </w:rPr>
        <w:t xml:space="preserve"> </w:t>
      </w:r>
      <w:r>
        <w:rPr>
          <w:lang w:eastAsia="zh-CN"/>
        </w:rPr>
        <w:t xml:space="preserve">is </w:t>
      </w:r>
      <w:r w:rsidR="00BB5C7D">
        <w:rPr>
          <w:lang w:eastAsia="zh-CN"/>
        </w:rPr>
        <w:t>requested, namely</w:t>
      </w:r>
      <w:r w:rsidR="00803CE1">
        <w:rPr>
          <w:lang w:eastAsia="zh-CN"/>
        </w:rPr>
        <w:t xml:space="preserve"> t</w:t>
      </w:r>
      <w:r w:rsidR="00803CE1" w:rsidRPr="00803CE1">
        <w:rPr>
          <w:lang w:eastAsia="zh-CN"/>
        </w:rPr>
        <w:t xml:space="preserve">he </w:t>
      </w:r>
      <w:r w:rsidR="00BB5C7D">
        <w:rPr>
          <w:lang w:eastAsia="zh-CN"/>
        </w:rPr>
        <w:t xml:space="preserve">file </w:t>
      </w:r>
      <w:r w:rsidR="00803CE1" w:rsidRPr="00803CE1">
        <w:rPr>
          <w:lang w:eastAsia="zh-CN"/>
        </w:rPr>
        <w:t>popularity</w:t>
      </w:r>
      <w:r w:rsidR="00803CE1">
        <w:rPr>
          <w:lang w:eastAsia="zh-CN"/>
        </w:rPr>
        <w:t>.</w:t>
      </w:r>
      <w:r w:rsidR="00374679">
        <w:rPr>
          <w:lang w:eastAsia="zh-CN"/>
        </w:rPr>
        <w:t xml:space="preserve"> </w:t>
      </w:r>
      <w:r w:rsidR="0022076B">
        <w:rPr>
          <w:lang w:eastAsia="zh-CN"/>
        </w:rPr>
        <w:t xml:space="preserve">Obviously, </w:t>
      </w:r>
      <w:r w:rsidR="00725E16">
        <w:rPr>
          <w:lang w:eastAsia="zh-CN"/>
        </w:rPr>
        <w:t>ONU-BS is bound to</w:t>
      </w:r>
      <w:r w:rsidR="00337E33">
        <w:rPr>
          <w:lang w:eastAsia="zh-CN"/>
        </w:rPr>
        <w:t xml:space="preserve"> p</w:t>
      </w:r>
      <w:r w:rsidR="00337E33" w:rsidRPr="00337E33">
        <w:rPr>
          <w:lang w:eastAsia="zh-CN"/>
        </w:rPr>
        <w:t xml:space="preserve">refer those files with higher </w:t>
      </w:r>
      <w:r w:rsidR="00806C47" w:rsidRPr="00806C47">
        <w:rPr>
          <w:lang w:eastAsia="zh-CN"/>
        </w:rPr>
        <w:t xml:space="preserve">file popularity </w:t>
      </w:r>
      <w:r w:rsidR="00337E33" w:rsidRPr="00337E33">
        <w:rPr>
          <w:lang w:eastAsia="zh-CN"/>
        </w:rPr>
        <w:t xml:space="preserve">to </w:t>
      </w:r>
      <w:r w:rsidR="0013482F">
        <w:rPr>
          <w:lang w:eastAsia="zh-CN"/>
        </w:rPr>
        <w:t xml:space="preserve">have the </w:t>
      </w:r>
      <w:r w:rsidR="0013482F" w:rsidRPr="0013482F">
        <w:rPr>
          <w:lang w:eastAsia="zh-CN"/>
        </w:rPr>
        <w:t>priority</w:t>
      </w:r>
      <w:r w:rsidR="0013482F">
        <w:rPr>
          <w:lang w:eastAsia="zh-CN"/>
        </w:rPr>
        <w:t xml:space="preserve"> to </w:t>
      </w:r>
      <w:r w:rsidR="00337E33" w:rsidRPr="00337E33">
        <w:rPr>
          <w:lang w:eastAsia="zh-CN"/>
        </w:rPr>
        <w:t>be cached</w:t>
      </w:r>
      <w:r w:rsidR="00337E33">
        <w:rPr>
          <w:lang w:eastAsia="zh-CN"/>
        </w:rPr>
        <w:t>.</w:t>
      </w:r>
      <w:r w:rsidR="000C0D09" w:rsidRPr="000C0D09">
        <w:t xml:space="preserve"> </w:t>
      </w:r>
      <w:r w:rsidR="000C0D09">
        <w:t xml:space="preserve">The cache decision on the </w:t>
      </w:r>
      <w:r w:rsidR="004C1D19" w:rsidRPr="003F11E7">
        <w:rPr>
          <w:lang w:eastAsia="zh-CN"/>
        </w:rPr>
        <w:t xml:space="preserv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sidR="000C0D09" w:rsidRPr="00C52D88">
        <w:t xml:space="preserve"> at </w:t>
      </w:r>
      <w:r w:rsidR="000C0D09" w:rsidRPr="0096424C">
        <w:rPr>
          <w:i/>
        </w:rPr>
        <w:t>ONU-BS</w:t>
      </w:r>
      <w:r w:rsidR="000C0D09" w:rsidRPr="0096424C">
        <w:rPr>
          <w:i/>
          <w:vertAlign w:val="subscript"/>
        </w:rPr>
        <w:t>n</w:t>
      </w:r>
      <w:r w:rsidR="000C0D09" w:rsidRPr="0096424C">
        <w:t xml:space="preserve"> </w:t>
      </w:r>
      <w:r w:rsidR="000C0D09">
        <w:t>is denoted as</w:t>
      </w:r>
      <w:r w:rsidR="000C0D09" w:rsidRPr="00C52D88">
        <w:t xml:space="preserve"> </w:t>
      </w:r>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rPr>
          <m:t xml:space="preserve"> </m:t>
        </m:r>
        <m:r>
          <w:rPr>
            <w:rFonts w:ascii="Cambria Math" w:hAnsi="Cambria Math"/>
          </w:rPr>
          <m:t>∈</m:t>
        </m:r>
        <m:r>
          <w:rPr>
            <w:rFonts w:ascii="Cambria Math"/>
          </w:rPr>
          <m:t>{0,1}</m:t>
        </m:r>
      </m:oMath>
      <w:r w:rsidR="000C0D09">
        <w:t>.</w:t>
      </w:r>
      <w:r w:rsidR="002105C6">
        <w:t xml:space="preserve"> </w:t>
      </w:r>
      <w:r w:rsidR="00AF2F47">
        <w:t xml:space="preserve">More specifically, </w:t>
      </w:r>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=1</m:t>
        </m:r>
      </m:oMath>
      <w:r w:rsidR="00AF2F47">
        <w:rPr>
          <w:rFonts w:hint="eastAsia"/>
          <w:lang w:eastAsia="zh-CN"/>
        </w:rPr>
        <w:t xml:space="preserve"> </w:t>
      </w:r>
      <w:r w:rsidR="00AF2F47">
        <w:rPr>
          <w:lang w:eastAsia="zh-CN"/>
        </w:rPr>
        <w:t xml:space="preserve">means that </w:t>
      </w:r>
      <w:r w:rsidR="00AF2F47" w:rsidRPr="0096424C">
        <w:rPr>
          <w:i/>
        </w:rPr>
        <w:t>ONU-BS</w:t>
      </w:r>
      <w:r w:rsidR="00AF2F47" w:rsidRPr="0096424C">
        <w:rPr>
          <w:i/>
          <w:vertAlign w:val="subscript"/>
        </w:rPr>
        <w:t>n</w:t>
      </w:r>
      <w:r w:rsidR="00AF2F47">
        <w:t xml:space="preserve"> is going to cache the file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sidR="00AF2F47">
        <w:rPr>
          <w:rFonts w:hint="eastAsia"/>
          <w:lang w:eastAsia="zh-CN"/>
        </w:rPr>
        <w:t xml:space="preserve"> </w:t>
      </w:r>
      <w:r w:rsidR="00AF2F47">
        <w:rPr>
          <w:lang w:eastAsia="zh-CN"/>
        </w:rPr>
        <w:t xml:space="preserve">and vice versa. </w:t>
      </w:r>
      <w:r w:rsidR="009F2E5E">
        <w:t>Accordingly, t</w:t>
      </w:r>
      <w:r w:rsidR="002105C6">
        <w:t xml:space="preserve">he </w:t>
      </w:r>
      <w:r w:rsidR="005526A6">
        <w:t xml:space="preserve">cache selection strategy is to find out the value of  </w:t>
      </w:r>
      <m:oMath>
        <m:sSub>
          <m:sSubPr>
            <m:ctrlPr>
              <w:rPr>
                <w:rFonts w:ascii="Cambria Math" w:hAnsi="Cambria Math"/>
                <w:i/>
              </w:rPr>
            </m:ctrlPr>
          </m:sSubPr>
          <m:e>
            <m:r>
              <w:rPr>
                <w:rFonts w:ascii="Cambria Math" w:hAnsi="Cambria Math"/>
              </w:rPr>
              <m:t>x</m:t>
            </m:r>
          </m:e>
          <m:sub>
            <m:r>
              <w:rPr>
                <w:rFonts w:ascii="Cambria Math" w:hAnsi="Cambria Math"/>
              </w:rPr>
              <m:t>nk</m:t>
            </m:r>
          </m:sub>
        </m:sSub>
      </m:oMath>
      <w:r w:rsidR="005526A6">
        <w:rPr>
          <w:rFonts w:hint="eastAsia"/>
          <w:lang w:eastAsia="zh-CN"/>
        </w:rPr>
        <w:t xml:space="preserve"> </w:t>
      </w:r>
      <w:r w:rsidR="005526A6">
        <w:rPr>
          <w:lang w:eastAsia="zh-CN"/>
        </w:rPr>
        <w:t xml:space="preserve">for </w:t>
      </w:r>
      <w:r w:rsidR="005526A6">
        <w:t>each n and k.</w:t>
      </w:r>
    </w:p>
    <w:p w:rsidR="0096777F" w:rsidRDefault="006C7B69" w:rsidP="00315501">
      <w:pPr>
        <w:pStyle w:val="Text"/>
        <w:ind w:firstLine="0"/>
        <w:rPr>
          <w:lang w:eastAsia="zh-CN"/>
        </w:rPr>
      </w:pPr>
      <w:r>
        <w:rPr>
          <w:lang w:eastAsia="zh-CN"/>
        </w:rPr>
        <w:tab/>
        <w:t xml:space="preserve">From the perspective of UE, </w:t>
      </w:r>
      <w:r w:rsidR="00315501">
        <w:rPr>
          <w:rFonts w:hint="eastAsia"/>
          <w:lang w:eastAsia="zh-CN"/>
        </w:rPr>
        <w:t>l</w:t>
      </w:r>
      <w:r w:rsidR="0096777F" w:rsidRPr="00C52D88">
        <w:t xml:space="preserve">et </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96777F" w:rsidTr="00BF6E02">
        <w:trPr>
          <w:jc w:val="center"/>
        </w:trPr>
        <w:tc>
          <w:tcPr>
            <w:tcW w:w="4531" w:type="dxa"/>
            <w:vAlign w:val="center"/>
          </w:tcPr>
          <w:p w:rsidR="0096777F" w:rsidRDefault="00A5118E" w:rsidP="00315501">
            <w:pPr>
              <w:pStyle w:val="Text"/>
              <w:ind w:firstLine="0"/>
            </w:pPr>
            <m:oMathPara>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hit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 ∈ F</m:t>
                    </m:r>
                  </m:sub>
                  <m:sup/>
                  <m:e>
                    <m:sSub>
                      <m:sSubPr>
                        <m:ctrlPr>
                          <w:rPr>
                            <w:rFonts w:ascii="Cambria Math" w:hAnsi="Cambria Math"/>
                            <w:i/>
                          </w:rPr>
                        </m:ctrlPr>
                      </m:sSubPr>
                      <m:e>
                        <m:r>
                          <w:rPr>
                            <w:rFonts w:ascii="Cambria Math" w:hAnsi="Cambria Math"/>
                          </w:rPr>
                          <m:t>x</m:t>
                        </m:r>
                      </m:e>
                      <m:sub>
                        <m:r>
                          <w:rPr>
                            <w:rFonts w:ascii="Cambria Math" w:hAnsi="Cambria Math"/>
                          </w:rPr>
                          <m:t>nk</m:t>
                        </m:r>
                      </m:sub>
                    </m:sSub>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 xml:space="preserve">  </m:t>
                </m:r>
              </m:oMath>
            </m:oMathPara>
          </w:p>
        </w:tc>
        <w:tc>
          <w:tcPr>
            <w:tcW w:w="499" w:type="dxa"/>
            <w:vAlign w:val="center"/>
          </w:tcPr>
          <w:p w:rsidR="0096777F" w:rsidRDefault="0096777F" w:rsidP="00BF6E02">
            <w:pPr>
              <w:pStyle w:val="Text"/>
              <w:ind w:firstLine="0"/>
              <w:rPr>
                <w:lang w:eastAsia="zh-CN"/>
              </w:rPr>
            </w:pPr>
            <w:r>
              <w:rPr>
                <w:rFonts w:hint="eastAsia"/>
                <w:lang w:eastAsia="zh-CN"/>
              </w:rPr>
              <w:t>(</w:t>
            </w:r>
            <w:r w:rsidR="00950030">
              <w:rPr>
                <w:lang w:eastAsia="zh-CN"/>
              </w:rPr>
              <w:t>9</w:t>
            </w:r>
            <w:r>
              <w:rPr>
                <w:lang w:eastAsia="zh-CN"/>
              </w:rPr>
              <w:t>)</w:t>
            </w:r>
          </w:p>
        </w:tc>
      </w:tr>
    </w:tbl>
    <w:p w:rsidR="0096777F" w:rsidRDefault="0096777F" w:rsidP="0096777F">
      <w:pPr>
        <w:pStyle w:val="Text"/>
        <w:ind w:firstLine="0"/>
      </w:pPr>
      <w:r w:rsidRPr="00C52D88">
        <w:t>denote</w:t>
      </w:r>
      <w:r>
        <w:t>s</w:t>
      </w:r>
      <w:r w:rsidRPr="00C52D88">
        <w:t xml:space="preserve"> the probab</w:t>
      </w:r>
      <w:r w:rsidR="00DC2BA4">
        <w:t>ility that ﬁles requested by UE</w:t>
      </w:r>
      <w:r w:rsidRPr="00C52D88">
        <w:t xml:space="preserve"> </w:t>
      </w:r>
      <w:r w:rsidR="00E0361A">
        <w:t>are</w:t>
      </w:r>
      <w:r w:rsidRPr="00C52D88">
        <w:t xml:space="preserve"> </w:t>
      </w:r>
      <w:r w:rsidR="007E6FF9">
        <w:t xml:space="preserve">already </w:t>
      </w:r>
      <w:r w:rsidRPr="00C52D88">
        <w:t xml:space="preserve">cached at </w:t>
      </w:r>
      <w:r w:rsidRPr="003C6DF8">
        <w:rPr>
          <w:i/>
        </w:rPr>
        <w:t>ONU-BS</w:t>
      </w:r>
      <w:r w:rsidRPr="003C6DF8">
        <w:rPr>
          <w:i/>
          <w:vertAlign w:val="subscript"/>
        </w:rPr>
        <w:t>n</w:t>
      </w:r>
      <w:r w:rsidRPr="003C6DF8">
        <w:t xml:space="preserve"> </w:t>
      </w:r>
      <w:r w:rsidRPr="00C52D88">
        <w:t xml:space="preserve">(i.e., cache hit ratio), and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miss</m:t>
            </m:r>
          </m:sup>
        </m:sSubSup>
      </m:oMath>
      <w:r w:rsidRPr="00C52D88">
        <w:t xml:space="preserve"> denote the probability that ﬁles requested by UEs are not cached at </w:t>
      </w:r>
      <w:r w:rsidRPr="003C6DF8">
        <w:rPr>
          <w:i/>
        </w:rPr>
        <w:t>ONU-BS</w:t>
      </w:r>
      <w:r w:rsidRPr="003C6DF8">
        <w:rPr>
          <w:i/>
          <w:vertAlign w:val="subscript"/>
        </w:rPr>
        <w:t>n</w:t>
      </w:r>
      <w:r w:rsidRPr="003C6DF8">
        <w:t xml:space="preserve"> </w:t>
      </w:r>
      <w:r w:rsidRPr="00C52D88">
        <w:t xml:space="preserve">(i.e., cache miss ratio), where </w:t>
      </w:r>
      <w:r>
        <w:t>we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FA2397" w:rsidTr="005E5E7B">
        <w:trPr>
          <w:jc w:val="center"/>
        </w:trPr>
        <w:tc>
          <w:tcPr>
            <w:tcW w:w="4531" w:type="dxa"/>
            <w:vAlign w:val="center"/>
          </w:tcPr>
          <w:p w:rsidR="00FA2397" w:rsidRDefault="00A5118E" w:rsidP="005E5E7B">
            <w:pPr>
              <w:pStyle w:val="Text"/>
              <w:ind w:firstLine="0"/>
            </w:pPr>
            <m:oMathPara>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hit</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miss</m:t>
                    </m:r>
                  </m:sup>
                </m:sSubSup>
                <m:r>
                  <w:rPr>
                    <w:rFonts w:ascii="Cambria Math" w:hAnsi="Cambria Math"/>
                  </w:rPr>
                  <m:t>=1 .</m:t>
                </m:r>
              </m:oMath>
            </m:oMathPara>
          </w:p>
        </w:tc>
        <w:tc>
          <w:tcPr>
            <w:tcW w:w="499" w:type="dxa"/>
            <w:vAlign w:val="center"/>
          </w:tcPr>
          <w:p w:rsidR="00FA2397" w:rsidRDefault="00FA2397" w:rsidP="00950030">
            <w:pPr>
              <w:pStyle w:val="Text"/>
              <w:ind w:firstLine="0"/>
              <w:rPr>
                <w:lang w:eastAsia="zh-CN"/>
              </w:rPr>
            </w:pPr>
            <w:r>
              <w:rPr>
                <w:rFonts w:hint="eastAsia"/>
                <w:lang w:eastAsia="zh-CN"/>
              </w:rPr>
              <w:t>(</w:t>
            </w:r>
            <w:r w:rsidR="00950030">
              <w:rPr>
                <w:lang w:eastAsia="zh-CN"/>
              </w:rPr>
              <w:t>10</w:t>
            </w:r>
            <w:r>
              <w:rPr>
                <w:lang w:eastAsia="zh-CN"/>
              </w:rPr>
              <w:t>)</w:t>
            </w:r>
          </w:p>
        </w:tc>
      </w:tr>
    </w:tbl>
    <w:p w:rsidR="003B681C" w:rsidRDefault="00613688" w:rsidP="00EE5789">
      <w:pPr>
        <w:pStyle w:val="Text"/>
      </w:pPr>
      <w:r>
        <w:t>With</w:t>
      </w:r>
      <w:r w:rsidR="003B681C" w:rsidRPr="00041D18">
        <w:t xml:space="preserve"> the cache miss ratio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miss</m:t>
            </m:r>
          </m:sup>
        </m:sSubSup>
      </m:oMath>
      <w:r w:rsidR="003B681C" w:rsidRPr="00041D18">
        <w:t xml:space="preserve"> at </w:t>
      </w:r>
      <w:r w:rsidR="003B681C" w:rsidRPr="00041D18">
        <w:rPr>
          <w:i/>
        </w:rPr>
        <w:t>ONU-BS</w:t>
      </w:r>
      <w:r w:rsidR="003B681C" w:rsidRPr="00041D18">
        <w:rPr>
          <w:i/>
          <w:vertAlign w:val="subscript"/>
        </w:rPr>
        <w:t>n</w:t>
      </w:r>
      <w:r w:rsidR="003B681C" w:rsidRPr="00041D18">
        <w:t xml:space="preserve">, the average ﬁber backhaul bandwidth occupied by </w:t>
      </w:r>
      <w:r w:rsidR="003B681C" w:rsidRPr="00041D18">
        <w:rPr>
          <w:i/>
        </w:rPr>
        <w:t>UE</w:t>
      </w:r>
      <w:r w:rsidR="003B681C" w:rsidRPr="00041D18">
        <w:rPr>
          <w:i/>
          <w:vertAlign w:val="subscript"/>
        </w:rPr>
        <w:t>j</w:t>
      </w:r>
      <w:r w:rsidR="003B681C" w:rsidRPr="00041D18">
        <w:t xml:space="preserve"> at </w:t>
      </w:r>
      <w:r w:rsidR="00BA4EB8" w:rsidRPr="00041D18">
        <w:rPr>
          <w:i/>
        </w:rPr>
        <w:t>ONU-BS</w:t>
      </w:r>
      <w:r w:rsidR="00BA4EB8" w:rsidRPr="00041D18">
        <w:rPr>
          <w:i/>
          <w:vertAlign w:val="subscript"/>
        </w:rPr>
        <w:t>n</w:t>
      </w:r>
      <w:r w:rsidR="003B681C" w:rsidRPr="00041D18">
        <w:t xml:space="preserve"> can be written as </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EE5789" w:rsidTr="00AF2F47">
        <w:trPr>
          <w:jc w:val="center"/>
        </w:trPr>
        <w:tc>
          <w:tcPr>
            <w:tcW w:w="4490" w:type="dxa"/>
            <w:vAlign w:val="center"/>
          </w:tcPr>
          <w:p w:rsidR="00EE5789" w:rsidRDefault="00A5118E" w:rsidP="00A82A38">
            <w:pPr>
              <w:pStyle w:val="Text"/>
              <w:ind w:firstLine="0"/>
            </w:pPr>
            <m:oMathPara>
              <m:oMath>
                <m:sSubSup>
                  <m:sSubSupPr>
                    <m:ctrlPr>
                      <w:rPr>
                        <w:rFonts w:ascii="Cambria Math" w:hAnsi="Cambria Math"/>
                      </w:rPr>
                    </m:ctrlPr>
                  </m:sSubSupPr>
                  <m:e>
                    <m:r>
                      <w:rPr>
                        <w:rFonts w:ascii="Cambria Math" w:hAnsi="Cambria Math"/>
                      </w:rPr>
                      <m:t>R</m:t>
                    </m:r>
                  </m:e>
                  <m:sub>
                    <m:r>
                      <w:rPr>
                        <w:rFonts w:ascii="Cambria Math" w:hAnsi="Cambria Math"/>
                      </w:rPr>
                      <m:t>nj</m:t>
                    </m:r>
                  </m:sub>
                  <m:sup>
                    <m:r>
                      <w:rPr>
                        <w:rFonts w:ascii="Cambria Math" w:hAnsi="Cambria Math"/>
                      </w:rPr>
                      <m:t>back</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miss</m:t>
                    </m:r>
                  </m:sup>
                </m:sSubSup>
                <m:sSub>
                  <m:sSubPr>
                    <m:ctrlPr>
                      <w:rPr>
                        <w:rFonts w:ascii="Cambria Math" w:hAnsi="Cambria Math"/>
                        <w:i/>
                      </w:rPr>
                    </m:ctrlPr>
                  </m:sSubPr>
                  <m:e>
                    <m:r>
                      <w:rPr>
                        <w:rFonts w:ascii="Cambria Math" w:hAnsi="Cambria Math"/>
                      </w:rPr>
                      <m:t>R</m:t>
                    </m:r>
                  </m:e>
                  <m:sub>
                    <m:r>
                      <w:rPr>
                        <w:rFonts w:ascii="Cambria Math" w:hAnsi="Cambria Math"/>
                      </w:rPr>
                      <m:t>nj</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miss</m:t>
                    </m:r>
                  </m:sup>
                </m:sSubSup>
                <m:r>
                  <w:rPr>
                    <w:rFonts w:ascii="Cambria Math" w:hAnsi="Cambria Math"/>
                  </w:rPr>
                  <m:t xml:space="preserve"> </m:t>
                </m:r>
                <m:r>
                  <w:rPr>
                    <w:rFonts w:ascii="Cambria Math" w:hAnsi="Cambria Math"/>
                    <w:lang w:eastAsia="zh-CN"/>
                  </w:rPr>
                  <m:t>W</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r>
                  <w:rPr>
                    <w:rFonts w:ascii="Cambria Math" w:hAnsi="Cambria Math"/>
                    <w:lang w:eastAsia="zh-CN"/>
                  </w:rPr>
                  <m:t xml:space="preserve"> </m:t>
                </m:r>
                <m:r>
                  <w:rPr>
                    <w:rFonts w:ascii="Cambria Math" w:hAnsi="Cambria Math"/>
                  </w:rPr>
                  <m:t>.</m:t>
                </m:r>
              </m:oMath>
            </m:oMathPara>
          </w:p>
        </w:tc>
        <w:tc>
          <w:tcPr>
            <w:tcW w:w="550" w:type="dxa"/>
            <w:vAlign w:val="center"/>
          </w:tcPr>
          <w:p w:rsidR="00EE5789" w:rsidRDefault="00EE5789" w:rsidP="00950030">
            <w:pPr>
              <w:pStyle w:val="Text"/>
              <w:ind w:firstLine="0"/>
              <w:rPr>
                <w:lang w:eastAsia="zh-CN"/>
              </w:rPr>
            </w:pPr>
            <w:r>
              <w:rPr>
                <w:rFonts w:hint="eastAsia"/>
                <w:lang w:eastAsia="zh-CN"/>
              </w:rPr>
              <w:t>(</w:t>
            </w:r>
            <w:r w:rsidR="00950030">
              <w:rPr>
                <w:lang w:eastAsia="zh-CN"/>
              </w:rPr>
              <w:t>11</w:t>
            </w:r>
            <w:r>
              <w:rPr>
                <w:lang w:eastAsia="zh-CN"/>
              </w:rPr>
              <w:t>)</w:t>
            </w:r>
          </w:p>
        </w:tc>
      </w:tr>
    </w:tbl>
    <w:p w:rsidR="003B681C" w:rsidRDefault="00C866E8" w:rsidP="00C866E8">
      <w:pPr>
        <w:pStyle w:val="Text"/>
      </w:pPr>
      <w:r>
        <w:t>Therefore,</w:t>
      </w:r>
      <w:r w:rsidR="003B681C" w:rsidRPr="00041D18">
        <w:t xml:space="preserve"> the backhaul constraint of all </w:t>
      </w:r>
      <w:r w:rsidR="003B681C">
        <w:t>J</w:t>
      </w:r>
      <w:r w:rsidR="00DC2BA4">
        <w:t xml:space="preserve"> UE</w:t>
      </w:r>
      <w:r w:rsidR="003B681C" w:rsidRPr="00041D18">
        <w:t xml:space="preserve"> should be satisﬁed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EE5789" w:rsidTr="001B77F1">
        <w:trPr>
          <w:jc w:val="center"/>
        </w:trPr>
        <w:tc>
          <w:tcPr>
            <w:tcW w:w="4490" w:type="dxa"/>
            <w:vAlign w:val="center"/>
          </w:tcPr>
          <w:p w:rsidR="00EE5789" w:rsidRDefault="00A5118E" w:rsidP="00A30FB5">
            <w:pPr>
              <w:pStyle w:val="Text"/>
              <w:ind w:firstLine="0"/>
            </w:pP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j∈J</m:t>
                        </m:r>
                      </m:sub>
                      <m:sup/>
                      <m:e>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miss</m:t>
                            </m:r>
                          </m:sup>
                        </m:sSubSup>
                        <m:sSub>
                          <m:sSubPr>
                            <m:ctrlPr>
                              <w:rPr>
                                <w:rFonts w:ascii="Cambria Math" w:hAnsi="Cambria Math"/>
                                <w:i/>
                              </w:rPr>
                            </m:ctrlPr>
                          </m:sSubPr>
                          <m:e>
                            <m:r>
                              <w:rPr>
                                <w:rFonts w:ascii="Cambria Math" w:hAnsi="Cambria Math"/>
                              </w:rPr>
                              <m:t>R</m:t>
                            </m:r>
                          </m:e>
                          <m:sub>
                            <m:r>
                              <w:rPr>
                                <w:rFonts w:ascii="Cambria Math" w:hAnsi="Cambria Math"/>
                              </w:rPr>
                              <m:t>nj</m:t>
                            </m:r>
                          </m:sub>
                        </m:sSub>
                      </m:e>
                    </m:nary>
                  </m:e>
                </m:nary>
                <m:r>
                  <w:rPr>
                    <w:rFonts w:ascii="Cambria Math" w:hAnsi="Cambria Math" w:hint="eastAsia"/>
                  </w:rPr>
                  <m:t>≤</m:t>
                </m:r>
                <m:r>
                  <w:rPr>
                    <w:rFonts w:ascii="Cambria Math" w:hAnsi="Cambria Math" w:hint="eastAsia"/>
                  </w:rPr>
                  <m:t>C</m:t>
                </m:r>
                <m:r>
                  <w:rPr>
                    <w:rFonts w:ascii="Cambria Math" w:hAnsi="Cambria Math"/>
                  </w:rPr>
                  <m:t xml:space="preserve"> .</m:t>
                </m:r>
              </m:oMath>
            </m:oMathPara>
          </w:p>
        </w:tc>
        <w:tc>
          <w:tcPr>
            <w:tcW w:w="550" w:type="dxa"/>
            <w:vAlign w:val="center"/>
          </w:tcPr>
          <w:p w:rsidR="00EE5789" w:rsidRDefault="00EE5789" w:rsidP="00950030">
            <w:pPr>
              <w:pStyle w:val="Text"/>
              <w:ind w:firstLine="0"/>
              <w:rPr>
                <w:lang w:eastAsia="zh-CN"/>
              </w:rPr>
            </w:pPr>
            <w:r>
              <w:rPr>
                <w:rFonts w:hint="eastAsia"/>
                <w:lang w:eastAsia="zh-CN"/>
              </w:rPr>
              <w:t>(</w:t>
            </w:r>
            <w:r w:rsidR="00950030">
              <w:rPr>
                <w:lang w:eastAsia="zh-CN"/>
              </w:rPr>
              <w:t>12</w:t>
            </w:r>
            <w:r>
              <w:rPr>
                <w:lang w:eastAsia="zh-CN"/>
              </w:rPr>
              <w:t>)</w:t>
            </w:r>
          </w:p>
        </w:tc>
      </w:tr>
    </w:tbl>
    <w:p w:rsidR="00E97B99" w:rsidRDefault="001B77F1" w:rsidP="00664CBC">
      <w:pPr>
        <w:pStyle w:val="Text"/>
        <w:rPr>
          <w:lang w:eastAsia="zh-CN"/>
        </w:rPr>
      </w:pPr>
      <w:r w:rsidRPr="001B77F1">
        <w:rPr>
          <w:lang w:eastAsia="zh-CN"/>
        </w:rPr>
        <w:t xml:space="preserve">Taking into account the guarantee of </w:t>
      </w:r>
      <w:r>
        <w:rPr>
          <w:lang w:eastAsia="zh-CN"/>
        </w:rPr>
        <w:t xml:space="preserve">the </w:t>
      </w:r>
      <w:r w:rsidRPr="001B77F1">
        <w:rPr>
          <w:lang w:eastAsia="zh-CN"/>
        </w:rPr>
        <w:t>Quality of Service (QoS) for each UE device</w:t>
      </w:r>
      <w:r>
        <w:rPr>
          <w:lang w:eastAsia="zh-CN"/>
        </w:rPr>
        <w:t>,</w:t>
      </w:r>
      <w:r w:rsidRPr="001B77F1">
        <w:t xml:space="preserve"> </w:t>
      </w:r>
      <w:r>
        <w:rPr>
          <w:lang w:eastAsia="zh-CN"/>
        </w:rPr>
        <w:t>w</w:t>
      </w:r>
      <w:r w:rsidRPr="001B77F1">
        <w:rPr>
          <w:lang w:eastAsia="zh-CN"/>
        </w:rPr>
        <w:t xml:space="preserve">e define the lowest tolerable transmission rate of </w:t>
      </w:r>
      <w:r w:rsidRPr="00C14D27">
        <w:rPr>
          <w:i/>
          <w:lang w:eastAsia="zh-CN"/>
        </w:rPr>
        <w:t>UE</w:t>
      </w:r>
      <w:r w:rsidRPr="00C14D27">
        <w:rPr>
          <w:i/>
          <w:vertAlign w:val="subscript"/>
          <w:lang w:eastAsia="zh-CN"/>
        </w:rPr>
        <w:t>j</w:t>
      </w:r>
      <w:r w:rsidRPr="001B77F1">
        <w:rPr>
          <w:lang w:eastAsia="zh-CN"/>
        </w:rPr>
        <w:t xml:space="preserve"> as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j</m:t>
            </m:r>
          </m:sub>
        </m:sSub>
      </m:oMath>
      <w:r w:rsidR="00DC2BA4">
        <w:rPr>
          <w:lang w:eastAsia="zh-CN"/>
        </w:rPr>
        <w:t xml:space="preserve"> </w:t>
      </w:r>
      <w:r>
        <w:rPr>
          <w:lang w:eastAsia="zh-CN"/>
        </w:rPr>
        <w:t xml:space="preserve">. Therefore, </w:t>
      </w:r>
      <w:r w:rsidR="00DC2BA4">
        <w:rPr>
          <w:lang w:eastAsia="zh-CN"/>
        </w:rPr>
        <w:t xml:space="preserve">the </w:t>
      </w:r>
      <w:r w:rsidR="008C4575">
        <w:rPr>
          <w:lang w:eastAsia="zh-CN"/>
        </w:rPr>
        <w:t xml:space="preserve">constraint </w:t>
      </w:r>
      <w:r>
        <w:rPr>
          <w:lang w:eastAsia="zh-CN"/>
        </w:rPr>
        <w:t xml:space="preserve">of </w:t>
      </w:r>
      <w:r w:rsidR="00DC2BA4">
        <w:rPr>
          <w:lang w:eastAsia="zh-CN"/>
        </w:rPr>
        <w:t xml:space="preserve">transmission rate </w:t>
      </w:r>
      <w:r w:rsidR="008C4575">
        <w:rPr>
          <w:lang w:eastAsia="zh-CN"/>
        </w:rPr>
        <w:t>brought by</w:t>
      </w:r>
      <w:r w:rsidR="00DC2BA4">
        <w:rPr>
          <w:lang w:eastAsia="zh-CN"/>
        </w:rPr>
        <w:t xml:space="preserve"> UE</w:t>
      </w:r>
      <w:r w:rsidR="00581EE3">
        <w:rPr>
          <w:lang w:eastAsia="zh-CN"/>
        </w:rPr>
        <w:t xml:space="preserve"> can be expressed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581EE3" w:rsidTr="005E5E7B">
        <w:trPr>
          <w:jc w:val="center"/>
        </w:trPr>
        <w:tc>
          <w:tcPr>
            <w:tcW w:w="4531" w:type="dxa"/>
            <w:vAlign w:val="center"/>
          </w:tcPr>
          <w:p w:rsidR="00581EE3" w:rsidRDefault="00A5118E" w:rsidP="00790896">
            <w:pPr>
              <w:pStyle w:val="Text"/>
              <w:ind w:firstLine="0"/>
              <w:rPr>
                <w:lang w:eastAsia="zh-CN"/>
              </w:rPr>
            </w:pPr>
            <m:oMathPara>
              <m:oMath>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N</m:t>
                    </m:r>
                  </m:sup>
                  <m:e>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hit</m:t>
                        </m:r>
                      </m:sup>
                    </m:sSubSup>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nj</m:t>
                        </m:r>
                      </m:sub>
                    </m:sSub>
                  </m:e>
                </m:nary>
                <m: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j</m:t>
                    </m:r>
                  </m:sub>
                </m:sSub>
                <m:r>
                  <w:rPr>
                    <w:rFonts w:ascii="Cambria Math" w:hAnsi="Cambria Math"/>
                    <w:lang w:eastAsia="zh-CN"/>
                  </w:rPr>
                  <m:t xml:space="preserve"> .</m:t>
                </m:r>
              </m:oMath>
            </m:oMathPara>
          </w:p>
        </w:tc>
        <w:tc>
          <w:tcPr>
            <w:tcW w:w="499" w:type="dxa"/>
            <w:vAlign w:val="center"/>
          </w:tcPr>
          <w:p w:rsidR="00581EE3" w:rsidRDefault="00581EE3" w:rsidP="00950030">
            <w:pPr>
              <w:pStyle w:val="Text"/>
              <w:ind w:firstLine="0"/>
              <w:rPr>
                <w:lang w:eastAsia="zh-CN"/>
              </w:rPr>
            </w:pPr>
            <w:r>
              <w:rPr>
                <w:rFonts w:hint="eastAsia"/>
                <w:lang w:eastAsia="zh-CN"/>
              </w:rPr>
              <w:t>(</w:t>
            </w:r>
            <w:r w:rsidR="00950030">
              <w:rPr>
                <w:lang w:eastAsia="zh-CN"/>
              </w:rPr>
              <w:t>13</w:t>
            </w:r>
            <w:r>
              <w:rPr>
                <w:lang w:eastAsia="zh-CN"/>
              </w:rPr>
              <w:t>)</w:t>
            </w:r>
          </w:p>
        </w:tc>
      </w:tr>
    </w:tbl>
    <w:p w:rsidR="00E97B99" w:rsidRDefault="001C19B2" w:rsidP="00E97B99">
      <w:pPr>
        <w:pStyle w:val="1"/>
      </w:pPr>
      <w:r>
        <w:t>Problem Statement</w:t>
      </w:r>
    </w:p>
    <w:p w:rsidR="00D5435E" w:rsidRDefault="00B27121" w:rsidP="00D5435E">
      <w:pPr>
        <w:pStyle w:val="Text"/>
      </w:pPr>
      <w:r>
        <w:t>In this section, we ﬁrst</w:t>
      </w:r>
      <w:r w:rsidR="00D5435E" w:rsidRPr="00D5435E">
        <w:t xml:space="preserve"> </w:t>
      </w:r>
      <w:r w:rsidR="00F2449F">
        <w:t xml:space="preserve">mathematically </w:t>
      </w:r>
      <w:r w:rsidR="00D5435E" w:rsidRPr="00D5435E">
        <w:t xml:space="preserve">formulate the </w:t>
      </w:r>
      <w:r w:rsidR="002B5A6E">
        <w:t>throughput</w:t>
      </w:r>
      <w:r w:rsidR="00FC70F2">
        <w:t xml:space="preserve"> optimization</w:t>
      </w:r>
      <w:r w:rsidR="00D5435E" w:rsidRPr="00D5435E">
        <w:t xml:space="preserve"> problem where power </w:t>
      </w:r>
      <w:r w:rsidR="00832CB1">
        <w:t>allocation</w:t>
      </w:r>
      <w:r w:rsidR="00F2449F">
        <w:t xml:space="preserve"> and</w:t>
      </w:r>
      <w:r w:rsidR="00D5435E" w:rsidRPr="00D5435E">
        <w:t xml:space="preserve"> </w:t>
      </w:r>
      <w:r w:rsidR="00A628FC">
        <w:t xml:space="preserve">fiber backhaul capacity </w:t>
      </w:r>
      <w:r w:rsidR="00D5435E" w:rsidRPr="00D5435E">
        <w:t xml:space="preserve">are jointly considered. Then, we decompose the problem into two sub problems, i.e., </w:t>
      </w:r>
      <w:r w:rsidR="00A628FC">
        <w:t>transmit power allocation</w:t>
      </w:r>
      <w:r w:rsidR="00D5435E" w:rsidRPr="00D5435E">
        <w:t xml:space="preserve"> problem related to power control and </w:t>
      </w:r>
      <w:r w:rsidR="00A628FC">
        <w:t>cache file selection</w:t>
      </w:r>
      <w:r w:rsidR="00D5435E" w:rsidRPr="00D5435E">
        <w:t xml:space="preserve"> problem related to user association and ﬁle placement. By relaxing the non-convex </w:t>
      </w:r>
      <w:r w:rsidR="00E855AD" w:rsidRPr="00E855AD">
        <w:t>Mixed Integer Programming</w:t>
      </w:r>
      <w:r w:rsidR="00E855AD">
        <w:t xml:space="preserve"> (MIP)</w:t>
      </w:r>
      <w:r w:rsidR="00D5435E" w:rsidRPr="00E855AD">
        <w:t xml:space="preserve"> p</w:t>
      </w:r>
      <w:r w:rsidR="00D5435E" w:rsidRPr="00D5435E">
        <w:t xml:space="preserve">roblem to a convex one with the tight approximation, the </w:t>
      </w:r>
      <w:r w:rsidR="005D10E6" w:rsidRPr="005D10E6">
        <w:t>throughput optimization</w:t>
      </w:r>
      <w:r w:rsidR="00D5435E" w:rsidRPr="00D5435E">
        <w:t xml:space="preserve"> problem is converted to a form that can be handled by </w:t>
      </w:r>
      <w:r w:rsidR="005D10E6">
        <w:t>MCKP</w:t>
      </w:r>
      <w:r w:rsidR="00D5435E" w:rsidRPr="00D5435E">
        <w:t>.</w:t>
      </w:r>
    </w:p>
    <w:p w:rsidR="00E97B99" w:rsidRDefault="007A7EFA" w:rsidP="007A7EFA">
      <w:pPr>
        <w:pStyle w:val="2"/>
      </w:pPr>
      <w:r>
        <w:t>Formulation</w:t>
      </w:r>
      <w:r w:rsidR="009C2F60">
        <w:t xml:space="preserve"> of </w:t>
      </w:r>
      <w:r>
        <w:t>Throughput O</w:t>
      </w:r>
      <w:r w:rsidR="00174473">
        <w:t>ptimization P</w:t>
      </w:r>
      <w:r w:rsidRPr="007A7EFA">
        <w:t>roblem</w:t>
      </w:r>
    </w:p>
    <w:p w:rsidR="00FC6EA8" w:rsidRDefault="00FC6EA8" w:rsidP="00FC6EA8">
      <w:pPr>
        <w:pStyle w:val="Text"/>
      </w:pPr>
      <w:r w:rsidRPr="00FC6EA8">
        <w:t xml:space="preserve">To represent the tradeoff relationship between ﬁle delivery delay and power consumption, a weighted sum utility function is used. Then, we can formulate the </w:t>
      </w:r>
      <w:r w:rsidR="00521F67">
        <w:t>throughput optimization</w:t>
      </w:r>
      <w:r w:rsidRPr="00FC6EA8">
        <w:t xml:space="preserve"> problem as a utility maximization problem. This method is widely used in multi</w:t>
      </w:r>
      <w:r>
        <w:t xml:space="preserve"> </w:t>
      </w:r>
      <w:r w:rsidRPr="00FC6EA8">
        <w:t xml:space="preserve">objective problem optimization, for example, in [41], [42]. By jointly considering </w:t>
      </w:r>
      <w:r w:rsidR="00521F67" w:rsidRPr="00521F67">
        <w:t>power allocation and fiber backhaul capacity</w:t>
      </w:r>
      <w:r w:rsidRPr="00FC6EA8">
        <w:t xml:space="preserve">, the </w:t>
      </w:r>
      <w:r w:rsidR="00CA064F" w:rsidRPr="00CA064F">
        <w:t>throughput optimization</w:t>
      </w:r>
      <w:r w:rsidRPr="00FC6EA8">
        <w:t xml:space="preserve"> problem</w:t>
      </w:r>
      <w:r>
        <w:t xml:space="preserve"> </w:t>
      </w:r>
      <w:r w:rsidRPr="00FC6EA8">
        <w:t>is formulated</w:t>
      </w:r>
      <w:r>
        <w:t xml:space="preserve"> </w:t>
      </w:r>
      <w:r w:rsidRPr="00FC6EA8">
        <w:t>as a mixed-integer programming (MIP) expressed as follows.</w:t>
      </w:r>
    </w:p>
    <w:p w:rsidR="00BA759A" w:rsidRDefault="00BA759A" w:rsidP="00BA759A">
      <w:pPr>
        <w:pStyle w:val="Text"/>
        <w:ind w:firstLine="0"/>
      </w:pPr>
      <w:r>
        <w:t>P1:</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638"/>
      </w:tblGrid>
      <w:tr w:rsidR="00950030" w:rsidTr="005E5E7B">
        <w:trPr>
          <w:jc w:val="center"/>
        </w:trPr>
        <w:tc>
          <w:tcPr>
            <w:tcW w:w="4531" w:type="dxa"/>
            <w:vAlign w:val="center"/>
          </w:tcPr>
          <w:p w:rsidR="00950030" w:rsidRDefault="00A5118E" w:rsidP="00E51612">
            <w:pPr>
              <w:pStyle w:val="Text"/>
              <w:ind w:firstLine="0"/>
              <w:rPr>
                <w:lang w:eastAsia="zh-CN"/>
              </w:rPr>
            </w:pPr>
            <m:oMathPara>
              <m:oMath>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r>
                              <w:rPr>
                                <w:rFonts w:ascii="Cambria Math" w:hAnsi="Cambria Math"/>
                                <w:lang w:eastAsia="zh-CN"/>
                              </w:rPr>
                              <m:t>W</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nary>
                  </m:e>
                </m:func>
              </m:oMath>
            </m:oMathPara>
          </w:p>
        </w:tc>
        <w:tc>
          <w:tcPr>
            <w:tcW w:w="499" w:type="dxa"/>
            <w:vAlign w:val="center"/>
          </w:tcPr>
          <w:p w:rsidR="00950030" w:rsidRDefault="00950030" w:rsidP="005E5E7B">
            <w:pPr>
              <w:pStyle w:val="Text"/>
              <w:ind w:firstLine="0"/>
              <w:rPr>
                <w:lang w:eastAsia="zh-CN"/>
              </w:rPr>
            </w:pPr>
            <w:r>
              <w:rPr>
                <w:rFonts w:hint="eastAsia"/>
                <w:lang w:eastAsia="zh-CN"/>
              </w:rPr>
              <w:t>(</w:t>
            </w:r>
            <w:r>
              <w:rPr>
                <w:lang w:eastAsia="zh-CN"/>
              </w:rPr>
              <w:t>14</w:t>
            </w:r>
            <w:r w:rsidR="00A5604C">
              <w:rPr>
                <w:lang w:eastAsia="zh-CN"/>
              </w:rPr>
              <w:t>a</w:t>
            </w:r>
            <w:r>
              <w:rPr>
                <w:lang w:eastAsia="zh-CN"/>
              </w:rPr>
              <w:t>)</w:t>
            </w:r>
          </w:p>
        </w:tc>
      </w:tr>
    </w:tbl>
    <w:p w:rsidR="00BA759A" w:rsidRDefault="00BA759A" w:rsidP="00FC6EA8">
      <w:pPr>
        <w:pStyle w:val="Text"/>
        <w:rPr>
          <w:lang w:eastAsia="zh-CN"/>
        </w:rPr>
      </w:pPr>
      <w:r>
        <w:rPr>
          <w:rFonts w:hint="eastAsia"/>
          <w:lang w:eastAsia="zh-CN"/>
        </w:rPr>
        <w:t>s</w:t>
      </w:r>
      <w:r>
        <w:rPr>
          <w:lang w:eastAsia="zh-CN"/>
        </w:rPr>
        <w:t>.t.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12"/>
        <w:gridCol w:w="650"/>
      </w:tblGrid>
      <w:tr w:rsidR="00BA759A" w:rsidTr="00836E8E">
        <w:trPr>
          <w:jc w:val="center"/>
        </w:trPr>
        <w:tc>
          <w:tcPr>
            <w:tcW w:w="4402" w:type="dxa"/>
            <w:gridSpan w:val="2"/>
            <w:vAlign w:val="center"/>
          </w:tcPr>
          <w:p w:rsidR="00BA759A" w:rsidRDefault="00A5118E" w:rsidP="00B71254">
            <w:pPr>
              <w:pStyle w:val="Text"/>
              <w:ind w:firstLine="0"/>
              <w:rPr>
                <w:lang w:eastAsia="zh-CN"/>
              </w:rPr>
            </w:pPr>
            <m:oMathPara>
              <m:oMath>
                <m:nary>
                  <m:naryPr>
                    <m:chr m:val="∑"/>
                    <m:limLoc m:val="undOvr"/>
                    <m:ctrlPr>
                      <w:rPr>
                        <w:rFonts w:ascii="Cambria Math" w:hAnsi="Cambria Math"/>
                        <w:lang w:eastAsia="zh-CN"/>
                      </w:rPr>
                    </m:ctrlPr>
                  </m:naryPr>
                  <m:sub>
                    <m:r>
                      <w:rPr>
                        <w:rFonts w:ascii="Cambria Math" w:hAnsi="Cambria Math"/>
                        <w:lang w:eastAsia="zh-CN"/>
                      </w:rPr>
                      <m:t>j = 1</m:t>
                    </m:r>
                  </m:sub>
                  <m:sup>
                    <m:r>
                      <w:rPr>
                        <w:rFonts w:ascii="Cambria Math" w:hAnsi="Cambria Math"/>
                        <w:lang w:eastAsia="zh-CN"/>
                      </w:rPr>
                      <m:t>J</m:t>
                    </m:r>
                  </m:sup>
                  <m:e>
                    <m:r>
                      <w:rPr>
                        <w:rFonts w:ascii="Cambria Math" w:hAnsi="Cambria Math"/>
                        <w:lang w:eastAsia="zh-CN"/>
                      </w:rPr>
                      <m:t>ρ</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e>
                </m:nary>
                <m:r>
                  <w:rPr>
                    <w:rFonts w:ascii="Cambria Math" w:hAnsi="Cambria Math"/>
                    <w:lang w:eastAsia="zh-CN"/>
                  </w:rPr>
                  <m:t>+ ω</m:t>
                </m:r>
                <m:nary>
                  <m:naryPr>
                    <m:chr m:val="∑"/>
                    <m:limLoc m:val="undOvr"/>
                    <m:supHide m:val="1"/>
                    <m:ctrlPr>
                      <w:rPr>
                        <w:rFonts w:ascii="Cambria Math" w:hAnsi="Cambria Math"/>
                        <w:i/>
                        <w:lang w:eastAsia="zh-CN"/>
                      </w:rPr>
                    </m:ctrlPr>
                  </m:naryPr>
                  <m:sub>
                    <m:r>
                      <w:rPr>
                        <w:rFonts w:ascii="Cambria Math" w:hAnsi="Cambria Math"/>
                        <w:lang w:eastAsia="zh-CN"/>
                      </w:rPr>
                      <m:t>k ϵ F</m:t>
                    </m:r>
                  </m:sub>
                  <m:sup/>
                  <m:e>
                    <m:sSub>
                      <m:sSubPr>
                        <m:ctrlPr>
                          <w:rPr>
                            <w:rFonts w:ascii="Cambria Math" w:hAnsi="Cambria Math"/>
                            <w:i/>
                          </w:rPr>
                        </m:ctrlPr>
                      </m:sSubPr>
                      <m:e>
                        <m:r>
                          <w:rPr>
                            <w:rFonts w:ascii="Cambria Math" w:hAnsi="Cambria Math"/>
                          </w:rPr>
                          <m:t>x</m:t>
                        </m:r>
                      </m:e>
                      <m:sub>
                        <m:r>
                          <w:rPr>
                            <w:rFonts w:ascii="Cambria Math" w:hAnsi="Cambria Math"/>
                          </w:rPr>
                          <m:t>nk</m:t>
                        </m:r>
                      </m:sub>
                    </m:sSub>
                    <m:sSub>
                      <m:sSubPr>
                        <m:ctrlPr>
                          <w:rPr>
                            <w:rFonts w:ascii="Cambria Math" w:hAnsi="Cambria Math"/>
                            <w:i/>
                          </w:rPr>
                        </m:ctrlPr>
                      </m:sSubPr>
                      <m:e>
                        <m:r>
                          <w:rPr>
                            <w:rFonts w:ascii="Cambria Math" w:hAnsi="Cambria Math"/>
                          </w:rPr>
                          <m:t>s</m:t>
                        </m:r>
                      </m:e>
                      <m:sub>
                        <m:r>
                          <w:rPr>
                            <w:rFonts w:ascii="Cambria Math" w:hAnsi="Cambria Math"/>
                          </w:rPr>
                          <m:t>k</m:t>
                        </m:r>
                      </m:sub>
                    </m:sSub>
                  </m:e>
                </m:nary>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cc</m:t>
                    </m:r>
                  </m:sub>
                </m:sSub>
                <m:r>
                  <w:rPr>
                    <w:rFonts w:ascii="Cambria Math" w:hAnsi="Cambria Math"/>
                    <w:lang w:eastAsia="zh-CN"/>
                  </w:rPr>
                  <m:t xml:space="preserve"> ≤ </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m:t>
                    </m:r>
                  </m:sup>
                </m:sSubSup>
                <m:r>
                  <m:rPr>
                    <m:sty m:val="p"/>
                  </m:rPr>
                  <w:rPr>
                    <w:rFonts w:ascii="Cambria Math" w:hAnsi="Cambria Math"/>
                    <w:lang w:eastAsia="zh-CN"/>
                  </w:rPr>
                  <m:t xml:space="preserve"> ,</m:t>
                </m:r>
                <m:r>
                  <w:rPr>
                    <w:rFonts w:ascii="Cambria Math" w:hAnsi="Cambria Math"/>
                    <w:lang w:eastAsia="zh-CN"/>
                  </w:rPr>
                  <m:t>∀n</m:t>
                </m:r>
                <m:r>
                  <w:rPr>
                    <w:rFonts w:ascii="Cambria Math" w:hAnsi="Cambria Math" w:hint="eastAsia"/>
                    <w:lang w:eastAsia="zh-CN"/>
                  </w:rPr>
                  <m:t>∈</m:t>
                </m:r>
                <m:r>
                  <w:rPr>
                    <w:rFonts w:ascii="Cambria Math" w:hAnsi="Cambria Math"/>
                    <w:lang w:eastAsia="zh-CN"/>
                  </w:rPr>
                  <m:t>N</m:t>
                </m:r>
              </m:oMath>
            </m:oMathPara>
          </w:p>
        </w:tc>
        <w:tc>
          <w:tcPr>
            <w:tcW w:w="638" w:type="dxa"/>
            <w:vAlign w:val="center"/>
          </w:tcPr>
          <w:p w:rsidR="00BA759A" w:rsidRDefault="00BA759A" w:rsidP="005E5E7B">
            <w:pPr>
              <w:pStyle w:val="Text"/>
              <w:ind w:firstLine="0"/>
              <w:rPr>
                <w:lang w:eastAsia="zh-CN"/>
              </w:rPr>
            </w:pPr>
            <w:r>
              <w:rPr>
                <w:rFonts w:hint="eastAsia"/>
                <w:lang w:eastAsia="zh-CN"/>
              </w:rPr>
              <w:t>(</w:t>
            </w:r>
            <w:r w:rsidR="00A5604C">
              <w:rPr>
                <w:lang w:eastAsia="zh-CN"/>
              </w:rPr>
              <w:t>14b</w:t>
            </w:r>
            <w:r>
              <w:rPr>
                <w:lang w:eastAsia="zh-CN"/>
              </w:rPr>
              <w:t>)</w:t>
            </w:r>
          </w:p>
        </w:tc>
      </w:tr>
      <w:tr w:rsidR="008C11D9" w:rsidTr="00836E8E">
        <w:trPr>
          <w:jc w:val="center"/>
        </w:trPr>
        <w:tc>
          <w:tcPr>
            <w:tcW w:w="4390" w:type="dxa"/>
            <w:vAlign w:val="center"/>
          </w:tcPr>
          <w:p w:rsidR="008C11D9" w:rsidRDefault="00A5118E" w:rsidP="00EE1367">
            <w:pPr>
              <w:pStyle w:val="Text"/>
              <w:ind w:firstLine="0"/>
              <w:rPr>
                <w:lang w:eastAsia="zh-CN"/>
              </w:rPr>
            </w:pPr>
            <m:oMathPara>
              <m:oMath>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nary>
                          <m:naryPr>
                            <m:chr m:val="∑"/>
                            <m:limLoc m:val="undOvr"/>
                            <m:supHide m:val="1"/>
                            <m:ctrlPr>
                              <w:rPr>
                                <w:rFonts w:ascii="Cambria Math" w:hAnsi="Cambria Math"/>
                                <w:i/>
                                <w:lang w:eastAsia="zh-CN"/>
                              </w:rPr>
                            </m:ctrlPr>
                          </m:naryPr>
                          <m:sub>
                            <m:r>
                              <w:rPr>
                                <w:rFonts w:ascii="Cambria Math" w:hAnsi="Cambria Math"/>
                                <w:lang w:eastAsia="zh-CN"/>
                              </w:rPr>
                              <m:t>k ∈ F</m:t>
                            </m:r>
                          </m:sub>
                          <m:sup/>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k</m:t>
                                </m:r>
                              </m:sub>
                            </m:sSub>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e>
                    </m:nary>
                  </m:e>
                </m:nary>
                <m:r>
                  <w:rPr>
                    <w:rFonts w:ascii="Cambria Math" w:hAnsi="Cambria Math"/>
                    <w:lang w:eastAsia="zh-CN"/>
                  </w:rPr>
                  <m:t xml:space="preserve"> ≤C</m:t>
                </m:r>
              </m:oMath>
            </m:oMathPara>
          </w:p>
        </w:tc>
        <w:tc>
          <w:tcPr>
            <w:tcW w:w="650" w:type="dxa"/>
            <w:gridSpan w:val="2"/>
            <w:vAlign w:val="center"/>
          </w:tcPr>
          <w:p w:rsidR="008C11D9" w:rsidRDefault="008C11D9" w:rsidP="005E5E7B">
            <w:pPr>
              <w:pStyle w:val="Text"/>
              <w:ind w:firstLine="0"/>
              <w:rPr>
                <w:lang w:eastAsia="zh-CN"/>
              </w:rPr>
            </w:pPr>
            <w:r>
              <w:rPr>
                <w:rFonts w:hint="eastAsia"/>
                <w:lang w:eastAsia="zh-CN"/>
              </w:rPr>
              <w:t>(</w:t>
            </w:r>
            <w:r w:rsidR="00A5604C">
              <w:rPr>
                <w:lang w:eastAsia="zh-CN"/>
              </w:rPr>
              <w:t>14c</w:t>
            </w:r>
            <w:r>
              <w:rPr>
                <w:lang w:eastAsia="zh-CN"/>
              </w:rPr>
              <w:t>)</w:t>
            </w:r>
          </w:p>
        </w:tc>
      </w:tr>
      <w:tr w:rsidR="00561835" w:rsidTr="00836E8E">
        <w:trPr>
          <w:jc w:val="center"/>
        </w:trPr>
        <w:tc>
          <w:tcPr>
            <w:tcW w:w="4402" w:type="dxa"/>
            <w:gridSpan w:val="2"/>
            <w:vAlign w:val="center"/>
          </w:tcPr>
          <w:p w:rsidR="00561835" w:rsidRDefault="00A5118E" w:rsidP="00FB1152">
            <w:pPr>
              <w:pStyle w:val="Text"/>
              <w:ind w:firstLine="0"/>
              <w:rPr>
                <w:lang w:eastAsia="zh-CN"/>
              </w:rPr>
            </w:pPr>
            <m:oMathPara>
              <m:oMath>
                <m:nary>
                  <m:naryPr>
                    <m:chr m:val="∑"/>
                    <m:limLoc m:val="undOvr"/>
                    <m:supHide m:val="1"/>
                    <m:ctrlPr>
                      <w:rPr>
                        <w:rFonts w:ascii="Cambria Math" w:hAnsi="Cambria Math"/>
                        <w:i/>
                        <w:lang w:eastAsia="zh-CN"/>
                      </w:rPr>
                    </m:ctrlPr>
                  </m:naryPr>
                  <m:sub>
                    <m:r>
                      <w:rPr>
                        <w:rFonts w:ascii="Cambria Math" w:hAnsi="Cambria Math"/>
                        <w:lang w:eastAsia="zh-CN"/>
                      </w:rPr>
                      <m:t>k ϵ F</m:t>
                    </m:r>
                  </m:sub>
                  <m:sup/>
                  <m:e>
                    <m:sSub>
                      <m:sSubPr>
                        <m:ctrlPr>
                          <w:rPr>
                            <w:rFonts w:ascii="Cambria Math" w:hAnsi="Cambria Math"/>
                            <w:i/>
                          </w:rPr>
                        </m:ctrlPr>
                      </m:sSubPr>
                      <m:e>
                        <m:r>
                          <w:rPr>
                            <w:rFonts w:ascii="Cambria Math" w:hAnsi="Cambria Math"/>
                          </w:rPr>
                          <m:t>x</m:t>
                        </m:r>
                      </m:e>
                      <m:sub>
                        <m:r>
                          <w:rPr>
                            <w:rFonts w:ascii="Cambria Math" w:hAnsi="Cambria Math"/>
                          </w:rPr>
                          <m:t>nk</m:t>
                        </m:r>
                      </m:sub>
                    </m:sSub>
                    <m:sSub>
                      <m:sSubPr>
                        <m:ctrlPr>
                          <w:rPr>
                            <w:rFonts w:ascii="Cambria Math" w:hAnsi="Cambria Math"/>
                            <w:i/>
                          </w:rPr>
                        </m:ctrlPr>
                      </m:sSubPr>
                      <m:e>
                        <m:r>
                          <w:rPr>
                            <w:rFonts w:ascii="Cambria Math" w:hAnsi="Cambria Math"/>
                          </w:rPr>
                          <m:t>s</m:t>
                        </m:r>
                      </m:e>
                      <m:sub>
                        <m:r>
                          <w:rPr>
                            <w:rFonts w:ascii="Cambria Math" w:hAnsi="Cambria Math"/>
                          </w:rPr>
                          <m:t>k</m:t>
                        </m:r>
                      </m:sub>
                    </m:sSub>
                  </m:e>
                </m:nary>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n</m:t>
                    </m:r>
                  </m:sub>
                </m:sSub>
                <m:r>
                  <w:rPr>
                    <w:rFonts w:ascii="Cambria Math" w:hAnsi="Cambria Math"/>
                    <w:lang w:eastAsia="zh-CN"/>
                  </w:rPr>
                  <m:t xml:space="preserve"> , ∀n</m:t>
                </m:r>
                <m:r>
                  <w:rPr>
                    <w:rFonts w:ascii="Cambria Math" w:hAnsi="Cambria Math" w:hint="eastAsia"/>
                    <w:lang w:eastAsia="zh-CN"/>
                  </w:rPr>
                  <m:t>∈</m:t>
                </m:r>
                <m:r>
                  <w:rPr>
                    <w:rFonts w:ascii="Cambria Math" w:hAnsi="Cambria Math"/>
                    <w:lang w:eastAsia="zh-CN"/>
                  </w:rPr>
                  <m:t xml:space="preserve">N </m:t>
                </m:r>
              </m:oMath>
            </m:oMathPara>
          </w:p>
        </w:tc>
        <w:tc>
          <w:tcPr>
            <w:tcW w:w="638" w:type="dxa"/>
            <w:vAlign w:val="center"/>
          </w:tcPr>
          <w:p w:rsidR="00561835" w:rsidRDefault="00561835" w:rsidP="005E5E7B">
            <w:pPr>
              <w:pStyle w:val="Text"/>
              <w:ind w:firstLine="0"/>
              <w:rPr>
                <w:lang w:eastAsia="zh-CN"/>
              </w:rPr>
            </w:pPr>
            <w:r>
              <w:rPr>
                <w:rFonts w:hint="eastAsia"/>
                <w:lang w:eastAsia="zh-CN"/>
              </w:rPr>
              <w:t>(</w:t>
            </w:r>
            <w:r w:rsidR="00A5604C">
              <w:rPr>
                <w:lang w:eastAsia="zh-CN"/>
              </w:rPr>
              <w:t>14d</w:t>
            </w:r>
            <w:r>
              <w:rPr>
                <w:lang w:eastAsia="zh-CN"/>
              </w:rPr>
              <w:t>)</w:t>
            </w:r>
          </w:p>
        </w:tc>
      </w:tr>
      <w:tr w:rsidR="00C64F55" w:rsidTr="00836E8E">
        <w:trPr>
          <w:jc w:val="center"/>
        </w:trPr>
        <w:tc>
          <w:tcPr>
            <w:tcW w:w="4390" w:type="dxa"/>
            <w:vAlign w:val="center"/>
          </w:tcPr>
          <w:p w:rsidR="00C64F55" w:rsidRDefault="00A5118E" w:rsidP="00F54E5A">
            <w:pPr>
              <w:pStyle w:val="Text"/>
              <w:ind w:firstLine="0"/>
              <w:rPr>
                <w:lang w:eastAsia="zh-CN"/>
              </w:rPr>
            </w:pPr>
            <m:oMathPara>
              <m:oMath>
                <m:nary>
                  <m:naryPr>
                    <m:chr m:val="∑"/>
                    <m:limLoc m:val="undOvr"/>
                    <m:supHide m:val="1"/>
                    <m:ctrlPr>
                      <w:rPr>
                        <w:rFonts w:ascii="Cambria Math" w:hAnsi="Cambria Math"/>
                        <w:i/>
                      </w:rPr>
                    </m:ctrlPr>
                  </m:naryPr>
                  <m:sub>
                    <m:r>
                      <w:rPr>
                        <w:rFonts w:ascii="Cambria Math" w:hAnsi="Cambria Math"/>
                      </w:rPr>
                      <m:t>k ∈ F</m:t>
                    </m:r>
                  </m:sub>
                  <m:sup/>
                  <m:e>
                    <m:sSub>
                      <m:sSubPr>
                        <m:ctrlPr>
                          <w:rPr>
                            <w:rFonts w:ascii="Cambria Math" w:hAnsi="Cambria Math"/>
                            <w:i/>
                          </w:rPr>
                        </m:ctrlPr>
                      </m:sSubPr>
                      <m:e>
                        <m:r>
                          <w:rPr>
                            <w:rFonts w:ascii="Cambria Math" w:hAnsi="Cambria Math"/>
                          </w:rPr>
                          <m:t>x</m:t>
                        </m:r>
                      </m:e>
                      <m:sub>
                        <m:r>
                          <w:rPr>
                            <w:rFonts w:ascii="Cambria Math" w:hAnsi="Cambria Math"/>
                          </w:rPr>
                          <m:t>nk</m:t>
                        </m:r>
                      </m:sub>
                    </m:sSub>
                    <m:sSub>
                      <m:sSubPr>
                        <m:ctrlPr>
                          <w:rPr>
                            <w:rFonts w:ascii="Cambria Math" w:hAnsi="Cambria Math"/>
                            <w:i/>
                          </w:rPr>
                        </m:ctrlPr>
                      </m:sSubPr>
                      <m:e>
                        <m:r>
                          <w:rPr>
                            <w:rFonts w:ascii="Cambria Math" w:hAnsi="Cambria Math"/>
                          </w:rPr>
                          <m:t>p</m:t>
                        </m:r>
                      </m:e>
                      <m:sub>
                        <m:r>
                          <w:rPr>
                            <w:rFonts w:ascii="Cambria Math" w:hAnsi="Cambria Math"/>
                          </w:rPr>
                          <m:t>k</m:t>
                        </m:r>
                      </m:sub>
                    </m:sSub>
                  </m:e>
                </m:nary>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nj</m:t>
                    </m:r>
                  </m:sub>
                </m:sSub>
                <m:r>
                  <w:rPr>
                    <w:rFonts w:ascii="Cambria Math" w:hAnsi="Cambria Math"/>
                    <w:lang w:eastAsia="zh-CN"/>
                  </w:rPr>
                  <m:t>&gt;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j</m:t>
                    </m:r>
                  </m:sub>
                </m:sSub>
                <m:r>
                  <w:rPr>
                    <w:rFonts w:ascii="Cambria Math" w:hAnsi="Cambria Math"/>
                    <w:lang w:eastAsia="zh-CN"/>
                  </w:rPr>
                  <m:t xml:space="preserve"> , ∀n</m:t>
                </m:r>
                <m:r>
                  <w:rPr>
                    <w:rFonts w:ascii="Cambria Math" w:hAnsi="Cambria Math" w:hint="eastAsia"/>
                    <w:lang w:eastAsia="zh-CN"/>
                  </w:rPr>
                  <m:t>∈</m:t>
                </m:r>
                <m:r>
                  <w:rPr>
                    <w:rFonts w:ascii="Cambria Math" w:hAnsi="Cambria Math"/>
                    <w:lang w:eastAsia="zh-CN"/>
                  </w:rPr>
                  <m:t>N,∀j</m:t>
                </m:r>
                <m:r>
                  <w:rPr>
                    <w:rFonts w:ascii="Cambria Math" w:hAnsi="Cambria Math" w:hint="eastAsia"/>
                    <w:lang w:eastAsia="zh-CN"/>
                  </w:rPr>
                  <m:t>∈</m:t>
                </m:r>
                <m:sSub>
                  <m:sSubPr>
                    <m:ctrlPr>
                      <w:rPr>
                        <w:rFonts w:ascii="Cambria Math" w:hAnsi="Cambria Math"/>
                        <w:i/>
                        <w:lang w:eastAsia="zh-CN"/>
                      </w:rPr>
                    </m:ctrlPr>
                  </m:sSubPr>
                  <m:e>
                    <m:r>
                      <m:rPr>
                        <m:sty m:val="p"/>
                      </m:rPr>
                      <w:rPr>
                        <w:rFonts w:ascii="Cambria Math" w:hAnsi="Cambria Math"/>
                        <w:lang w:eastAsia="zh-CN"/>
                      </w:rPr>
                      <m:t>Φ</m:t>
                    </m:r>
                  </m:e>
                  <m:sub>
                    <m:r>
                      <w:rPr>
                        <w:rFonts w:ascii="Cambria Math" w:hAnsi="Cambria Math"/>
                        <w:lang w:eastAsia="zh-CN"/>
                      </w:rPr>
                      <m:t>n</m:t>
                    </m:r>
                  </m:sub>
                </m:sSub>
              </m:oMath>
            </m:oMathPara>
          </w:p>
        </w:tc>
        <w:tc>
          <w:tcPr>
            <w:tcW w:w="650" w:type="dxa"/>
            <w:gridSpan w:val="2"/>
            <w:vAlign w:val="center"/>
          </w:tcPr>
          <w:p w:rsidR="00C64F55" w:rsidRDefault="00C64F55" w:rsidP="005E5E7B">
            <w:pPr>
              <w:pStyle w:val="Text"/>
              <w:ind w:firstLine="0"/>
              <w:rPr>
                <w:lang w:eastAsia="zh-CN"/>
              </w:rPr>
            </w:pPr>
            <w:r>
              <w:rPr>
                <w:rFonts w:hint="eastAsia"/>
                <w:lang w:eastAsia="zh-CN"/>
              </w:rPr>
              <w:t>(</w:t>
            </w:r>
            <w:r w:rsidR="00A5604C">
              <w:rPr>
                <w:lang w:eastAsia="zh-CN"/>
              </w:rPr>
              <w:t>14e</w:t>
            </w:r>
            <w:r>
              <w:rPr>
                <w:lang w:eastAsia="zh-CN"/>
              </w:rPr>
              <w:t>)</w:t>
            </w:r>
          </w:p>
        </w:tc>
      </w:tr>
      <w:tr w:rsidR="00FB1152" w:rsidTr="00FB1152">
        <w:trPr>
          <w:jc w:val="center"/>
        </w:trPr>
        <w:tc>
          <w:tcPr>
            <w:tcW w:w="4402" w:type="dxa"/>
            <w:gridSpan w:val="2"/>
            <w:vAlign w:val="center"/>
          </w:tcPr>
          <w:p w:rsidR="00FB1152" w:rsidRDefault="00A5118E" w:rsidP="005E5E7B">
            <w:pPr>
              <w:pStyle w:val="Text"/>
              <w:ind w:firstLine="0"/>
              <w:rPr>
                <w:lang w:eastAsia="zh-CN"/>
              </w:rPr>
            </w:pPr>
            <m:oMathPara>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nj</m:t>
                    </m:r>
                  </m:sub>
                </m:sSub>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0,1</m:t>
                    </m:r>
                  </m:e>
                </m:d>
                <m:r>
                  <w:rPr>
                    <w:rFonts w:ascii="Cambria Math" w:hAnsi="Cambria Math"/>
                    <w:lang w:eastAsia="zh-CN"/>
                  </w:rPr>
                  <m:t xml:space="preserve"> , ∀n∈N ,∀j∈</m:t>
                </m:r>
                <m:sSub>
                  <m:sSubPr>
                    <m:ctrlPr>
                      <w:rPr>
                        <w:rFonts w:ascii="Cambria Math" w:hAnsi="Cambria Math"/>
                        <w:i/>
                        <w:lang w:eastAsia="zh-CN"/>
                      </w:rPr>
                    </m:ctrlPr>
                  </m:sSubPr>
                  <m:e>
                    <m:r>
                      <m:rPr>
                        <m:sty m:val="p"/>
                      </m:rPr>
                      <w:rPr>
                        <w:rFonts w:ascii="Cambria Math" w:hAnsi="Cambria Math"/>
                        <w:lang w:eastAsia="zh-CN"/>
                      </w:rPr>
                      <m:t>Φ</m:t>
                    </m:r>
                  </m:e>
                  <m:sub>
                    <m:r>
                      <w:rPr>
                        <w:rFonts w:ascii="Cambria Math" w:hAnsi="Cambria Math"/>
                        <w:lang w:eastAsia="zh-CN"/>
                      </w:rPr>
                      <m:t>n</m:t>
                    </m:r>
                  </m:sub>
                </m:sSub>
              </m:oMath>
            </m:oMathPara>
          </w:p>
        </w:tc>
        <w:tc>
          <w:tcPr>
            <w:tcW w:w="638" w:type="dxa"/>
            <w:vAlign w:val="center"/>
          </w:tcPr>
          <w:p w:rsidR="00FB1152" w:rsidRDefault="00FB1152" w:rsidP="005E5E7B">
            <w:pPr>
              <w:pStyle w:val="Text"/>
              <w:ind w:firstLine="0"/>
              <w:rPr>
                <w:lang w:eastAsia="zh-CN"/>
              </w:rPr>
            </w:pPr>
            <w:r>
              <w:rPr>
                <w:rFonts w:hint="eastAsia"/>
                <w:lang w:eastAsia="zh-CN"/>
              </w:rPr>
              <w:t>(</w:t>
            </w:r>
            <w:r w:rsidR="00A5604C">
              <w:rPr>
                <w:lang w:eastAsia="zh-CN"/>
              </w:rPr>
              <w:t>14f</w:t>
            </w:r>
            <w:r>
              <w:rPr>
                <w:lang w:eastAsia="zh-CN"/>
              </w:rPr>
              <w:t>)</w:t>
            </w:r>
          </w:p>
        </w:tc>
      </w:tr>
    </w:tbl>
    <w:p w:rsidR="00A67EDF" w:rsidRDefault="00A5604C" w:rsidP="00A67EDF">
      <w:pPr>
        <w:pStyle w:val="Text"/>
      </w:pPr>
      <w:r w:rsidRPr="00A5604C">
        <w:t>Constraint (</w:t>
      </w:r>
      <w:r>
        <w:t>14</w:t>
      </w:r>
      <w:r w:rsidRPr="00A5604C">
        <w:t xml:space="preserve">b) </w:t>
      </w:r>
      <w:r w:rsidR="00186274" w:rsidRPr="00186274">
        <w:t xml:space="preserve">guarantees that for each </w:t>
      </w:r>
      <w:r w:rsidR="00186274" w:rsidRPr="00642E06">
        <w:rPr>
          <w:i/>
          <w:lang w:eastAsia="zh-CN"/>
        </w:rPr>
        <w:t>ONU-BS</w:t>
      </w:r>
      <w:r w:rsidR="00186274" w:rsidRPr="00642E06">
        <w:rPr>
          <w:i/>
          <w:vertAlign w:val="subscript"/>
          <w:lang w:eastAsia="zh-CN"/>
        </w:rPr>
        <w:t>n</w:t>
      </w:r>
      <w:r w:rsidR="00186274" w:rsidRPr="00186274">
        <w:t xml:space="preserve">, </w:t>
      </w:r>
      <w:r w:rsidR="00357704" w:rsidRPr="00357704">
        <w:t xml:space="preserve">the sum of </w:t>
      </w:r>
      <w:r w:rsidR="00186274" w:rsidRPr="00186274">
        <w:t xml:space="preserve">the power </w:t>
      </w:r>
      <w:r w:rsidR="00357704">
        <w:t>consumed by</w:t>
      </w:r>
      <w:r w:rsidR="00186274" w:rsidRPr="00186274">
        <w:t xml:space="preserve"> wireless signal transmission, </w:t>
      </w:r>
      <w:r w:rsidR="00357704">
        <w:t>caching</w:t>
      </w:r>
      <w:r w:rsidR="00186274" w:rsidRPr="00186274">
        <w:t xml:space="preserve"> and the circuit </w:t>
      </w:r>
      <w:r w:rsidR="00874C5C">
        <w:t>should</w:t>
      </w:r>
      <w:r w:rsidR="00186274" w:rsidRPr="00186274">
        <w:t xml:space="preserve"> not exceed the maximum power limit</w:t>
      </w:r>
      <w:r w:rsidR="00357704">
        <w:t>ation</w:t>
      </w:r>
      <w:r w:rsidR="00186274">
        <w:rPr>
          <w:rFonts w:hint="eastAsia"/>
          <w:lang w:eastAsia="zh-CN"/>
        </w:rPr>
        <w:t>.</w:t>
      </w:r>
      <w:r w:rsidR="00F56351">
        <w:t xml:space="preserve"> </w:t>
      </w:r>
      <w:r w:rsidR="001A0660">
        <w:t>Constraint (14</w:t>
      </w:r>
      <w:r w:rsidR="005D69B4" w:rsidRPr="005D69B4">
        <w:t xml:space="preserve">c) </w:t>
      </w:r>
      <w:r w:rsidR="00F56351">
        <w:t>means that t</w:t>
      </w:r>
      <w:r w:rsidR="00F56351" w:rsidRPr="00F56351">
        <w:t>he request</w:t>
      </w:r>
      <w:r w:rsidR="00C36E1A">
        <w:t>ed</w:t>
      </w:r>
      <w:r w:rsidR="00F56351" w:rsidRPr="00F56351">
        <w:t xml:space="preserve"> </w:t>
      </w:r>
      <w:r w:rsidR="00F56351">
        <w:t xml:space="preserve">transmission </w:t>
      </w:r>
      <w:r w:rsidR="00F56351" w:rsidRPr="00F56351">
        <w:t xml:space="preserve">rate of </w:t>
      </w:r>
      <w:r w:rsidR="00F56351">
        <w:t>the files</w:t>
      </w:r>
      <w:r w:rsidR="00C36E1A">
        <w:t xml:space="preserve"> which are</w:t>
      </w:r>
      <w:r w:rsidR="00F56351">
        <w:t xml:space="preserve"> not be cached by </w:t>
      </w:r>
      <w:r w:rsidR="00F56351" w:rsidRPr="00F56351">
        <w:t xml:space="preserve">all </w:t>
      </w:r>
      <w:r w:rsidR="00F56351">
        <w:t xml:space="preserve">ONU-BSs </w:t>
      </w:r>
      <w:r w:rsidR="00F56351" w:rsidRPr="00F56351">
        <w:t xml:space="preserve">to the core network </w:t>
      </w:r>
      <w:r w:rsidR="00874C5C">
        <w:t>should not</w:t>
      </w:r>
      <w:r w:rsidR="00F56351" w:rsidRPr="00F56351">
        <w:t xml:space="preserve"> ex</w:t>
      </w:r>
      <w:r w:rsidR="00F56351">
        <w:t xml:space="preserve">ceed the channel capacity </w:t>
      </w:r>
      <w:r w:rsidR="00F56351" w:rsidRPr="00F56351">
        <w:t>constraint</w:t>
      </w:r>
      <w:r w:rsidR="00F56351">
        <w:t xml:space="preserve"> of PON.</w:t>
      </w:r>
      <w:r w:rsidR="00D011B7">
        <w:rPr>
          <w:rFonts w:hint="eastAsia"/>
          <w:lang w:eastAsia="zh-CN"/>
        </w:rPr>
        <w:t xml:space="preserve"> </w:t>
      </w:r>
      <w:r w:rsidR="001A0660">
        <w:t>Constraint (14</w:t>
      </w:r>
      <w:r w:rsidR="005D69B4" w:rsidRPr="005D69B4">
        <w:t xml:space="preserve">d) makes sure that </w:t>
      </w:r>
      <w:r w:rsidR="00D011B7" w:rsidRPr="00186274">
        <w:t xml:space="preserve">for each </w:t>
      </w:r>
      <w:r w:rsidR="00D011B7" w:rsidRPr="00642E06">
        <w:rPr>
          <w:i/>
          <w:lang w:eastAsia="zh-CN"/>
        </w:rPr>
        <w:t>ONU-BS</w:t>
      </w:r>
      <w:r w:rsidR="00D011B7" w:rsidRPr="00642E06">
        <w:rPr>
          <w:i/>
          <w:vertAlign w:val="subscript"/>
          <w:lang w:eastAsia="zh-CN"/>
        </w:rPr>
        <w:t>n</w:t>
      </w:r>
      <w:r w:rsidR="00D011B7" w:rsidRPr="00186274">
        <w:t>,</w:t>
      </w:r>
      <w:r w:rsidR="00D011B7" w:rsidRPr="00D011B7">
        <w:t xml:space="preserve"> the total number of bits </w:t>
      </w:r>
      <w:r w:rsidR="00D011B7">
        <w:t>of</w:t>
      </w:r>
      <w:r w:rsidR="00D011B7" w:rsidRPr="00D011B7">
        <w:t xml:space="preserve"> the cached</w:t>
      </w:r>
      <w:r w:rsidR="00D011B7">
        <w:t xml:space="preserve"> </w:t>
      </w:r>
      <w:r w:rsidR="00D011B7" w:rsidRPr="00D011B7">
        <w:t>file</w:t>
      </w:r>
      <w:r w:rsidR="00F56BE0">
        <w:t>s</w:t>
      </w:r>
      <w:r w:rsidR="00D011B7" w:rsidRPr="00D011B7">
        <w:t xml:space="preserve"> </w:t>
      </w:r>
      <w:r w:rsidR="00896E60">
        <w:t>should not</w:t>
      </w:r>
      <w:r w:rsidR="00D011B7" w:rsidRPr="00D011B7">
        <w:t xml:space="preserve"> exceed its maximum cach</w:t>
      </w:r>
      <w:r w:rsidR="00F56BE0">
        <w:t>ing capacity</w:t>
      </w:r>
      <w:r w:rsidR="00D011B7">
        <w:t>.</w:t>
      </w:r>
      <w:r w:rsidR="00FC5F28">
        <w:rPr>
          <w:rFonts w:hint="eastAsia"/>
          <w:lang w:eastAsia="zh-CN"/>
        </w:rPr>
        <w:t xml:space="preserve"> </w:t>
      </w:r>
      <w:r w:rsidR="00286C82">
        <w:t>Constraint (14</w:t>
      </w:r>
      <w:r w:rsidR="005D69B4" w:rsidRPr="005D69B4">
        <w:t xml:space="preserve">e) guarantees that </w:t>
      </w:r>
      <w:r w:rsidR="00A67EDF">
        <w:rPr>
          <w:rFonts w:hint="eastAsia"/>
          <w:lang w:eastAsia="zh-CN"/>
        </w:rPr>
        <w:t>f</w:t>
      </w:r>
      <w:r w:rsidR="00A67EDF" w:rsidRPr="00A67EDF">
        <w:t xml:space="preserve">or each </w:t>
      </w:r>
      <w:r w:rsidR="00A67EDF" w:rsidRPr="00C14D27">
        <w:rPr>
          <w:i/>
          <w:lang w:eastAsia="zh-CN"/>
        </w:rPr>
        <w:t>UE</w:t>
      </w:r>
      <w:r w:rsidR="00A67EDF" w:rsidRPr="00C14D27">
        <w:rPr>
          <w:i/>
          <w:vertAlign w:val="subscript"/>
          <w:lang w:eastAsia="zh-CN"/>
        </w:rPr>
        <w:t>j</w:t>
      </w:r>
      <w:r w:rsidR="00A67EDF" w:rsidRPr="00A67EDF">
        <w:t xml:space="preserve">, its assigned wireless transmission rate </w:t>
      </w:r>
      <w:r w:rsidR="000B6E32">
        <w:t xml:space="preserve">by ONU-BS </w:t>
      </w:r>
      <w:r w:rsidR="002330B5">
        <w:t>should not</w:t>
      </w:r>
      <w:r w:rsidR="00A67EDF" w:rsidRPr="00A67EDF">
        <w:t xml:space="preserve"> be lower than its minimum receiving rate limit, </w:t>
      </w:r>
      <w:r w:rsidR="00D02C4D">
        <w:t>in order to guarantee</w:t>
      </w:r>
      <w:r w:rsidR="00A67EDF" w:rsidRPr="00A67EDF">
        <w:t xml:space="preserve"> its </w:t>
      </w:r>
      <w:r w:rsidR="00D02C4D">
        <w:t>QoS.</w:t>
      </w:r>
    </w:p>
    <w:p w:rsidR="005C75D9" w:rsidRDefault="005C75D9" w:rsidP="005E5E7B">
      <w:pPr>
        <w:pStyle w:val="2"/>
      </w:pPr>
      <w:r>
        <w:t>Caching Selection Strategy</w:t>
      </w:r>
    </w:p>
    <w:p w:rsidR="00C70524" w:rsidRDefault="00C70524" w:rsidP="005C75D9">
      <w:pPr>
        <w:pStyle w:val="Text"/>
      </w:pPr>
      <w:r w:rsidRPr="00C70524">
        <w:t xml:space="preserve">We map the selection of cache files to a 0/1 knapsack problem. </w:t>
      </w:r>
      <w:r w:rsidR="00D118E8" w:rsidRPr="003F11E7">
        <w:rPr>
          <w:lang w:eastAsia="zh-CN"/>
        </w:rPr>
        <w:t xml:space="preserve">For ﬁle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sidR="00D118E8">
        <w:rPr>
          <w:rFonts w:hint="eastAsia"/>
          <w:lang w:eastAsia="zh-CN"/>
        </w:rPr>
        <w:t xml:space="preserve"> </w:t>
      </w:r>
      <w:r w:rsidR="00D118E8" w:rsidRPr="003F11E7">
        <w:rPr>
          <w:lang w:eastAsia="zh-CN"/>
        </w:rPr>
        <w:t xml:space="preserve"> (k </w:t>
      </w:r>
      <w:r w:rsidR="00D118E8" w:rsidRPr="003F11E7">
        <w:rPr>
          <w:rFonts w:hint="eastAsia"/>
          <w:lang w:eastAsia="zh-CN"/>
        </w:rPr>
        <w:t>∈</w:t>
      </w:r>
      <w:r w:rsidR="00D118E8" w:rsidRPr="003F11E7">
        <w:rPr>
          <w:lang w:eastAsia="zh-CN"/>
        </w:rPr>
        <w:t xml:space="preserve">F), its size is denoted by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oMath>
      <w:r w:rsidR="00D118E8" w:rsidRPr="003F11E7">
        <w:rPr>
          <w:lang w:eastAsia="zh-CN"/>
        </w:rPr>
        <w:t>(bits).</w:t>
      </w:r>
      <w:r w:rsidR="00D118E8">
        <w:rPr>
          <w:lang w:eastAsia="zh-CN"/>
        </w:rPr>
        <w:t xml:space="preserve"> The popularity it is required by UE is denoted as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oMath>
      <w:r w:rsidR="00D118E8">
        <w:rPr>
          <w:rFonts w:hint="eastAsia"/>
          <w:lang w:eastAsia="zh-CN"/>
        </w:rPr>
        <w:t>.</w:t>
      </w:r>
      <w:r w:rsidR="00D118E8">
        <w:rPr>
          <w:lang w:eastAsia="zh-CN"/>
        </w:rPr>
        <w:t xml:space="preserve"> </w:t>
      </w:r>
      <w:r w:rsidR="00246892">
        <w:t xml:space="preserve">The cache decision on the </w:t>
      </w:r>
      <w:r w:rsidR="00246892" w:rsidRPr="003F11E7">
        <w:rPr>
          <w:lang w:eastAsia="zh-CN"/>
        </w:rPr>
        <w:t xml:space="preserv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sidR="00246892" w:rsidRPr="00C52D88">
        <w:t xml:space="preserve"> at </w:t>
      </w:r>
      <w:r w:rsidR="00246892" w:rsidRPr="0096424C">
        <w:rPr>
          <w:i/>
        </w:rPr>
        <w:t>ONU-BS</w:t>
      </w:r>
      <w:r w:rsidR="00246892" w:rsidRPr="0096424C">
        <w:rPr>
          <w:i/>
          <w:vertAlign w:val="subscript"/>
        </w:rPr>
        <w:t>n</w:t>
      </w:r>
      <w:r w:rsidR="00246892" w:rsidRPr="0096424C">
        <w:t xml:space="preserve"> </w:t>
      </w:r>
      <w:r w:rsidR="00246892">
        <w:t>is denoted as</w:t>
      </w:r>
      <w:r w:rsidR="00246892" w:rsidRPr="00C52D88">
        <w:t xml:space="preserve"> </w:t>
      </w:r>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rPr>
          <m:t xml:space="preserve"> </m:t>
        </m:r>
        <m:r>
          <w:rPr>
            <w:rFonts w:ascii="Cambria Math" w:hAnsi="Cambria Math"/>
          </w:rPr>
          <m:t>∈</m:t>
        </m:r>
        <m:r>
          <w:rPr>
            <w:rFonts w:ascii="Cambria Math"/>
          </w:rPr>
          <m:t>{0,1}</m:t>
        </m:r>
      </m:oMath>
      <w:r w:rsidR="00246892">
        <w:t xml:space="preserve">. More specifically, </w:t>
      </w:r>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=1</m:t>
        </m:r>
      </m:oMath>
      <w:r w:rsidR="00246892">
        <w:rPr>
          <w:rFonts w:hint="eastAsia"/>
          <w:lang w:eastAsia="zh-CN"/>
        </w:rPr>
        <w:t xml:space="preserve"> </w:t>
      </w:r>
      <w:r w:rsidR="00246892">
        <w:rPr>
          <w:lang w:eastAsia="zh-CN"/>
        </w:rPr>
        <w:t xml:space="preserve">means that </w:t>
      </w:r>
      <w:r w:rsidR="00246892" w:rsidRPr="0096424C">
        <w:rPr>
          <w:i/>
        </w:rPr>
        <w:t>ONU-BS</w:t>
      </w:r>
      <w:r w:rsidR="00246892" w:rsidRPr="0096424C">
        <w:rPr>
          <w:i/>
          <w:vertAlign w:val="subscript"/>
        </w:rPr>
        <w:t>n</w:t>
      </w:r>
      <w:r w:rsidR="00246892">
        <w:t xml:space="preserve"> is going to cache the file </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k</m:t>
            </m:r>
          </m:sub>
        </m:sSub>
      </m:oMath>
      <w:r w:rsidR="00246892">
        <w:rPr>
          <w:rFonts w:hint="eastAsia"/>
          <w:lang w:eastAsia="zh-CN"/>
        </w:rPr>
        <w:t xml:space="preserve"> </w:t>
      </w:r>
      <w:r w:rsidR="00246892">
        <w:rPr>
          <w:lang w:eastAsia="zh-CN"/>
        </w:rPr>
        <w:t xml:space="preserve">and vice versa. </w:t>
      </w:r>
      <w:r w:rsidR="00246892">
        <w:t>Accordingly, t</w:t>
      </w:r>
      <w:r w:rsidRPr="00C70524">
        <w:t xml:space="preserve">here are only two states for a single file, either fully cached or not cached. </w:t>
      </w:r>
      <w:r w:rsidR="006F5227" w:rsidRPr="006F5227">
        <w:t xml:space="preserve">That is, you cannot split a file for caching. </w:t>
      </w:r>
      <w:r w:rsidR="006D69D2" w:rsidRPr="006D69D2">
        <w:t>This is based on the continuity characteristic constraints of optical network transmission</w:t>
      </w:r>
      <w:r w:rsidR="006D69D2">
        <w:rPr>
          <w:lang w:eastAsia="zh-CN"/>
        </w:rPr>
        <w:t xml:space="preserve">. </w:t>
      </w:r>
      <w:r w:rsidR="006D69D2" w:rsidRPr="006D69D2">
        <w:t>The greedy algorithm often used to solve the knapsack problem cannot guarantee that the item with the highest unit weight value will be taken under this condition.</w:t>
      </w:r>
      <w:r w:rsidR="00CA0651">
        <w:t xml:space="preserve"> Therefore,</w:t>
      </w:r>
      <w:r w:rsidR="000D6A04" w:rsidRPr="000D6A04">
        <w:t xml:space="preserve"> </w:t>
      </w:r>
      <w:r w:rsidR="00CA0651">
        <w:t>w</w:t>
      </w:r>
      <w:r w:rsidR="000D6A04" w:rsidRPr="000D6A04">
        <w:t>e introduce dynamic programming to solve this problem</w:t>
      </w:r>
      <w:r w:rsidR="000D6A04">
        <w:t xml:space="preserve">. </w:t>
      </w:r>
      <w:r w:rsidR="0055302C" w:rsidRPr="0055302C">
        <w:t>For dynamic programming,</w:t>
      </w:r>
      <w:r w:rsidR="00F041FA">
        <w:t xml:space="preserve"> the core thing is to find the state transfer function</w:t>
      </w:r>
      <w:r w:rsidR="0055302C">
        <w:t>.</w:t>
      </w:r>
      <w:r w:rsidR="005006FA" w:rsidRPr="005006FA">
        <w:t xml:space="preserve"> When deciding whether to put the i-th file in the cache, we follow the following principles: if the i-th file is placed in the cache, the overall throughput is increased, it is determined to be placed; otherwise, it is not placed. </w:t>
      </w:r>
      <w:r w:rsidR="0045708F">
        <w:t>It should be noticed</w:t>
      </w:r>
      <w:r w:rsidR="005006FA" w:rsidRPr="005006FA">
        <w:t xml:space="preserve"> that </w:t>
      </w:r>
      <w:r w:rsidR="0045708F">
        <w:t>although</w:t>
      </w:r>
      <w:r w:rsidR="005006FA" w:rsidRPr="005006FA">
        <w:t xml:space="preserve"> we are loading </w:t>
      </w:r>
      <w:r w:rsidR="0045708F" w:rsidRPr="005006FA">
        <w:t>in</w:t>
      </w:r>
      <w:r w:rsidR="0045708F">
        <w:t>side,</w:t>
      </w:r>
      <w:r w:rsidR="005006FA" w:rsidRPr="005006FA">
        <w:t xml:space="preserve"> we may take it outside. </w:t>
      </w:r>
      <w:r w:rsidR="0045708F" w:rsidRPr="0045708F">
        <w:t xml:space="preserve">Due to capacity constraints, </w:t>
      </w:r>
      <w:r w:rsidR="005A3680">
        <w:t>it</w:t>
      </w:r>
      <w:r w:rsidR="0045708F" w:rsidRPr="0045708F">
        <w:t xml:space="preserve"> may need to get one out of it in order to put in the i-th one.</w:t>
      </w:r>
    </w:p>
    <w:p w:rsidR="003E680E" w:rsidRDefault="003D2F5C" w:rsidP="003E680E">
      <w:pPr>
        <w:pStyle w:val="Text"/>
      </w:pPr>
      <w:r w:rsidRPr="003D2F5C">
        <w:t xml:space="preserve">We use </w:t>
      </w:r>
      <m:oMath>
        <m:r>
          <m:rPr>
            <m:sty m:val="p"/>
          </m:rPr>
          <w:rPr>
            <w:rFonts w:ascii="Cambria Math" w:hAnsi="Cambria Math"/>
          </w:rPr>
          <m:t xml:space="preserve">T(k,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m:rPr>
            <m:sty m:val="p"/>
          </m:rPr>
          <w:rPr>
            <w:rFonts w:ascii="Cambria Math" w:hAnsi="Cambria Math"/>
          </w:rPr>
          <m:t>)</m:t>
        </m:r>
      </m:oMath>
      <w:r>
        <w:rPr>
          <w:rFonts w:hint="eastAsia"/>
          <w:lang w:eastAsia="zh-CN"/>
        </w:rPr>
        <w:t xml:space="preserve"> </w:t>
      </w:r>
      <w:r w:rsidRPr="003D2F5C">
        <w:t xml:space="preserve">to represent the largest value obtained by putting the first </w:t>
      </w:r>
      <w:r w:rsidR="008F02B1">
        <w:t>k</w:t>
      </w:r>
      <w:r w:rsidRPr="003D2F5C">
        <w:t xml:space="preserve"> items into </w:t>
      </w:r>
      <w:r w:rsidR="008F02B1">
        <w:t>the caching unit of</w:t>
      </w:r>
      <w:r w:rsidR="008F02B1" w:rsidRPr="008F02B1">
        <w:rPr>
          <w:i/>
          <w:lang w:eastAsia="zh-CN"/>
        </w:rPr>
        <w:t xml:space="preserve"> </w:t>
      </w:r>
      <w:r w:rsidR="008F02B1" w:rsidRPr="00642E06">
        <w:rPr>
          <w:i/>
          <w:lang w:eastAsia="zh-CN"/>
        </w:rPr>
        <w:t>ONU-BS</w:t>
      </w:r>
      <w:r w:rsidR="008F02B1" w:rsidRPr="00642E06">
        <w:rPr>
          <w:i/>
          <w:vertAlign w:val="subscript"/>
          <w:lang w:eastAsia="zh-CN"/>
        </w:rPr>
        <w:t>n</w:t>
      </w:r>
      <w:r w:rsidRPr="003D2F5C">
        <w:t xml:space="preserve"> with </w:t>
      </w:r>
      <w:r w:rsidR="008F02B1">
        <w:t>the caching power</w:t>
      </w:r>
      <w:r w:rsidRPr="003D2F5C">
        <w:t xml:space="preserve"> </w:t>
      </w:r>
      <w:r w:rsidR="008F02B1">
        <w:t>limitation</w:t>
      </w:r>
      <w:r w:rsidRPr="003D2F5C">
        <w:t xml:space="preserve"> of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oMath>
      <w:r w:rsidRPr="003D2F5C">
        <w:t>.</w:t>
      </w:r>
      <w:r w:rsidR="003E680E" w:rsidRPr="003E680E">
        <w:t xml:space="preserve"> </w:t>
      </w:r>
      <w:r w:rsidR="003E680E">
        <w:t xml:space="preserve">We use a top-down perspective. If we have reached the last step (i.e., the maximum throughput obtained by putting k </w:t>
      </w:r>
      <w:r w:rsidR="00FD477C">
        <w:t>files</w:t>
      </w:r>
      <w:r w:rsidR="003E680E">
        <w:t xml:space="preserve"> in the caching unit of</w:t>
      </w:r>
      <w:r w:rsidR="003E680E" w:rsidRPr="008F02B1">
        <w:rPr>
          <w:i/>
          <w:lang w:eastAsia="zh-CN"/>
        </w:rPr>
        <w:t xml:space="preserve"> </w:t>
      </w:r>
      <w:r w:rsidR="003E680E" w:rsidRPr="00642E06">
        <w:rPr>
          <w:i/>
          <w:lang w:eastAsia="zh-CN"/>
        </w:rPr>
        <w:t>ONU-BS</w:t>
      </w:r>
      <w:r w:rsidR="003E680E" w:rsidRPr="00642E06">
        <w:rPr>
          <w:i/>
          <w:vertAlign w:val="subscript"/>
          <w:lang w:eastAsia="zh-CN"/>
        </w:rPr>
        <w:t>n</w:t>
      </w:r>
      <w:r w:rsidR="003E680E">
        <w:t>), then we have two options</w:t>
      </w:r>
      <w:r w:rsidR="00FD477C">
        <w:t>:</w:t>
      </w:r>
    </w:p>
    <w:p w:rsidR="00FD477C" w:rsidRDefault="00FD477C" w:rsidP="003E680E">
      <w:pPr>
        <w:pStyle w:val="Text"/>
      </w:pPr>
      <w:r>
        <w:t>Without the k-th file, the total throughput is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638"/>
      </w:tblGrid>
      <w:tr w:rsidR="00585F8E" w:rsidTr="005E5E7B">
        <w:trPr>
          <w:jc w:val="center"/>
        </w:trPr>
        <w:tc>
          <w:tcPr>
            <w:tcW w:w="4531" w:type="dxa"/>
            <w:vAlign w:val="center"/>
          </w:tcPr>
          <w:p w:rsidR="00585F8E" w:rsidRDefault="00174BB7" w:rsidP="00585F8E">
            <w:pPr>
              <w:pStyle w:val="Text"/>
              <w:ind w:firstLine="0"/>
              <w:rPr>
                <w:lang w:eastAsia="zh-CN"/>
              </w:rPr>
            </w:pPr>
            <m:oMathPara>
              <m:oMath>
                <m:r>
                  <m:rPr>
                    <m:sty m:val="p"/>
                  </m:rPr>
                  <w:rPr>
                    <w:rFonts w:ascii="Cambria Math" w:hAnsi="Cambria Math"/>
                    <w:lang w:eastAsia="zh-CN"/>
                  </w:rPr>
                  <m:t>T=T(k-1,</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m:rPr>
                    <m:sty m:val="p"/>
                  </m:rPr>
                  <w:rPr>
                    <w:rFonts w:ascii="Cambria Math" w:hAnsi="Cambria Math"/>
                    <w:lang w:eastAsia="zh-CN"/>
                  </w:rPr>
                  <m:t>)</m:t>
                </m:r>
              </m:oMath>
            </m:oMathPara>
          </w:p>
        </w:tc>
        <w:tc>
          <w:tcPr>
            <w:tcW w:w="499" w:type="dxa"/>
            <w:vAlign w:val="center"/>
          </w:tcPr>
          <w:p w:rsidR="00585F8E" w:rsidRDefault="00585F8E" w:rsidP="005E5E7B">
            <w:pPr>
              <w:pStyle w:val="Text"/>
              <w:ind w:firstLine="0"/>
              <w:rPr>
                <w:lang w:eastAsia="zh-CN"/>
              </w:rPr>
            </w:pPr>
            <w:r>
              <w:rPr>
                <w:rFonts w:hint="eastAsia"/>
                <w:lang w:eastAsia="zh-CN"/>
              </w:rPr>
              <w:t>(</w:t>
            </w:r>
            <w:r>
              <w:rPr>
                <w:lang w:eastAsia="zh-CN"/>
              </w:rPr>
              <w:t>15a)</w:t>
            </w:r>
          </w:p>
        </w:tc>
      </w:tr>
    </w:tbl>
    <w:p w:rsidR="00FD477C" w:rsidRDefault="00585F8E" w:rsidP="003E680E">
      <w:pPr>
        <w:pStyle w:val="Text"/>
        <w:rPr>
          <w:lang w:eastAsia="zh-CN"/>
        </w:rPr>
      </w:pPr>
      <w:r>
        <w:rPr>
          <w:rFonts w:hint="eastAsia"/>
          <w:lang w:eastAsia="zh-CN"/>
        </w:rPr>
        <w:t>P</w:t>
      </w:r>
      <w:r>
        <w:rPr>
          <w:lang w:eastAsia="zh-CN"/>
        </w:rPr>
        <w:t>ut the k-th file in, the total throughput is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650"/>
      </w:tblGrid>
      <w:tr w:rsidR="00585F8E" w:rsidTr="00D45A4D">
        <w:trPr>
          <w:jc w:val="center"/>
        </w:trPr>
        <w:tc>
          <w:tcPr>
            <w:tcW w:w="4390" w:type="dxa"/>
            <w:vAlign w:val="center"/>
          </w:tcPr>
          <w:p w:rsidR="00585F8E" w:rsidRDefault="00174BB7" w:rsidP="001B3542">
            <w:pPr>
              <w:pStyle w:val="Text"/>
              <w:ind w:firstLine="0"/>
              <w:rPr>
                <w:lang w:eastAsia="zh-CN"/>
              </w:rPr>
            </w:pPr>
            <m:oMathPara>
              <m:oMath>
                <m:r>
                  <m:rPr>
                    <m:sty m:val="p"/>
                  </m:rPr>
                  <w:rPr>
                    <w:rFonts w:ascii="Cambria Math" w:hAnsi="Cambria Math"/>
                    <w:lang w:eastAsia="zh-CN"/>
                  </w:rPr>
                  <m:t xml:space="preserve">T= </m:t>
                </m:r>
                <m:nary>
                  <m:naryPr>
                    <m:chr m:val="∑"/>
                    <m:limLoc m:val="undOvr"/>
                    <m:ctrlPr>
                      <w:rPr>
                        <w:rFonts w:ascii="Cambria Math" w:hAnsi="Cambria Math"/>
                        <w:lang w:eastAsia="zh-CN"/>
                      </w:rPr>
                    </m:ctrlPr>
                  </m:naryPr>
                  <m:sub>
                    <m:r>
                      <w:rPr>
                        <w:rFonts w:ascii="Cambria Math" w:hAnsi="Cambria Math"/>
                        <w:lang w:eastAsia="zh-CN"/>
                      </w:rPr>
                      <m:t>j=1</m:t>
                    </m:r>
                  </m:sub>
                  <m:sup>
                    <m:r>
                      <w:rPr>
                        <w:rFonts w:ascii="Cambria Math" w:hAnsi="Cambria Math"/>
                        <w:lang w:eastAsia="zh-CN"/>
                      </w:rPr>
                      <m:t>J</m:t>
                    </m:r>
                  </m:sup>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r>
                  <w:rPr>
                    <w:rFonts w:ascii="Cambria Math" w:hAnsi="Cambria Math"/>
                    <w:lang w:eastAsia="zh-CN"/>
                  </w:rPr>
                  <m:t xml:space="preserve">+T(k-1,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hAnsi="Cambria Math"/>
                    <w:lang w:eastAsia="zh-CN"/>
                  </w:rPr>
                  <m:t>- ω</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r>
                  <w:rPr>
                    <w:rFonts w:ascii="Cambria Math" w:hAnsi="Cambria Math"/>
                    <w:lang w:eastAsia="zh-CN"/>
                  </w:rPr>
                  <m:t>)</m:t>
                </m:r>
              </m:oMath>
            </m:oMathPara>
          </w:p>
        </w:tc>
        <w:tc>
          <w:tcPr>
            <w:tcW w:w="650" w:type="dxa"/>
            <w:vAlign w:val="center"/>
          </w:tcPr>
          <w:p w:rsidR="00585F8E" w:rsidRDefault="00585F8E" w:rsidP="005E5E7B">
            <w:pPr>
              <w:pStyle w:val="Text"/>
              <w:ind w:firstLine="0"/>
              <w:rPr>
                <w:lang w:eastAsia="zh-CN"/>
              </w:rPr>
            </w:pPr>
            <w:r>
              <w:rPr>
                <w:rFonts w:hint="eastAsia"/>
                <w:lang w:eastAsia="zh-CN"/>
              </w:rPr>
              <w:t>(</w:t>
            </w:r>
            <w:r>
              <w:rPr>
                <w:lang w:eastAsia="zh-CN"/>
              </w:rPr>
              <w:t>15b)</w:t>
            </w:r>
          </w:p>
        </w:tc>
      </w:tr>
    </w:tbl>
    <w:p w:rsidR="00585F8E" w:rsidRDefault="00D45A4D" w:rsidP="003E680E">
      <w:pPr>
        <w:pStyle w:val="Text"/>
        <w:rPr>
          <w:lang w:eastAsia="zh-CN"/>
        </w:rPr>
      </w:pPr>
      <w:r w:rsidRPr="00D45A4D">
        <w:rPr>
          <w:lang w:eastAsia="zh-CN"/>
        </w:rPr>
        <w:t>The solution with the largest total value</w:t>
      </w:r>
      <w:r>
        <w:rPr>
          <w:lang w:eastAsia="zh-CN"/>
        </w:rPr>
        <w:t xml:space="preserve"> T</w:t>
      </w:r>
      <w:r w:rsidRPr="00D45A4D">
        <w:rPr>
          <w:lang w:eastAsia="zh-CN"/>
        </w:rPr>
        <w:t xml:space="preserve"> of the </w:t>
      </w:r>
      <w:r>
        <w:rPr>
          <w:lang w:eastAsia="zh-CN"/>
        </w:rPr>
        <w:t>(15a) and (15b)</w:t>
      </w:r>
      <w:r w:rsidRPr="00D45A4D">
        <w:rPr>
          <w:lang w:eastAsia="zh-CN"/>
        </w:rPr>
        <w:t xml:space="preserve"> is our final solution. The state transfer function is as follows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1B3542" w:rsidTr="005E5E7B">
        <w:trPr>
          <w:jc w:val="center"/>
        </w:trPr>
        <w:tc>
          <w:tcPr>
            <w:tcW w:w="4531" w:type="dxa"/>
            <w:vAlign w:val="center"/>
          </w:tcPr>
          <w:p w:rsidR="001B3542" w:rsidRDefault="00A5118E" w:rsidP="001B3542">
            <w:pPr>
              <w:pStyle w:val="Text"/>
              <w:ind w:firstLine="0"/>
              <w:rPr>
                <w:lang w:eastAsia="zh-CN"/>
              </w:rPr>
            </w:pPr>
            <m:oMathPara>
              <m:oMath>
                <m:sSup>
                  <m:sSupPr>
                    <m:ctrlPr>
                      <w:rPr>
                        <w:rFonts w:ascii="Cambria Math" w:hAnsi="Cambria Math"/>
                        <w:lang w:eastAsia="zh-CN"/>
                      </w:rPr>
                    </m:ctrlPr>
                  </m:sSupPr>
                  <m:e>
                    <m:r>
                      <w:rPr>
                        <w:rFonts w:ascii="Cambria Math" w:hAnsi="Cambria Math"/>
                        <w:lang w:eastAsia="zh-CN"/>
                      </w:rPr>
                      <m:t>T</m:t>
                    </m:r>
                  </m:e>
                  <m:sup>
                    <m:r>
                      <w:rPr>
                        <w:rFonts w:ascii="Cambria Math" w:hAnsi="Cambria Math"/>
                        <w:lang w:eastAsia="zh-CN"/>
                      </w:rPr>
                      <m:t>'</m:t>
                    </m:r>
                  </m:sup>
                </m:sSup>
                <m:d>
                  <m:dPr>
                    <m:ctrlPr>
                      <w:rPr>
                        <w:rFonts w:ascii="Cambria Math" w:hAnsi="Cambria Math"/>
                        <w:lang w:eastAsia="zh-CN"/>
                      </w:rPr>
                    </m:ctrlPr>
                  </m:dPr>
                  <m:e>
                    <m:r>
                      <m:rPr>
                        <m:sty m:val="p"/>
                      </m:rPr>
                      <w:rPr>
                        <w:rFonts w:ascii="Cambria Math" w:hAnsi="Cambria Math"/>
                        <w:lang w:eastAsia="zh-CN"/>
                      </w:rPr>
                      <m:t>i,</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e>
                </m:d>
                <m:r>
                  <w:rPr>
                    <w:rFonts w:ascii="Cambria Math" w:hAnsi="Cambria Math"/>
                    <w:lang w:eastAsia="zh-CN"/>
                  </w:rPr>
                  <m:t>=</m:t>
                </m:r>
                <m:r>
                  <m:rPr>
                    <m:sty m:val="p"/>
                  </m:rPr>
                  <w:rPr>
                    <w:rFonts w:ascii="Cambria Math" w:hAnsi="Cambria Math"/>
                    <w:lang w:eastAsia="zh-CN"/>
                  </w:rPr>
                  <m:t>max⁡</m:t>
                </m:r>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i-1,</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e>
                </m:d>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j=1</m:t>
                    </m:r>
                  </m:sub>
                  <m:sup>
                    <m:r>
                      <w:rPr>
                        <w:rFonts w:ascii="Cambria Math" w:hAnsi="Cambria Math"/>
                        <w:lang w:eastAsia="zh-CN"/>
                      </w:rPr>
                      <m:t>J</m:t>
                    </m:r>
                  </m:sup>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k</m:t>
                        </m:r>
                      </m:sub>
                    </m:s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r>
                  <w:rPr>
                    <w:rFonts w:ascii="Cambria Math" w:hAnsi="Cambria Math"/>
                    <w:lang w:eastAsia="zh-CN"/>
                  </w:rPr>
                  <m:t xml:space="preserve">+T(i-1,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hAnsi="Cambria Math"/>
                    <w:lang w:eastAsia="zh-CN"/>
                  </w:rPr>
                  <m:t>- ω</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r>
                  <w:rPr>
                    <w:rFonts w:ascii="Cambria Math" w:hAnsi="Cambria Math"/>
                    <w:lang w:eastAsia="zh-CN"/>
                  </w:rPr>
                  <m:t>)}</m:t>
                </m:r>
              </m:oMath>
            </m:oMathPara>
          </w:p>
        </w:tc>
        <w:tc>
          <w:tcPr>
            <w:tcW w:w="499" w:type="dxa"/>
            <w:vAlign w:val="center"/>
          </w:tcPr>
          <w:p w:rsidR="001B3542" w:rsidRDefault="001B3542" w:rsidP="005E5E7B">
            <w:pPr>
              <w:pStyle w:val="Text"/>
              <w:ind w:firstLine="0"/>
              <w:rPr>
                <w:lang w:eastAsia="zh-CN"/>
              </w:rPr>
            </w:pPr>
            <w:r>
              <w:rPr>
                <w:rFonts w:hint="eastAsia"/>
                <w:lang w:eastAsia="zh-CN"/>
              </w:rPr>
              <w:t>(</w:t>
            </w:r>
            <w:r>
              <w:rPr>
                <w:lang w:eastAsia="zh-CN"/>
              </w:rPr>
              <w:t>16)</w:t>
            </w:r>
          </w:p>
        </w:tc>
      </w:tr>
    </w:tbl>
    <w:p w:rsidR="00064954" w:rsidRDefault="004837DB" w:rsidP="003E680E">
      <w:pPr>
        <w:pStyle w:val="Text"/>
        <w:rPr>
          <w:lang w:eastAsia="zh-CN"/>
        </w:rPr>
      </w:pPr>
      <w:r>
        <w:rPr>
          <w:rFonts w:hint="eastAsia"/>
          <w:lang w:eastAsia="zh-CN"/>
        </w:rPr>
        <w:t>A</w:t>
      </w:r>
      <w:r w:rsidR="00064954">
        <w:rPr>
          <w:lang w:eastAsia="zh-CN"/>
        </w:rPr>
        <w:t>nd thereby</w:t>
      </w:r>
      <w:r w:rsidR="00064954" w:rsidRPr="00064954">
        <w:rPr>
          <w:lang w:eastAsia="zh-CN"/>
        </w:rPr>
        <w:t xml:space="preserve"> we can write the system state transition equation as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064954" w:rsidTr="005E5E7B">
        <w:trPr>
          <w:jc w:val="center"/>
        </w:trPr>
        <w:tc>
          <w:tcPr>
            <w:tcW w:w="4531" w:type="dxa"/>
            <w:vAlign w:val="center"/>
          </w:tcPr>
          <w:p w:rsidR="00064954" w:rsidRDefault="00064954" w:rsidP="00FD7652">
            <w:pPr>
              <w:pStyle w:val="Text"/>
              <w:ind w:firstLine="0"/>
              <w:rPr>
                <w:lang w:eastAsia="zh-CN"/>
              </w:rPr>
            </w:pPr>
            <m:oMathPara>
              <m:oMath>
                <m:r>
                  <m:rPr>
                    <m:sty m:val="p"/>
                  </m:rPr>
                  <w:rPr>
                    <w:rFonts w:ascii="Cambria Math" w:hAnsi="Cambria Math"/>
                    <w:lang w:eastAsia="zh-CN"/>
                  </w:rPr>
                  <m:t>T</m:t>
                </m:r>
                <m:d>
                  <m:dPr>
                    <m:ctrlPr>
                      <w:rPr>
                        <w:rFonts w:ascii="Cambria Math" w:hAnsi="Cambria Math"/>
                        <w:lang w:eastAsia="zh-CN"/>
                      </w:rPr>
                    </m:ctrlPr>
                  </m:dPr>
                  <m:e>
                    <m:r>
                      <m:rPr>
                        <m:sty m:val="p"/>
                      </m:rPr>
                      <w:rPr>
                        <w:rFonts w:ascii="Cambria Math" w:hAnsi="Cambria Math"/>
                        <w:lang w:eastAsia="zh-CN"/>
                      </w:rPr>
                      <m:t>i,</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 i=0 or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hAnsi="Cambria Math"/>
                          </w:rPr>
                          <m:t>=0</m:t>
                        </m:r>
                      </m:e>
                      <m:e>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i-1,</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e>
                        </m:d>
                        <m:r>
                          <w:rPr>
                            <w:rFonts w:ascii="Cambria Math" w:hAnsi="Cambria Math"/>
                            <w:lang w:eastAsia="zh-CN"/>
                          </w:rPr>
                          <m:t xml:space="preserve"> ,ω</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r>
                          <w:rPr>
                            <w:rFonts w:ascii="Cambria Math" w:hAnsi="Cambria Math"/>
                            <w:lang w:eastAsia="zh-CN"/>
                          </w:rPr>
                          <m:t xml:space="preserve">&gt;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hAnsi="Cambria Math"/>
                            <w:lang w:eastAsia="zh-CN"/>
                          </w:rPr>
                          <m:t xml:space="preserve">  </m:t>
                        </m:r>
                      </m:e>
                      <m:e>
                        <m:sSup>
                          <m:sSupPr>
                            <m:ctrlPr>
                              <w:rPr>
                                <w:rFonts w:ascii="Cambria Math" w:hAnsi="Cambria Math"/>
                                <w:lang w:eastAsia="zh-CN"/>
                              </w:rPr>
                            </m:ctrlPr>
                          </m:sSupPr>
                          <m:e>
                            <m:r>
                              <w:rPr>
                                <w:rFonts w:ascii="Cambria Math" w:hAnsi="Cambria Math"/>
                                <w:lang w:eastAsia="zh-CN"/>
                              </w:rPr>
                              <m:t>T</m:t>
                            </m:r>
                          </m:e>
                          <m:sup>
                            <m:r>
                              <w:rPr>
                                <w:rFonts w:ascii="Cambria Math" w:hAnsi="Cambria Math"/>
                                <w:lang w:eastAsia="zh-CN"/>
                              </w:rPr>
                              <m:t>'</m:t>
                            </m:r>
                          </m:sup>
                        </m:sSup>
                        <m:d>
                          <m:dPr>
                            <m:ctrlPr>
                              <w:rPr>
                                <w:rFonts w:ascii="Cambria Math" w:hAnsi="Cambria Math"/>
                                <w:lang w:eastAsia="zh-CN"/>
                              </w:rPr>
                            </m:ctrlPr>
                          </m:dPr>
                          <m:e>
                            <m:r>
                              <m:rPr>
                                <m:sty m:val="p"/>
                              </m:rPr>
                              <w:rPr>
                                <w:rFonts w:ascii="Cambria Math" w:hAnsi="Cambria Math"/>
                                <w:lang w:eastAsia="zh-CN"/>
                              </w:rPr>
                              <m:t>i,</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e>
                        </m:d>
                        <m:r>
                          <w:rPr>
                            <w:rFonts w:ascii="Cambria Math" w:hAnsi="Cambria Math"/>
                            <w:lang w:eastAsia="zh-CN"/>
                          </w:rPr>
                          <m:t xml:space="preserve"> , i&gt;0 and ω</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r>
                          <w:rPr>
                            <w:rFonts w:ascii="Cambria Math" w:hAnsi="Cambria Math"/>
                            <w:lang w:eastAsia="zh-CN"/>
                          </w:rPr>
                          <m:t xml:space="preserve">&lt;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e>
                    </m:eqArr>
                  </m:e>
                </m:d>
              </m:oMath>
            </m:oMathPara>
          </w:p>
        </w:tc>
        <w:tc>
          <w:tcPr>
            <w:tcW w:w="499" w:type="dxa"/>
            <w:vAlign w:val="center"/>
          </w:tcPr>
          <w:p w:rsidR="00064954" w:rsidRDefault="00064954" w:rsidP="005E5E7B">
            <w:pPr>
              <w:pStyle w:val="Text"/>
              <w:ind w:firstLine="0"/>
              <w:rPr>
                <w:lang w:eastAsia="zh-CN"/>
              </w:rPr>
            </w:pPr>
            <w:r>
              <w:rPr>
                <w:rFonts w:hint="eastAsia"/>
                <w:lang w:eastAsia="zh-CN"/>
              </w:rPr>
              <w:t>(</w:t>
            </w:r>
            <w:r>
              <w:rPr>
                <w:lang w:eastAsia="zh-CN"/>
              </w:rPr>
              <w:t>17)</w:t>
            </w:r>
          </w:p>
        </w:tc>
      </w:tr>
    </w:tbl>
    <w:p w:rsidR="00D45A4D" w:rsidRDefault="00830C65" w:rsidP="003E680E">
      <w:pPr>
        <w:pStyle w:val="Text"/>
        <w:rPr>
          <w:lang w:eastAsia="zh-CN"/>
        </w:rPr>
      </w:pPr>
      <w:r>
        <w:rPr>
          <w:lang w:eastAsia="zh-CN"/>
        </w:rPr>
        <w:t>U</w:t>
      </w:r>
      <w:r w:rsidR="004837DB" w:rsidRPr="004837DB">
        <w:rPr>
          <w:lang w:eastAsia="zh-CN"/>
        </w:rPr>
        <w:t>sing a dynamic programming algorithm, we can iteratively calculate a cache file selection strategy</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CFSS</m:t>
            </m:r>
          </m:sub>
        </m:sSub>
      </m:oMath>
      <w:r w:rsidR="00EB7859">
        <w:rPr>
          <w:lang w:eastAsia="zh-CN"/>
        </w:rPr>
        <w:t>=</w:t>
      </w:r>
      <w:r w:rsidR="00B05677" w:rsidRPr="002A4ACC">
        <w:t>{</w:t>
      </w:r>
      <m:oMath>
        <m:sSub>
          <m:sSubPr>
            <m:ctrlPr>
              <w:rPr>
                <w:rFonts w:ascii="Cambria Math" w:hAnsi="Cambria Math"/>
                <w:i/>
              </w:rPr>
            </m:ctrlPr>
          </m:sSubPr>
          <m:e>
            <m:r>
              <w:rPr>
                <w:rFonts w:ascii="Cambria Math" w:hAnsi="Cambria Math"/>
              </w:rPr>
              <m:t>x</m:t>
            </m:r>
          </m:e>
          <m:sub>
            <m:r>
              <w:rPr>
                <w:rFonts w:ascii="Cambria Math" w:hAnsi="Cambria Math"/>
              </w:rPr>
              <m:t>nk</m:t>
            </m:r>
          </m:sub>
        </m:sSub>
      </m:oMath>
      <w:r w:rsidR="00B05677" w:rsidRPr="002A4ACC">
        <w:t>}</w:t>
      </w:r>
      <w:r w:rsidR="00B05677">
        <w:t xml:space="preserve"> </w:t>
      </w:r>
      <w:r w:rsidR="004837DB" w:rsidRPr="004837DB">
        <w:rPr>
          <w:lang w:eastAsia="zh-CN"/>
        </w:rPr>
        <w:t>that maximizes system throughput under a given cache power limit</w:t>
      </w:r>
      <w:r w:rsidR="000C012D">
        <w:rPr>
          <w:lang w:eastAsia="zh-CN"/>
        </w:rPr>
        <w:t>.</w:t>
      </w:r>
    </w:p>
    <w:p w:rsidR="00100E64" w:rsidRDefault="00100E64" w:rsidP="00100E64">
      <w:pPr>
        <w:pStyle w:val="2"/>
      </w:pPr>
      <w:r>
        <w:lastRenderedPageBreak/>
        <w:t>Reformulation</w:t>
      </w:r>
      <w:r w:rsidR="00A33EDF">
        <w:t xml:space="preserve"> and Solution</w:t>
      </w:r>
      <w:r>
        <w:t xml:space="preserve"> of Problem P1</w:t>
      </w:r>
    </w:p>
    <w:p w:rsidR="00E94384" w:rsidRDefault="002A4ACC" w:rsidP="00E94384">
      <w:pPr>
        <w:pStyle w:val="Text"/>
      </w:pPr>
      <w:r w:rsidRPr="002A4ACC">
        <w:t>Problem P1 is a typical Mixed Integer Programming (MIP) problem, which is non-linear and non-convex.</w:t>
      </w:r>
      <w:r w:rsidR="008A11B8">
        <w:t xml:space="preserve"> In this section, we prove that b</w:t>
      </w:r>
      <w:r w:rsidR="008A11B8" w:rsidRPr="008A11B8">
        <w:t xml:space="preserve">y considering the limitations of </w:t>
      </w:r>
      <w:r w:rsidR="008A11B8">
        <w:t>optical</w:t>
      </w:r>
      <w:r w:rsidR="008A11B8" w:rsidRPr="008A11B8">
        <w:t xml:space="preserve"> domains</w:t>
      </w:r>
      <w:r w:rsidR="008A11B8">
        <w:t xml:space="preserve">, the problem can be reformulated into a convex optimization problem, with </w:t>
      </w:r>
      <w:r w:rsidRPr="002A4ACC">
        <w:t>ﬁxed</w:t>
      </w:r>
      <w:r>
        <w:t xml:space="preserve"> </w:t>
      </w:r>
      <w:r w:rsidRPr="002A4ACC">
        <w:t>{</w:t>
      </w:r>
      <m:oMath>
        <m:sSub>
          <m:sSubPr>
            <m:ctrlPr>
              <w:rPr>
                <w:rFonts w:ascii="Cambria Math" w:hAnsi="Cambria Math"/>
                <w:i/>
              </w:rPr>
            </m:ctrlPr>
          </m:sSubPr>
          <m:e>
            <m:r>
              <w:rPr>
                <w:rFonts w:ascii="Cambria Math" w:hAnsi="Cambria Math"/>
              </w:rPr>
              <m:t>x</m:t>
            </m:r>
          </m:e>
          <m:sub>
            <m:r>
              <w:rPr>
                <w:rFonts w:ascii="Cambria Math" w:hAnsi="Cambria Math"/>
              </w:rPr>
              <m:t>nk</m:t>
            </m:r>
          </m:sub>
        </m:sSub>
      </m:oMath>
      <w:r w:rsidRPr="002A4ACC">
        <w:t>}</w:t>
      </w:r>
      <w:r w:rsidR="00DD4D48">
        <w:t xml:space="preserve"> calculated by CFSS</w:t>
      </w:r>
      <w:r w:rsidRPr="002A4ACC">
        <w:t>.</w:t>
      </w:r>
      <w:r w:rsidR="005569E5">
        <w:t xml:space="preserve"> </w:t>
      </w:r>
      <w:r w:rsidR="00F83666">
        <w:t>Therefore, b</w:t>
      </w:r>
      <w:r w:rsidRPr="002A4ACC">
        <w:t>y</w:t>
      </w:r>
      <w:r w:rsidR="005569E5">
        <w:t xml:space="preserve"> </w:t>
      </w:r>
      <w:r w:rsidRPr="002A4ACC">
        <w:t>deriving</w:t>
      </w:r>
      <w:r w:rsidR="005569E5">
        <w:t xml:space="preserve"> </w:t>
      </w:r>
      <w:r w:rsidRPr="002A4ACC">
        <w:t>the</w:t>
      </w:r>
      <w:r w:rsidR="005569E5">
        <w:t xml:space="preserve"> </w:t>
      </w:r>
      <w:r w:rsidRPr="002A4ACC">
        <w:t>Karush-Kuhn-Tucker</w:t>
      </w:r>
      <w:r w:rsidR="00C729F7">
        <w:t xml:space="preserve"> </w:t>
      </w:r>
      <w:r w:rsidRPr="002A4ACC">
        <w:t xml:space="preserve">(KKT) conditions, we can get the optimal solution to transmission power allocation. </w:t>
      </w:r>
      <w:r w:rsidR="00056CE3">
        <w:t xml:space="preserve">Three propositions are proofed and </w:t>
      </w:r>
      <w:r w:rsidR="00AB4532">
        <w:t xml:space="preserve">commonly </w:t>
      </w:r>
      <w:r w:rsidR="00056CE3">
        <w:t>contribute to the reformulation.</w:t>
      </w:r>
    </w:p>
    <w:p w:rsidR="00303A93" w:rsidRDefault="00303A93" w:rsidP="00303A93">
      <w:pPr>
        <w:pStyle w:val="Text"/>
        <w:ind w:firstLine="0"/>
      </w:pPr>
      <w:r w:rsidRPr="00512285">
        <w:rPr>
          <w:b/>
        </w:rPr>
        <w:t>Proposition 1.</w:t>
      </w:r>
      <w:r w:rsidRPr="002A4ACC">
        <w:t xml:space="preserve"> </w:t>
      </w:r>
      <w:r>
        <w:t xml:space="preserve"> For Problem P1,</w:t>
      </w:r>
      <w:r w:rsidR="00585D6B">
        <w:t xml:space="preserve"> u</w:t>
      </w:r>
      <w:r w:rsidR="00585D6B" w:rsidRPr="00585D6B">
        <w:t xml:space="preserve">nder no circumstances </w:t>
      </w:r>
      <w:r w:rsidR="001A0763">
        <w:t>should</w:t>
      </w:r>
      <w:r w:rsidR="00461220">
        <w:t xml:space="preserve"> the </w:t>
      </w:r>
      <w:r w:rsidR="00585D6B" w:rsidRPr="00585D6B">
        <w:t>equal sign be taken</w:t>
      </w:r>
      <w:r w:rsidR="00585D6B">
        <w:t xml:space="preserve"> in t</w:t>
      </w:r>
      <w:r w:rsidR="00585D6B" w:rsidRPr="00585D6B">
        <w:t>h</w:t>
      </w:r>
      <w:r w:rsidR="00B21C74">
        <w:t xml:space="preserve">e inequality constraints (14c) and </w:t>
      </w:r>
      <w:r w:rsidR="00585D6B" w:rsidRPr="00585D6B">
        <w:t>(14d)</w:t>
      </w:r>
      <w:r w:rsidR="009422CC">
        <w:t xml:space="preserve"> at the same time</w:t>
      </w:r>
      <w:r w:rsidR="005F1577">
        <w:t>.</w:t>
      </w:r>
    </w:p>
    <w:p w:rsidR="00D024D0" w:rsidRDefault="00D024D0" w:rsidP="00303A93">
      <w:pPr>
        <w:pStyle w:val="Text"/>
        <w:ind w:firstLine="0"/>
      </w:pPr>
      <w:r w:rsidRPr="00D024D0">
        <w:rPr>
          <w:b/>
        </w:rPr>
        <w:t xml:space="preserve">Proof. </w:t>
      </w:r>
      <w:r w:rsidR="00595BF0" w:rsidRPr="00595BF0">
        <w:t xml:space="preserve">For (14c), </w:t>
      </w:r>
      <w:r w:rsidR="00595BF0">
        <w:t>i</w:t>
      </w:r>
      <w:r w:rsidR="00595BF0" w:rsidRPr="00595BF0">
        <w:t>f the requested transmission rate of the files which are not be cached by all ONU-BSs to the core network exactly equals the channel capacity constraint of PON, the system is falling into an unsustainable situation, which means it can no longer accommodate any new service requests</w:t>
      </w:r>
      <w:r w:rsidR="009407C3">
        <w:t xml:space="preserve"> due to the exhaustion of spectrum resource</w:t>
      </w:r>
      <w:r w:rsidR="00595BF0" w:rsidRPr="00595BF0">
        <w:t>. What’s more,</w:t>
      </w:r>
      <w:r w:rsidR="002F7765" w:rsidRPr="002F7765">
        <w:t xml:space="preserve"> </w:t>
      </w:r>
      <w:r w:rsidR="002F7765">
        <w:t>t</w:t>
      </w:r>
      <w:r w:rsidR="002F7765" w:rsidRPr="002F7765">
        <w:t xml:space="preserve">he </w:t>
      </w:r>
      <w:r w:rsidR="009407C3">
        <w:t>reservation for</w:t>
      </w:r>
      <w:r w:rsidR="002F7765" w:rsidRPr="002F7765">
        <w:t xml:space="preserve"> protection bandwidth in PON is essential.</w:t>
      </w:r>
      <w:r w:rsidR="001E321C" w:rsidRPr="001E321C">
        <w:t xml:space="preserve"> Although the protection bandwidth does not participate in the transmission of </w:t>
      </w:r>
      <w:r w:rsidR="00A31A0D">
        <w:t>data files</w:t>
      </w:r>
      <w:r w:rsidR="001E321C" w:rsidRPr="001E321C">
        <w:t xml:space="preserve">, it helps to resist the inevitable non-linear </w:t>
      </w:r>
      <w:r w:rsidR="000D0341">
        <w:t>impairments</w:t>
      </w:r>
      <w:r w:rsidR="001E321C" w:rsidRPr="001E321C">
        <w:t xml:space="preserve"> </w:t>
      </w:r>
      <w:r w:rsidR="00434DD9">
        <w:t xml:space="preserve">and interferences between carriers </w:t>
      </w:r>
      <w:r w:rsidR="001E321C" w:rsidRPr="001E321C">
        <w:t>in the optical fiber transmission process.</w:t>
      </w:r>
    </w:p>
    <w:p w:rsidR="00CA5839" w:rsidRDefault="0043148A" w:rsidP="00303A93">
      <w:pPr>
        <w:pStyle w:val="Text"/>
        <w:ind w:firstLine="0"/>
      </w:pPr>
      <w:r>
        <w:tab/>
        <w:t>For (14d),</w:t>
      </w:r>
      <w:r w:rsidR="00D05DFC" w:rsidRPr="00D05DFC">
        <w:t xml:space="preserve"> </w:t>
      </w:r>
      <w:r w:rsidR="00E65399">
        <w:t xml:space="preserve">due to the flexible range of the file size, </w:t>
      </w:r>
      <w:r w:rsidR="00D05DFC">
        <w:t>t</w:t>
      </w:r>
      <w:r w:rsidR="00D05DFC" w:rsidRPr="00D05DFC">
        <w:t xml:space="preserve">he condition for the equal sign is in most cases means </w:t>
      </w:r>
      <w:r w:rsidR="004B71B0">
        <w:t>splitting</w:t>
      </w:r>
      <w:r w:rsidR="00D05DFC" w:rsidRPr="00D05DFC">
        <w:t xml:space="preserve"> the file</w:t>
      </w:r>
      <w:r w:rsidR="004B71B0">
        <w:t xml:space="preserve"> for caching</w:t>
      </w:r>
      <w:r w:rsidR="00D05DFC">
        <w:t>.</w:t>
      </w:r>
      <w:r w:rsidR="0027639F" w:rsidRPr="0027639F">
        <w:t xml:space="preserve"> </w:t>
      </w:r>
      <w:r w:rsidR="005C7B82">
        <w:t>B</w:t>
      </w:r>
      <w:r w:rsidR="0027639F" w:rsidRPr="0027639F">
        <w:t xml:space="preserve">ased on the continuity characteristic constraints </w:t>
      </w:r>
      <w:r w:rsidR="00BD5062">
        <w:t>of optical network transmission</w:t>
      </w:r>
      <w:r w:rsidR="00945531">
        <w:t>, the operation is not preferred.</w:t>
      </w:r>
      <w:r w:rsidR="008F6549">
        <w:t xml:space="preserve"> Meanwhile, fully utilizing the storing capacity of ONU-BS would reduce </w:t>
      </w:r>
      <w:r w:rsidR="001A7B39">
        <w:t>its</w:t>
      </w:r>
      <w:r w:rsidR="008F6549">
        <w:t xml:space="preserve"> lifetime and therefore increasing the cost for </w:t>
      </w:r>
      <w:r w:rsidR="008F6549" w:rsidRPr="008F6549">
        <w:t>maintenance</w:t>
      </w:r>
      <w:r w:rsidR="008F6549">
        <w:t xml:space="preserve"> of the system.</w:t>
      </w:r>
      <w:r w:rsidR="00244880">
        <w:t xml:space="preserve"> </w:t>
      </w:r>
    </w:p>
    <w:p w:rsidR="00CA5839" w:rsidRDefault="00CA5839" w:rsidP="00303A93">
      <w:pPr>
        <w:pStyle w:val="Text"/>
        <w:ind w:firstLine="0"/>
      </w:pPr>
      <w:r w:rsidRPr="00A53E77">
        <w:rPr>
          <w:b/>
        </w:rPr>
        <w:t>Proposition 2.</w:t>
      </w:r>
      <w:r>
        <w:t xml:space="preserve"> </w:t>
      </w:r>
      <w:r w:rsidR="00A53E77" w:rsidRPr="00A53E77">
        <w:t xml:space="preserve">Maximum throughput can be obtained </w:t>
      </w:r>
      <w:r w:rsidR="00A53E77">
        <w:t xml:space="preserve">only </w:t>
      </w:r>
      <w:r w:rsidR="00A53E77" w:rsidRPr="00A53E77">
        <w:t>when each ONU consumes the maximum power</w:t>
      </w:r>
      <w:r w:rsidR="00A53E77">
        <w:t>.</w:t>
      </w:r>
    </w:p>
    <w:p w:rsidR="00A55006" w:rsidRDefault="00A53E77" w:rsidP="002C78B2">
      <w:pPr>
        <w:pStyle w:val="Text"/>
        <w:ind w:firstLine="0"/>
      </w:pPr>
      <w:r>
        <w:rPr>
          <w:rFonts w:hint="eastAsia"/>
          <w:b/>
          <w:lang w:eastAsia="zh-CN"/>
        </w:rPr>
        <w:t>P</w:t>
      </w:r>
      <w:r>
        <w:rPr>
          <w:b/>
          <w:lang w:eastAsia="zh-CN"/>
        </w:rPr>
        <w:t>roof.</w:t>
      </w:r>
      <w:r w:rsidR="00514D3C" w:rsidRPr="00514D3C">
        <w:rPr>
          <w:b/>
          <w:lang w:eastAsia="zh-CN"/>
        </w:rPr>
        <w:t xml:space="preserve"> </w:t>
      </w:r>
      <w:r w:rsidR="00514D3C" w:rsidRPr="00514D3C">
        <w:t xml:space="preserve">Suppose that there exists </w:t>
      </w:r>
      <m:oMath>
        <m:sSub>
          <m:sSubPr>
            <m:ctrlPr>
              <w:rPr>
                <w:rFonts w:ascii="Cambria Math" w:hAnsi="Cambria Math"/>
              </w:rPr>
            </m:ctrlPr>
          </m:sSubPr>
          <m:e>
            <m:r>
              <w:rPr>
                <w:rFonts w:ascii="Cambria Math" w:hAnsi="Cambria Math"/>
              </w:rPr>
              <m:t>ONU-BS</m:t>
            </m:r>
          </m:e>
          <m:sub>
            <m:r>
              <w:rPr>
                <w:rFonts w:ascii="Cambria Math" w:hAnsi="Cambria Math"/>
              </w:rPr>
              <m:t>q</m:t>
            </m:r>
          </m:sub>
        </m:sSub>
        <m:r>
          <w:rPr>
            <w:rFonts w:ascii="Cambria Math" w:hAnsi="Cambria Math"/>
          </w:rPr>
          <m:t xml:space="preserve"> (q∈N)</m:t>
        </m:r>
      </m:oMath>
      <w:r w:rsidR="00514D3C" w:rsidRPr="00514D3C">
        <w:t>which satisﬁes</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A55006" w:rsidRPr="00A55006" w:rsidTr="00E2757D">
        <w:trPr>
          <w:jc w:val="center"/>
        </w:trPr>
        <w:tc>
          <w:tcPr>
            <w:tcW w:w="4531" w:type="dxa"/>
            <w:vAlign w:val="center"/>
          </w:tcPr>
          <w:p w:rsidR="00A55006" w:rsidRPr="00A55006" w:rsidRDefault="00A5118E" w:rsidP="00A55006">
            <w:pPr>
              <w:pStyle w:val="Text"/>
            </w:pPr>
            <m:oMathPara>
              <m:oMath>
                <m:nary>
                  <m:naryPr>
                    <m:chr m:val="∑"/>
                    <m:limLoc m:val="undOvr"/>
                    <m:ctrlPr>
                      <w:rPr>
                        <w:rFonts w:ascii="Cambria Math" w:hAnsi="Cambria Math"/>
                      </w:rPr>
                    </m:ctrlPr>
                  </m:naryPr>
                  <m:sub>
                    <m:r>
                      <w:rPr>
                        <w:rFonts w:ascii="Cambria Math" w:hAnsi="Cambria Math"/>
                      </w:rPr>
                      <m:t>j = 1</m:t>
                    </m:r>
                  </m:sub>
                  <m:sup>
                    <m:r>
                      <w:rPr>
                        <w:rFonts w:ascii="Cambria Math" w:hAnsi="Cambria Math"/>
                      </w:rPr>
                      <m:t>J</m:t>
                    </m:r>
                  </m:sup>
                  <m:e>
                    <m:r>
                      <w:rPr>
                        <w:rFonts w:ascii="Cambria Math" w:hAnsi="Cambria Math"/>
                      </w:rPr>
                      <m:t>ρ</m:t>
                    </m:r>
                    <m:sSubSup>
                      <m:sSubSupPr>
                        <m:ctrlPr>
                          <w:rPr>
                            <w:rFonts w:ascii="Cambria Math" w:hAnsi="Cambria Math"/>
                            <w:i/>
                          </w:rPr>
                        </m:ctrlPr>
                      </m:sSubSupPr>
                      <m:e>
                        <m:r>
                          <w:rPr>
                            <w:rFonts w:ascii="Cambria Math" w:hAnsi="Cambria Math"/>
                          </w:rPr>
                          <m:t>P</m:t>
                        </m:r>
                      </m:e>
                      <m:sub>
                        <m:r>
                          <w:rPr>
                            <w:rFonts w:ascii="Cambria Math" w:hAnsi="Cambria Math"/>
                          </w:rPr>
                          <m:t>qj</m:t>
                        </m:r>
                      </m:sub>
                      <m:sup>
                        <m:r>
                          <w:rPr>
                            <w:rFonts w:ascii="Cambria Math" w:hAnsi="Cambria Math"/>
                          </w:rPr>
                          <m:t>w</m:t>
                        </m:r>
                      </m:sup>
                    </m:sSubSup>
                  </m:e>
                </m:nary>
                <m:r>
                  <w:rPr>
                    <w:rFonts w:ascii="Cambria Math" w:hAnsi="Cambria Math"/>
                  </w:rPr>
                  <m:t>+ ω</m:t>
                </m:r>
                <m:nary>
                  <m:naryPr>
                    <m:chr m:val="∑"/>
                    <m:limLoc m:val="undOvr"/>
                    <m:supHide m:val="1"/>
                    <m:ctrlPr>
                      <w:rPr>
                        <w:rFonts w:ascii="Cambria Math" w:hAnsi="Cambria Math"/>
                        <w:i/>
                      </w:rPr>
                    </m:ctrlPr>
                  </m:naryPr>
                  <m:sub>
                    <m:r>
                      <w:rPr>
                        <w:rFonts w:ascii="Cambria Math" w:hAnsi="Cambria Math"/>
                      </w:rPr>
                      <m:t>k ϵ F</m:t>
                    </m:r>
                  </m:sub>
                  <m:sup/>
                  <m:e>
                    <m:sSub>
                      <m:sSubPr>
                        <m:ctrlPr>
                          <w:rPr>
                            <w:rFonts w:ascii="Cambria Math" w:hAnsi="Cambria Math"/>
                            <w:i/>
                          </w:rPr>
                        </m:ctrlPr>
                      </m:sSubPr>
                      <m:e>
                        <m:r>
                          <w:rPr>
                            <w:rFonts w:ascii="Cambria Math" w:hAnsi="Cambria Math"/>
                          </w:rPr>
                          <m:t>x</m:t>
                        </m:r>
                      </m:e>
                      <m:sub>
                        <m:r>
                          <w:rPr>
                            <w:rFonts w:ascii="Cambria Math" w:hAnsi="Cambria Math"/>
                          </w:rPr>
                          <m:t>qk</m:t>
                        </m:r>
                      </m:sub>
                    </m:sSub>
                    <m:sSub>
                      <m:sSubPr>
                        <m:ctrlPr>
                          <w:rPr>
                            <w:rFonts w:ascii="Cambria Math" w:hAnsi="Cambria Math"/>
                            <w:i/>
                          </w:rPr>
                        </m:ctrlPr>
                      </m:sSubPr>
                      <m:e>
                        <m:r>
                          <w:rPr>
                            <w:rFonts w:ascii="Cambria Math" w:hAnsi="Cambria Math"/>
                          </w:rPr>
                          <m:t>s</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cc</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0</m:t>
                    </m:r>
                  </m:sup>
                </m:sSubSup>
                <m:r>
                  <w:rPr>
                    <w:rFonts w:ascii="Cambria Math" w:hAnsi="Cambria Math"/>
                  </w:rPr>
                  <m:t xml:space="preserve">&lt; </m:t>
                </m:r>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M</m:t>
                    </m:r>
                  </m:sup>
                </m:sSubSup>
              </m:oMath>
            </m:oMathPara>
          </w:p>
        </w:tc>
        <w:tc>
          <w:tcPr>
            <w:tcW w:w="499" w:type="dxa"/>
            <w:vAlign w:val="center"/>
          </w:tcPr>
          <w:p w:rsidR="00A55006" w:rsidRPr="00A55006" w:rsidRDefault="00A55006" w:rsidP="00B93F78">
            <w:pPr>
              <w:pStyle w:val="Text"/>
              <w:ind w:firstLine="0"/>
            </w:pPr>
            <w:r w:rsidRPr="00A55006">
              <w:rPr>
                <w:rFonts w:hint="eastAsia"/>
              </w:rPr>
              <w:t>(</w:t>
            </w:r>
            <w:r>
              <w:t>18</w:t>
            </w:r>
            <w:r w:rsidRPr="00A55006">
              <w:t>)</w:t>
            </w:r>
          </w:p>
        </w:tc>
      </w:tr>
    </w:tbl>
    <w:p w:rsidR="00142303" w:rsidRDefault="00726486" w:rsidP="002C78B2">
      <w:pPr>
        <w:pStyle w:val="Text"/>
        <w:ind w:firstLine="0"/>
      </w:pPr>
      <w:r>
        <w:t>that</w:t>
      </w:r>
      <w:r w:rsidR="000B2F6E">
        <w:t xml:space="preserve"> m</w:t>
      </w:r>
      <w:r w:rsidR="000B2F6E" w:rsidRPr="000B2F6E">
        <w:t>ake</w:t>
      </w:r>
      <w:r w:rsidR="000B2F6E">
        <w:t>s</w:t>
      </w:r>
      <w:r w:rsidR="000B2F6E" w:rsidRPr="000B2F6E">
        <w:t xml:space="preserve"> the objective func</w:t>
      </w:r>
      <w:r w:rsidR="000B2F6E">
        <w:t>tion achieve the maximum value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142303" w:rsidRPr="00142303" w:rsidTr="00B93F78">
        <w:trPr>
          <w:jc w:val="center"/>
        </w:trPr>
        <w:tc>
          <w:tcPr>
            <w:tcW w:w="4493" w:type="dxa"/>
            <w:vAlign w:val="center"/>
          </w:tcPr>
          <w:p w:rsidR="00E21C21" w:rsidRPr="00E21C21" w:rsidRDefault="00A5118E" w:rsidP="00E21C21">
            <w:pPr>
              <w:pStyle w:val="Text"/>
              <w:rPr>
                <w:lang w:eastAsia="zh-CN"/>
              </w:rPr>
            </w:pPr>
            <m:oMathPara>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j=1</m:t>
                    </m:r>
                  </m:sub>
                  <m:sup>
                    <m:r>
                      <w:rPr>
                        <w:rFonts w:ascii="Cambria Math" w:hAnsi="Cambria Math"/>
                        <w:lang w:eastAsia="zh-CN"/>
                      </w:rPr>
                      <m:t>J</m:t>
                    </m:r>
                  </m:sup>
                  <m:e>
                    <m:d>
                      <m:dPr>
                        <m:ctrlPr>
                          <w:rPr>
                            <w:rFonts w:ascii="Cambria Math" w:hAnsi="Cambria Math"/>
                            <w:i/>
                            <w:lang w:eastAsia="zh-CN"/>
                          </w:rPr>
                        </m:ctrlPr>
                      </m:dPr>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qj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qj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n=1, n≠q</m:t>
                            </m:r>
                          </m:sub>
                          <m:sup>
                            <m:r>
                              <w:rPr>
                                <w:rFonts w:ascii="Cambria Math" w:hAnsi="Cambria Math"/>
                                <w:lang w:eastAsia="zh-CN"/>
                              </w:rPr>
                              <m:t>N</m:t>
                            </m:r>
                          </m:sup>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d>
                  </m:e>
                </m:nary>
              </m:oMath>
            </m:oMathPara>
          </w:p>
          <w:p w:rsidR="00142303" w:rsidRPr="00142303" w:rsidRDefault="00142303" w:rsidP="00142303">
            <w:pPr>
              <w:pStyle w:val="Text"/>
              <w:ind w:firstLine="0"/>
              <w:rPr>
                <w:lang w:eastAsia="zh-CN"/>
              </w:rPr>
            </w:pPr>
          </w:p>
        </w:tc>
        <w:tc>
          <w:tcPr>
            <w:tcW w:w="547" w:type="dxa"/>
            <w:vAlign w:val="center"/>
          </w:tcPr>
          <w:p w:rsidR="00142303" w:rsidRPr="00142303" w:rsidRDefault="00142303" w:rsidP="00B93F78">
            <w:pPr>
              <w:pStyle w:val="Text"/>
              <w:ind w:firstLine="0"/>
              <w:jc w:val="center"/>
            </w:pPr>
            <w:r w:rsidRPr="00142303">
              <w:rPr>
                <w:rFonts w:hint="eastAsia"/>
              </w:rPr>
              <w:t>(</w:t>
            </w:r>
            <w:r>
              <w:t>19</w:t>
            </w:r>
            <w:r w:rsidRPr="00142303">
              <w:t>)</w:t>
            </w:r>
          </w:p>
        </w:tc>
      </w:tr>
    </w:tbl>
    <w:p w:rsidR="007230D5" w:rsidRDefault="001C5197" w:rsidP="001C5197">
      <w:pPr>
        <w:pStyle w:val="Text"/>
      </w:pPr>
      <w:r w:rsidRPr="001C5197">
        <w:t xml:space="preserve">Obviously,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1C5197">
        <w:t xml:space="preserve">is an increasing function for </w:t>
      </w:r>
      <m:oMath>
        <m:sSub>
          <m:sSubPr>
            <m:ctrlPr>
              <w:rPr>
                <w:rFonts w:ascii="Cambria Math" w:hAnsi="Cambria Math"/>
                <w:i/>
              </w:rPr>
            </m:ctrlPr>
          </m:sSubPr>
          <m:e>
            <m:r>
              <w:rPr>
                <w:rFonts w:ascii="Cambria Math" w:hAnsi="Cambria Math"/>
              </w:rPr>
              <m:t>P</m:t>
            </m:r>
          </m:e>
          <m:sub>
            <m:r>
              <w:rPr>
                <w:rFonts w:ascii="Cambria Math" w:hAnsi="Cambria Math"/>
              </w:rPr>
              <m:t>qj</m:t>
            </m:r>
          </m:sub>
        </m:sSub>
      </m:oMath>
      <w:r>
        <w:t>. Therefore,</w:t>
      </w:r>
      <w:r w:rsidR="00514D3C" w:rsidRPr="00514D3C">
        <w:t xml:space="preserve"> </w:t>
      </w:r>
      <m:oMath>
        <m:sSub>
          <m:sSubPr>
            <m:ctrlPr>
              <w:rPr>
                <w:rFonts w:ascii="Cambria Math" w:hAnsi="Cambria Math"/>
                <w:i/>
              </w:rPr>
            </m:ctrlPr>
          </m:sSubPr>
          <m:e>
            <m:r>
              <w:rPr>
                <w:rFonts w:ascii="Cambria Math" w:hAnsi="Cambria Math"/>
              </w:rPr>
              <m:t>ONU-BS</m:t>
            </m:r>
          </m:e>
          <m:sub>
            <m:r>
              <w:rPr>
                <w:rFonts w:ascii="Cambria Math" w:hAnsi="Cambria Math"/>
              </w:rPr>
              <m:t>q</m:t>
            </m:r>
          </m:sub>
        </m:sSub>
      </m:oMath>
      <w:r w:rsidR="00514D3C" w:rsidRPr="002A18D1">
        <w:t xml:space="preserve"> c</w:t>
      </w:r>
      <w:r w:rsidR="00514D3C" w:rsidRPr="00514D3C">
        <w:t xml:space="preserve">an increase its </w:t>
      </w:r>
      <w:r w:rsidR="002F10A6">
        <w:t xml:space="preserve">total </w:t>
      </w:r>
      <w:r w:rsidR="008C083E">
        <w:t>consumed</w:t>
      </w:r>
      <w:r w:rsidR="00514D3C" w:rsidRPr="00514D3C">
        <w:t xml:space="preserve"> power </w:t>
      </w:r>
      <w:r w:rsidR="00D376A0">
        <w:t>by</w:t>
      </w:r>
      <w:r w:rsidR="002A18D1">
        <w:t xml:space="preserve"> </w:t>
      </w:r>
      <m:oMath>
        <m:sSubSup>
          <m:sSubSupPr>
            <m:ctrlPr>
              <w:rPr>
                <w:rFonts w:ascii="Cambria Math" w:hAnsi="Cambria Math"/>
                <w:i/>
              </w:rPr>
            </m:ctrlPr>
          </m:sSubSupPr>
          <m:e>
            <m:r>
              <w:rPr>
                <w:rFonts w:ascii="Cambria Math" w:hAnsi="Cambria Math"/>
              </w:rPr>
              <m:t>∆ =P</m:t>
            </m:r>
          </m:e>
          <m:sub>
            <m:r>
              <w:rPr>
                <w:rFonts w:ascii="Cambria Math" w:hAnsi="Cambria Math"/>
              </w:rPr>
              <m:t>q</m:t>
            </m:r>
          </m:sub>
          <m:sup>
            <m:r>
              <w:rPr>
                <w:rFonts w:ascii="Cambria Math" w:hAnsi="Cambria Math"/>
              </w:rPr>
              <m:t>M</m:t>
            </m:r>
          </m:sup>
        </m:sSubSup>
        <m:r>
          <w:rPr>
            <w:rFonts w:ascii="Cambria Math"/>
          </w:rPr>
          <m:t>-</m:t>
        </m:r>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0</m:t>
            </m:r>
          </m:sup>
        </m:sSubSup>
        <m:r>
          <w:rPr>
            <w:rFonts w:ascii="Cambria Math" w:hAnsi="Cambria Math"/>
          </w:rPr>
          <m:t>&gt;0</m:t>
        </m:r>
      </m:oMath>
      <w:r w:rsidR="00514D3C" w:rsidRPr="00514D3C">
        <w:t xml:space="preserve"> </w:t>
      </w:r>
      <w:r w:rsidR="007B3B60">
        <w:t>and continue</w:t>
      </w:r>
      <w:r w:rsidR="007B3B60" w:rsidRPr="007B3B60">
        <w:t xml:space="preserve"> to divide these reserved power into two</w:t>
      </w:r>
      <w:r w:rsidR="007B3B60">
        <w:t xml:space="preserve"> parts</w:t>
      </w:r>
      <w:r w:rsidR="007B3B60" w:rsidRPr="007B3B60">
        <w:t>, one for requesting more cache files, and one for increasing wireless transmit power. This, of course, improves the transmission rate obtained by the UE, which also improves network throughput.</w:t>
      </w:r>
      <w:r w:rsidR="007230D5">
        <w:t xml:space="preserve"> In this case, w</w:t>
      </w:r>
      <w:r w:rsidR="007230D5" w:rsidRPr="007230D5">
        <w:t xml:space="preserve">e </w:t>
      </w:r>
      <w:r w:rsidR="00F76AC0">
        <w:t xml:space="preserve">can </w:t>
      </w:r>
      <w:r w:rsidR="007230D5" w:rsidRPr="007230D5">
        <w:t xml:space="preserve">evolve the objective function </w:t>
      </w:r>
      <w:r w:rsidR="00F76AC0">
        <w:t xml:space="preserve">value </w:t>
      </w:r>
      <w:r w:rsidR="007230D5" w:rsidRPr="007230D5">
        <w:t xml:space="preserve">to </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7818E9" w:rsidRPr="00142303" w:rsidTr="00E2757D">
        <w:trPr>
          <w:jc w:val="center"/>
        </w:trPr>
        <w:tc>
          <w:tcPr>
            <w:tcW w:w="4531" w:type="dxa"/>
            <w:vAlign w:val="center"/>
          </w:tcPr>
          <w:p w:rsidR="007818E9" w:rsidRPr="00142303" w:rsidRDefault="00A5118E" w:rsidP="001B1938">
            <w:pPr>
              <w:pStyle w:val="Text"/>
              <w:rPr>
                <w:lang w:eastAsia="zh-CN"/>
              </w:rPr>
            </w:pPr>
            <m:oMathPara>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j=1</m:t>
                    </m:r>
                  </m:sub>
                  <m:sup>
                    <m:r>
                      <w:rPr>
                        <w:rFonts w:ascii="Cambria Math" w:hAnsi="Cambria Math"/>
                        <w:lang w:eastAsia="zh-CN"/>
                      </w:rPr>
                      <m:t>J</m:t>
                    </m:r>
                  </m:sup>
                  <m:e>
                    <m:d>
                      <m:dPr>
                        <m:ctrlPr>
                          <w:rPr>
                            <w:rFonts w:ascii="Cambria Math" w:hAnsi="Cambria Math"/>
                            <w:i/>
                            <w:lang w:eastAsia="zh-CN"/>
                          </w:rPr>
                        </m:ctrlPr>
                      </m:dPr>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qj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qj</m:t>
                                        </m:r>
                                      </m:sub>
                                    </m:sSub>
                                    <m:r>
                                      <w:rPr>
                                        <w:rFonts w:ascii="Cambria Math" w:hAnsi="Cambria Math"/>
                                        <w:lang w:eastAsia="zh-CN"/>
                                      </w:rPr>
                                      <m:t>+∆)</m:t>
                                    </m:r>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n=1, n≠q</m:t>
                            </m:r>
                          </m:sub>
                          <m:sup>
                            <m:r>
                              <w:rPr>
                                <w:rFonts w:ascii="Cambria Math" w:hAnsi="Cambria Math"/>
                                <w:lang w:eastAsia="zh-CN"/>
                              </w:rPr>
                              <m:t>N</m:t>
                            </m:r>
                          </m:sup>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m:t>
                                        </m:r>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d>
                  </m:e>
                </m:nary>
              </m:oMath>
            </m:oMathPara>
          </w:p>
        </w:tc>
        <w:tc>
          <w:tcPr>
            <w:tcW w:w="499" w:type="dxa"/>
            <w:vAlign w:val="center"/>
          </w:tcPr>
          <w:p w:rsidR="007818E9" w:rsidRPr="00142303" w:rsidRDefault="007818E9" w:rsidP="00B93F78">
            <w:pPr>
              <w:pStyle w:val="Text"/>
              <w:ind w:firstLine="0"/>
            </w:pPr>
            <w:r w:rsidRPr="00142303">
              <w:rPr>
                <w:rFonts w:hint="eastAsia"/>
              </w:rPr>
              <w:t>(</w:t>
            </w:r>
            <w:r>
              <w:t>20</w:t>
            </w:r>
            <w:r w:rsidRPr="00142303">
              <w:t>)</w:t>
            </w:r>
          </w:p>
        </w:tc>
      </w:tr>
    </w:tbl>
    <w:p w:rsidR="00A53E77" w:rsidRPr="002C78B2" w:rsidRDefault="001B1938" w:rsidP="001B1938">
      <w:pPr>
        <w:pStyle w:val="Text"/>
        <w:ind w:firstLine="0"/>
      </w:pPr>
      <w:r>
        <w:tab/>
        <w:t xml:space="preserve">Since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&gt;0</m:t>
        </m:r>
      </m:oMath>
      <w:r>
        <w:rPr>
          <w:rFonts w:hint="eastAsia"/>
          <w:lang w:eastAsia="zh-CN"/>
        </w:rPr>
        <w:t xml:space="preserve"> </w:t>
      </w:r>
      <w:r>
        <w:t>,</w:t>
      </w:r>
      <w:r w:rsidR="002C78B2" w:rsidRPr="002C78B2">
        <w:t xml:space="preserve"> we get the conclusion that the downlink throughput of the </w:t>
      </w:r>
      <w:r w:rsidR="002C78B2">
        <w:t>WOBAN</w:t>
      </w:r>
      <w:r w:rsidR="002C78B2" w:rsidRPr="002C78B2">
        <w:t xml:space="preserve"> is maximized </w:t>
      </w:r>
      <w:r w:rsidR="002B4710">
        <w:t xml:space="preserve">only </w:t>
      </w:r>
      <w:r w:rsidR="002C78B2" w:rsidRPr="002C78B2">
        <w:t xml:space="preserve">when </w:t>
      </w:r>
      <w:r w:rsidR="002B4710">
        <w:t>each</w:t>
      </w:r>
      <w:r w:rsidR="002C78B2" w:rsidRPr="002C78B2">
        <w:t xml:space="preserve"> </w:t>
      </w:r>
      <w:r w:rsidR="002C78B2" w:rsidRPr="002C78B2">
        <w:rPr>
          <w:i/>
        </w:rPr>
        <w:t>ONU-BS</w:t>
      </w:r>
      <w:r w:rsidR="002C78B2" w:rsidRPr="002C78B2">
        <w:rPr>
          <w:i/>
          <w:vertAlign w:val="subscript"/>
        </w:rPr>
        <w:t>n</w:t>
      </w:r>
      <w:r w:rsidR="002C78B2" w:rsidRPr="002C78B2">
        <w:t xml:space="preserve"> consume the maximum level of power.</w:t>
      </w:r>
    </w:p>
    <w:p w:rsidR="00B86BC1" w:rsidRDefault="001D2BC8" w:rsidP="00E52B5E">
      <w:pPr>
        <w:pStyle w:val="Text"/>
      </w:pPr>
      <w:r w:rsidRPr="001D2BC8">
        <w:rPr>
          <w:lang w:eastAsia="zh-CN"/>
        </w:rPr>
        <w:t>By using Proposition 1, 2</w:t>
      </w:r>
      <w:r>
        <w:rPr>
          <w:rFonts w:hint="eastAsia"/>
          <w:lang w:eastAsia="zh-CN"/>
        </w:rPr>
        <w:t>,</w:t>
      </w:r>
      <w:r w:rsidR="00E52B5E">
        <w:rPr>
          <w:lang w:eastAsia="zh-CN"/>
        </w:rPr>
        <w:t xml:space="preserve"> </w:t>
      </w:r>
      <w:r w:rsidR="002A4ACC" w:rsidRPr="002A4ACC">
        <w:t xml:space="preserve"> </w:t>
      </w:r>
    </w:p>
    <w:p w:rsidR="006A2C33" w:rsidRDefault="00EA41F8" w:rsidP="00076738">
      <w:pPr>
        <w:pStyle w:val="Text"/>
        <w:rPr>
          <w:lang w:eastAsia="zh-CN"/>
        </w:rPr>
      </w:pPr>
      <w:r w:rsidRPr="00EA41F8">
        <w:rPr>
          <w:lang w:eastAsia="zh-CN"/>
        </w:rPr>
        <w:t>Based on the general relationship between the original problem and the dual problem, we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582965" w:rsidTr="005E5E7B">
        <w:trPr>
          <w:jc w:val="center"/>
        </w:trPr>
        <w:tc>
          <w:tcPr>
            <w:tcW w:w="4531" w:type="dxa"/>
            <w:vAlign w:val="center"/>
          </w:tcPr>
          <w:p w:rsidR="00582965" w:rsidRDefault="00A5118E" w:rsidP="009870AA">
            <w:pPr>
              <w:pStyle w:val="Text"/>
              <w:ind w:firstLine="0"/>
              <w:rPr>
                <w:lang w:eastAsia="zh-CN"/>
              </w:rPr>
            </w:pPr>
            <m:oMathPara>
              <m:oMath>
                <m:sSup>
                  <m:sSupPr>
                    <m:ctrlPr>
                      <w:rPr>
                        <w:rFonts w:ascii="Cambria Math" w:hAnsi="Cambria Math"/>
                        <w:lang w:eastAsia="zh-CN"/>
                      </w:rPr>
                    </m:ctrlPr>
                  </m:sSupPr>
                  <m:e>
                    <m:r>
                      <w:rPr>
                        <w:rFonts w:ascii="Cambria Math" w:hAnsi="Cambria Math"/>
                        <w:lang w:eastAsia="zh-CN"/>
                      </w:rPr>
                      <m:t>d</m:t>
                    </m:r>
                  </m:e>
                  <m:sup>
                    <m:r>
                      <w:rPr>
                        <w:rFonts w:ascii="Cambria Math" w:hAnsi="Cambria Math"/>
                        <w:lang w:eastAsia="zh-CN"/>
                      </w:rPr>
                      <m:t>*</m:t>
                    </m:r>
                  </m:sup>
                </m:sSup>
                <m:r>
                  <w:rPr>
                    <w:rFonts w:ascii="Cambria Math" w:hAnsi="Cambria Math"/>
                    <w:lang w:eastAsia="zh-CN"/>
                  </w:rPr>
                  <m:t xml:space="preserve">= </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r>
                          <m:rPr>
                            <m:sty m:val="p"/>
                          </m:rPr>
                          <w:rPr>
                            <w:rFonts w:ascii="Cambria Math" w:hAnsi="Cambria Math"/>
                            <w:lang w:eastAsia="zh-CN"/>
                          </w:rPr>
                          <m:t>λ,μ,ε,ζ ≥0</m:t>
                        </m:r>
                      </m:lim>
                    </m:limLow>
                  </m:fName>
                  <m:e>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min</m:t>
                            </m:r>
                          </m:e>
                          <m:lim>
                            <m:r>
                              <w:rPr>
                                <w:rFonts w:ascii="Cambria Math" w:hAnsi="Cambria Math"/>
                                <w:lang w:eastAsia="zh-CN"/>
                              </w:rPr>
                              <m:t>P</m:t>
                            </m:r>
                          </m:lim>
                        </m:limLow>
                      </m:fName>
                      <m:e>
                        <m:r>
                          <m:rPr>
                            <m:sty m:val="p"/>
                          </m:rPr>
                          <w:rPr>
                            <w:rFonts w:ascii="Cambria Math" w:hAnsi="Cambria Math"/>
                            <w:lang w:eastAsia="zh-CN"/>
                          </w:rPr>
                          <m:t>L</m:t>
                        </m:r>
                        <m:d>
                          <m:dPr>
                            <m:ctrlPr>
                              <w:rPr>
                                <w:rFonts w:ascii="Cambria Math" w:hAnsi="Cambria Math"/>
                                <w:lang w:eastAsia="zh-CN"/>
                              </w:rPr>
                            </m:ctrlPr>
                          </m:dPr>
                          <m:e>
                            <m:r>
                              <m:rPr>
                                <m:sty m:val="p"/>
                              </m:rPr>
                              <w:rPr>
                                <w:rFonts w:ascii="Cambria Math" w:hAnsi="Cambria Math"/>
                                <w:lang w:eastAsia="zh-CN"/>
                              </w:rPr>
                              <m:t>P,λ,μ,ε,ζ</m:t>
                            </m:r>
                          </m:e>
                        </m:d>
                      </m:e>
                    </m:func>
                  </m:e>
                </m:func>
                <m:r>
                  <w:rPr>
                    <w:rFonts w:ascii="Cambria Math" w:hAnsi="Cambria Math"/>
                    <w:lang w:eastAsia="zh-CN"/>
                  </w:rPr>
                  <m:t xml:space="preserve"> ≤ </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min</m:t>
                        </m:r>
                      </m:e>
                      <m:lim>
                        <m:r>
                          <w:rPr>
                            <w:rFonts w:ascii="Cambria Math" w:hAnsi="Cambria Math"/>
                            <w:lang w:eastAsia="zh-CN"/>
                          </w:rPr>
                          <m:t>P</m:t>
                        </m:r>
                      </m:lim>
                    </m:limLow>
                  </m:fName>
                  <m:e>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r>
                              <m:rPr>
                                <m:sty m:val="p"/>
                              </m:rPr>
                              <w:rPr>
                                <w:rFonts w:ascii="Cambria Math" w:hAnsi="Cambria Math"/>
                                <w:lang w:eastAsia="zh-CN"/>
                              </w:rPr>
                              <m:t>λ,μ,ε,ζ ≥0</m:t>
                            </m:r>
                          </m:lim>
                        </m:limLow>
                      </m:fName>
                      <m:e>
                        <m:r>
                          <m:rPr>
                            <m:sty m:val="p"/>
                          </m:rPr>
                          <w:rPr>
                            <w:rFonts w:ascii="Cambria Math" w:hAnsi="Cambria Math"/>
                            <w:lang w:eastAsia="zh-CN"/>
                          </w:rPr>
                          <m:t>L</m:t>
                        </m:r>
                        <m:d>
                          <m:dPr>
                            <m:ctrlPr>
                              <w:rPr>
                                <w:rFonts w:ascii="Cambria Math" w:hAnsi="Cambria Math"/>
                                <w:lang w:eastAsia="zh-CN"/>
                              </w:rPr>
                            </m:ctrlPr>
                          </m:dPr>
                          <m:e>
                            <m:r>
                              <m:rPr>
                                <m:sty m:val="p"/>
                              </m:rPr>
                              <w:rPr>
                                <w:rFonts w:ascii="Cambria Math" w:hAnsi="Cambria Math"/>
                                <w:lang w:eastAsia="zh-CN"/>
                              </w:rPr>
                              <m:t>P,λ,μ,ε,ζ</m:t>
                            </m:r>
                          </m:e>
                        </m:d>
                      </m:e>
                    </m:func>
                  </m:e>
                </m:func>
                <m:r>
                  <w:rPr>
                    <w:rFonts w:ascii="Cambria Math" w:hAnsi="Cambria Math"/>
                    <w:lang w:eastAsia="zh-CN"/>
                  </w:rPr>
                  <m:t xml:space="preserve">= </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m:t>
                    </m:r>
                  </m:sup>
                </m:sSup>
              </m:oMath>
            </m:oMathPara>
          </w:p>
        </w:tc>
        <w:tc>
          <w:tcPr>
            <w:tcW w:w="499" w:type="dxa"/>
            <w:vAlign w:val="center"/>
          </w:tcPr>
          <w:p w:rsidR="00582965" w:rsidRDefault="00582965" w:rsidP="005E5E7B">
            <w:pPr>
              <w:pStyle w:val="Text"/>
              <w:ind w:firstLine="0"/>
              <w:rPr>
                <w:lang w:eastAsia="zh-CN"/>
              </w:rPr>
            </w:pPr>
            <w:r>
              <w:rPr>
                <w:rFonts w:hint="eastAsia"/>
                <w:lang w:eastAsia="zh-CN"/>
              </w:rPr>
              <w:t>(</w:t>
            </w:r>
            <w:r>
              <w:rPr>
                <w:lang w:eastAsia="zh-CN"/>
              </w:rPr>
              <w:t>19)</w:t>
            </w:r>
          </w:p>
        </w:tc>
      </w:tr>
    </w:tbl>
    <w:p w:rsidR="00E36E8A" w:rsidRDefault="005978BF" w:rsidP="00512285">
      <w:pPr>
        <w:pStyle w:val="Text"/>
        <w:ind w:firstLine="0"/>
      </w:pPr>
      <w:r>
        <w:rPr>
          <w:b/>
        </w:rPr>
        <w:t xml:space="preserve">Proposition </w:t>
      </w:r>
      <w:r w:rsidR="005F51C6">
        <w:rPr>
          <w:b/>
        </w:rPr>
        <w:t>3</w:t>
      </w:r>
      <w:r w:rsidR="002A4ACC" w:rsidRPr="00512285">
        <w:rPr>
          <w:b/>
        </w:rPr>
        <w:t>.</w:t>
      </w:r>
      <w:r w:rsidR="002A4ACC" w:rsidRPr="002A4ACC">
        <w:t xml:space="preserve"> </w:t>
      </w:r>
      <w:r w:rsidR="00512285">
        <w:t xml:space="preserve"> </w:t>
      </w:r>
      <w:r w:rsidR="00E36E8A">
        <w:t xml:space="preserve">For Problem P1, </w:t>
      </w:r>
      <w:r w:rsidR="00EB4A94">
        <w:t xml:space="preserve">it can be formed as a generalized </w:t>
      </w:r>
      <w:r w:rsidR="00EB4A94" w:rsidRPr="00EB4A94">
        <w:t>Lagrangian</w:t>
      </w:r>
      <w:r w:rsidR="00EB4A94">
        <w:t xml:space="preserve"> Problem where </w:t>
      </w:r>
      <w:r w:rsidR="00E36E8A" w:rsidRPr="00E36E8A">
        <w:t xml:space="preserve">the original </w:t>
      </w:r>
      <w:r w:rsidR="009E1515" w:rsidRPr="009E1515">
        <w:t xml:space="preserve">optimization </w:t>
      </w:r>
      <w:r w:rsidR="00E36E8A" w:rsidRPr="00E36E8A">
        <w:t>problem</w:t>
      </w:r>
      <w:r w:rsidR="00E36E8A">
        <w:t xml:space="preserve"> </w:t>
      </w:r>
      <m:oMath>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m:t>
            </m:r>
          </m:sup>
        </m:sSup>
      </m:oMath>
      <w:r w:rsidR="00E36E8A" w:rsidRPr="00E36E8A">
        <w:t xml:space="preserve"> and the dual </w:t>
      </w:r>
      <w:r w:rsidR="009E1515" w:rsidRPr="009E1515">
        <w:t xml:space="preserve">optimization </w:t>
      </w:r>
      <w:r w:rsidR="00E36E8A" w:rsidRPr="00E36E8A">
        <w:t xml:space="preserve">problem </w:t>
      </w:r>
      <m:oMath>
        <m:sSup>
          <m:sSupPr>
            <m:ctrlPr>
              <w:rPr>
                <w:rFonts w:ascii="Cambria Math" w:hAnsi="Cambria Math"/>
                <w:lang w:eastAsia="zh-CN"/>
              </w:rPr>
            </m:ctrlPr>
          </m:sSupPr>
          <m:e>
            <m:r>
              <w:rPr>
                <w:rFonts w:ascii="Cambria Math" w:hAnsi="Cambria Math"/>
                <w:lang w:eastAsia="zh-CN"/>
              </w:rPr>
              <m:t>d</m:t>
            </m:r>
          </m:e>
          <m:sup>
            <m:r>
              <w:rPr>
                <w:rFonts w:ascii="Cambria Math" w:hAnsi="Cambria Math"/>
                <w:lang w:eastAsia="zh-CN"/>
              </w:rPr>
              <m:t>*</m:t>
            </m:r>
          </m:sup>
        </m:sSup>
      </m:oMath>
      <w:r w:rsidR="00E36E8A">
        <w:rPr>
          <w:rFonts w:hint="eastAsia"/>
          <w:lang w:eastAsia="zh-CN"/>
        </w:rPr>
        <w:t xml:space="preserve"> </w:t>
      </w:r>
      <w:r w:rsidR="00E36E8A" w:rsidRPr="00E36E8A">
        <w:t>are equivalen</w:t>
      </w:r>
      <w:r w:rsidR="002D714D">
        <w:t>t</w:t>
      </w:r>
      <w:r w:rsidR="007967D1">
        <w:t>.</w:t>
      </w:r>
    </w:p>
    <w:p w:rsidR="00D001A2" w:rsidRDefault="00F70E29" w:rsidP="00040689">
      <w:pPr>
        <w:pStyle w:val="Text"/>
        <w:ind w:firstLine="0"/>
      </w:pPr>
      <w:r w:rsidRPr="00EF6A0F">
        <w:rPr>
          <w:b/>
        </w:rPr>
        <w:t>Proof.</w:t>
      </w:r>
      <w:r>
        <w:t xml:space="preserve"> </w:t>
      </w:r>
      <w:r w:rsidR="00D001A2">
        <w:t>Let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D001A2" w:rsidTr="005E5E7B">
        <w:trPr>
          <w:jc w:val="center"/>
        </w:trPr>
        <w:tc>
          <w:tcPr>
            <w:tcW w:w="4531" w:type="dxa"/>
            <w:vAlign w:val="center"/>
          </w:tcPr>
          <w:p w:rsidR="00D001A2" w:rsidRDefault="008B4EC0" w:rsidP="009C3CDB">
            <w:pPr>
              <w:pStyle w:val="Text"/>
              <w:ind w:firstLine="0"/>
            </w:pPr>
            <m:oMathPara>
              <m:oMath>
                <m:r>
                  <m:rPr>
                    <m:sty m:val="p"/>
                  </m:rPr>
                  <w:rPr>
                    <w:rFonts w:ascii="Cambria Math" w:hAnsi="Cambria Math"/>
                    <w:lang w:eastAsia="zh-CN"/>
                  </w:rPr>
                  <m:t>F</m:t>
                </m:r>
                <m:d>
                  <m:dPr>
                    <m:ctrlPr>
                      <w:rPr>
                        <w:rFonts w:ascii="Cambria Math" w:hAnsi="Cambria Math"/>
                        <w:lang w:eastAsia="zh-CN"/>
                      </w:rPr>
                    </m:ctrlPr>
                  </m:dPr>
                  <m:e>
                    <m:r>
                      <w:rPr>
                        <w:rFonts w:ascii="Cambria Math" w:hAnsi="Cambria Math"/>
                        <w:lang w:eastAsia="zh-CN"/>
                      </w:rPr>
                      <m:t>P</m:t>
                    </m:r>
                    <m:ctrlPr>
                      <w:rPr>
                        <w:rFonts w:ascii="Cambria Math" w:hAnsi="Cambria Math"/>
                        <w:i/>
                        <w:lang w:eastAsia="zh-CN"/>
                      </w:rPr>
                    </m:ctrlP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r>
                          <w:rPr>
                            <w:rFonts w:ascii="Cambria Math" w:hAnsi="Cambria Math"/>
                            <w:lang w:eastAsia="zh-CN"/>
                          </w:rPr>
                          <m:t>W</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nary>
              </m:oMath>
            </m:oMathPara>
          </w:p>
        </w:tc>
        <w:tc>
          <w:tcPr>
            <w:tcW w:w="499" w:type="dxa"/>
            <w:vAlign w:val="center"/>
          </w:tcPr>
          <w:p w:rsidR="00D001A2" w:rsidRDefault="00D001A2" w:rsidP="005E5E7B">
            <w:pPr>
              <w:pStyle w:val="Text"/>
              <w:ind w:firstLine="0"/>
              <w:rPr>
                <w:lang w:eastAsia="zh-CN"/>
              </w:rPr>
            </w:pPr>
            <w:r>
              <w:rPr>
                <w:rFonts w:hint="eastAsia"/>
                <w:lang w:eastAsia="zh-CN"/>
              </w:rPr>
              <w:t>(</w:t>
            </w:r>
            <w:r>
              <w:rPr>
                <w:lang w:eastAsia="zh-CN"/>
              </w:rPr>
              <w:t>20)</w:t>
            </w:r>
          </w:p>
        </w:tc>
      </w:tr>
    </w:tbl>
    <w:p w:rsidR="00D001A2" w:rsidRDefault="00F457A7" w:rsidP="00040689">
      <w:pPr>
        <w:pStyle w:val="Text"/>
        <w:ind w:firstLine="0"/>
        <w:rPr>
          <w:lang w:eastAsia="zh-CN"/>
        </w:rPr>
      </w:pPr>
      <w:r>
        <w:rPr>
          <w:lang w:eastAsia="zh-CN"/>
        </w:rPr>
        <w:t xml:space="preserve">then </w:t>
      </w:r>
      <w:r w:rsidR="00F0041B">
        <w:rPr>
          <w:rFonts w:hint="eastAsia"/>
          <w:lang w:eastAsia="zh-CN"/>
        </w:rPr>
        <w:t>w</w:t>
      </w:r>
      <w:r w:rsidR="00F0041B">
        <w:rPr>
          <w:lang w:eastAsia="zh-CN"/>
        </w:rPr>
        <w:t>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F0041B" w:rsidTr="005E5E7B">
        <w:trPr>
          <w:jc w:val="center"/>
        </w:trPr>
        <w:tc>
          <w:tcPr>
            <w:tcW w:w="4531" w:type="dxa"/>
            <w:vAlign w:val="center"/>
          </w:tcPr>
          <w:p w:rsidR="00F0041B" w:rsidRDefault="00A5118E" w:rsidP="001064B4">
            <w:pPr>
              <w:pStyle w:val="Text"/>
              <w:ind w:firstLine="0"/>
              <w:rPr>
                <w:lang w:eastAsia="zh-CN"/>
              </w:rPr>
            </w:pPr>
            <m:oMathPara>
              <m:oMath>
                <m:d>
                  <m:dPr>
                    <m:begChr m:val="{"/>
                    <m:endChr m:val=""/>
                    <m:ctrlPr>
                      <w:rPr>
                        <w:rFonts w:ascii="Cambria Math" w:hAnsi="Cambria Math"/>
                        <w:lang w:eastAsia="zh-CN"/>
                      </w:rPr>
                    </m:ctrlPr>
                  </m:dPr>
                  <m:e>
                    <m:eqArr>
                      <m:eqArrPr>
                        <m:ctrlPr>
                          <w:rPr>
                            <w:rFonts w:ascii="Cambria Math" w:hAnsi="Cambria Math"/>
                            <w:lang w:eastAsia="zh-CN"/>
                          </w:rPr>
                        </m:ctrlPr>
                      </m:eqArrPr>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func>
                              <m:funcPr>
                                <m:ctrlPr>
                                  <w:rPr>
                                    <w:rFonts w:ascii="Cambria Math" w:hAnsi="Cambria Math"/>
                                    <w:i/>
                                    <w:lang w:eastAsia="zh-CN"/>
                                  </w:rPr>
                                </m:ctrlPr>
                              </m:funcPr>
                              <m:fName>
                                <m:r>
                                  <m:rPr>
                                    <m:sty m:val="p"/>
                                  </m:rPr>
                                  <w:rPr>
                                    <w:rFonts w:ascii="Cambria Math" w:hAnsi="Cambria Math"/>
                                  </w:rPr>
                                  <m:t>ln</m:t>
                                </m:r>
                              </m:fName>
                              <m:e>
                                <m:r>
                                  <w:rPr>
                                    <w:rFonts w:ascii="Cambria Math" w:hAnsi="Cambria Math"/>
                                    <w:lang w:eastAsia="zh-CN"/>
                                  </w:rPr>
                                  <m:t>2</m:t>
                                </m:r>
                              </m:e>
                            </m:func>
                          </m:den>
                        </m:f>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num>
                                  <m:den>
                                    <m:sSubSup>
                                      <m:sSubSupPr>
                                        <m:ctrlPr>
                                          <w:rPr>
                                            <w:rFonts w:ascii="Cambria Math" w:hAnsi="Cambria Math"/>
                                            <w:i/>
                                            <w:lang w:eastAsia="zh-CN"/>
                                          </w:rPr>
                                        </m:ctrlPr>
                                      </m:sSubSupPr>
                                      <m:e>
                                        <m:r>
                                          <w:rPr>
                                            <w:rFonts w:ascii="Cambria Math" w:hAnsi="Cambria Math"/>
                                            <w:lang w:eastAsia="zh-CN"/>
                                          </w:rPr>
                                          <m:t>N</m:t>
                                        </m:r>
                                      </m:e>
                                      <m:sub>
                                        <m:r>
                                          <w:rPr>
                                            <w:rFonts w:ascii="Cambria Math" w:hAnsi="Cambria Math"/>
                                            <w:lang w:eastAsia="zh-CN"/>
                                          </w:rPr>
                                          <m:t>0</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m:t>
                                    </m:r>
                                  </m:den>
                                </m:f>
                              </m:e>
                            </m:nary>
                          </m:e>
                        </m:nary>
                        <m:r>
                          <w:rPr>
                            <w:rFonts w:ascii="Cambria Math" w:hAnsi="Cambria Math"/>
                            <w:lang w:eastAsia="zh-CN"/>
                          </w:rPr>
                          <m:t xml:space="preserve">&lt;0 </m:t>
                        </m:r>
                      </m:e>
                      <m:e>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W</m:t>
                            </m:r>
                          </m:num>
                          <m:den>
                            <m:func>
                              <m:funcPr>
                                <m:ctrlPr>
                                  <w:rPr>
                                    <w:rFonts w:ascii="Cambria Math" w:hAnsi="Cambria Math"/>
                                    <w:i/>
                                    <w:lang w:eastAsia="zh-CN"/>
                                  </w:rPr>
                                </m:ctrlPr>
                              </m:funcPr>
                              <m:fName>
                                <m:r>
                                  <m:rPr>
                                    <m:sty m:val="p"/>
                                  </m:rPr>
                                  <w:rPr>
                                    <w:rFonts w:ascii="Cambria Math" w:hAnsi="Cambria Math"/>
                                  </w:rPr>
                                  <m:t>ln</m:t>
                                </m:r>
                              </m:fName>
                              <m:e>
                                <m:r>
                                  <w:rPr>
                                    <w:rFonts w:ascii="Cambria Math" w:hAnsi="Cambria Math"/>
                                    <w:lang w:eastAsia="zh-CN"/>
                                  </w:rPr>
                                  <m:t>2</m:t>
                                </m:r>
                              </m:e>
                            </m:func>
                          </m:den>
                        </m:f>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f>
                                  <m:fPr>
                                    <m:ctrlPr>
                                      <w:rPr>
                                        <w:rFonts w:ascii="Cambria Math" w:hAnsi="Cambria Math"/>
                                        <w:i/>
                                        <w:lang w:eastAsia="zh-CN"/>
                                      </w:rPr>
                                    </m:ctrlPr>
                                  </m:fPr>
                                  <m:num>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e>
                                      <m:sup>
                                        <m:r>
                                          <w:rPr>
                                            <w:rFonts w:ascii="Cambria Math" w:hAnsi="Cambria Math"/>
                                            <w:lang w:eastAsia="zh-CN"/>
                                          </w:rPr>
                                          <m:t>2</m:t>
                                        </m:r>
                                      </m:sup>
                                    </m:sSup>
                                  </m:num>
                                  <m:den>
                                    <m:sSup>
                                      <m:sSupPr>
                                        <m:ctrlPr>
                                          <w:rPr>
                                            <w:rFonts w:ascii="Cambria Math" w:hAnsi="Cambria Math"/>
                                            <w:i/>
                                            <w:lang w:eastAsia="zh-CN"/>
                                          </w:rPr>
                                        </m:ctrlPr>
                                      </m:sSupPr>
                                      <m:e>
                                        <m:sSubSup>
                                          <m:sSubSupPr>
                                            <m:ctrlPr>
                                              <w:rPr>
                                                <w:rFonts w:ascii="Cambria Math" w:hAnsi="Cambria Math"/>
                                                <w:i/>
                                                <w:lang w:eastAsia="zh-CN"/>
                                              </w:rPr>
                                            </m:ctrlPr>
                                          </m:sSubSupPr>
                                          <m:e>
                                            <m:r>
                                              <w:rPr>
                                                <w:rFonts w:ascii="Cambria Math" w:hAnsi="Cambria Math"/>
                                                <w:lang w:eastAsia="zh-CN"/>
                                              </w:rPr>
                                              <m:t>(N</m:t>
                                            </m:r>
                                          </m:e>
                                          <m:sub>
                                            <m:r>
                                              <w:rPr>
                                                <w:rFonts w:ascii="Cambria Math" w:hAnsi="Cambria Math"/>
                                                <w:lang w:eastAsia="zh-CN"/>
                                              </w:rPr>
                                              <m:t>0</m:t>
                                            </m:r>
                                          </m:sub>
                                          <m:sup>
                                            <m:r>
                                              <w:rPr>
                                                <w:rFonts w:ascii="Cambria Math" w:hAnsi="Cambria Math"/>
                                                <w:lang w:eastAsia="zh-CN"/>
                                              </w:rPr>
                                              <m:t>2</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m:t>
                                        </m:r>
                                      </m:e>
                                      <m:sup>
                                        <m:r>
                                          <w:rPr>
                                            <w:rFonts w:ascii="Cambria Math" w:hAnsi="Cambria Math"/>
                                            <w:lang w:eastAsia="zh-CN"/>
                                          </w:rPr>
                                          <m:t>2</m:t>
                                        </m:r>
                                      </m:sup>
                                    </m:sSup>
                                  </m:den>
                                </m:f>
                              </m:e>
                            </m:nary>
                          </m:e>
                        </m:nary>
                        <m:r>
                          <w:rPr>
                            <w:rFonts w:ascii="Cambria Math" w:hAnsi="Cambria Math"/>
                            <w:lang w:eastAsia="zh-CN"/>
                          </w:rPr>
                          <m:t>&gt;0</m:t>
                        </m:r>
                      </m:e>
                    </m:eqArr>
                  </m:e>
                </m:d>
              </m:oMath>
            </m:oMathPara>
          </w:p>
        </w:tc>
        <w:tc>
          <w:tcPr>
            <w:tcW w:w="499" w:type="dxa"/>
            <w:vAlign w:val="center"/>
          </w:tcPr>
          <w:p w:rsidR="00F0041B" w:rsidRDefault="00F0041B" w:rsidP="005E5E7B">
            <w:pPr>
              <w:pStyle w:val="Text"/>
              <w:ind w:firstLine="0"/>
              <w:rPr>
                <w:lang w:eastAsia="zh-CN"/>
              </w:rPr>
            </w:pPr>
            <w:r>
              <w:rPr>
                <w:rFonts w:hint="eastAsia"/>
                <w:lang w:eastAsia="zh-CN"/>
              </w:rPr>
              <w:t>(</w:t>
            </w:r>
            <w:r>
              <w:rPr>
                <w:lang w:eastAsia="zh-CN"/>
              </w:rPr>
              <w:t>21)</w:t>
            </w:r>
          </w:p>
        </w:tc>
      </w:tr>
    </w:tbl>
    <w:p w:rsidR="009B7A29" w:rsidRDefault="0042327C" w:rsidP="00040689">
      <w:pPr>
        <w:pStyle w:val="Text"/>
        <w:ind w:firstLine="0"/>
        <w:rPr>
          <w:lang w:eastAsia="zh-CN"/>
        </w:rPr>
      </w:pPr>
      <w:r>
        <w:rPr>
          <w:lang w:eastAsia="zh-CN"/>
        </w:rPr>
        <w:t xml:space="preserve">which represents that </w:t>
      </w:r>
      <w:r w:rsidR="00993931">
        <w:rPr>
          <w:lang w:eastAsia="zh-CN"/>
        </w:rPr>
        <w:t>w</w:t>
      </w:r>
      <w:r w:rsidR="00993931" w:rsidRPr="00993931">
        <w:rPr>
          <w:lang w:eastAsia="zh-CN"/>
        </w:rPr>
        <w:t xml:space="preserve">hen </w:t>
      </w:r>
      <w:r w:rsidR="00993931">
        <w:rPr>
          <w:lang w:eastAsia="zh-CN"/>
        </w:rPr>
        <w:t xml:space="preserve">the </w:t>
      </w:r>
      <w:r w:rsidR="007B7A41">
        <w:rPr>
          <w:lang w:eastAsia="zh-CN"/>
        </w:rPr>
        <w:t xml:space="preserve">allocated wireless transmit </w:t>
      </w:r>
      <w:r w:rsidR="00993931">
        <w:rPr>
          <w:lang w:eastAsia="zh-CN"/>
        </w:rPr>
        <w:t>power</w:t>
      </w:r>
      <w:r w:rsidR="00993931" w:rsidRPr="00993931">
        <w:rPr>
          <w:lang w:eastAsia="zh-CN"/>
        </w:rPr>
        <w:t xml:space="preserve"> is</w:t>
      </w:r>
      <w:r w:rsidR="00993931">
        <w:rPr>
          <w:lang w:eastAsia="zh-CN"/>
        </w:rPr>
        <w:t xml:space="preserve"> considered as</w:t>
      </w:r>
      <w:r w:rsidR="00993931" w:rsidRPr="00993931">
        <w:rPr>
          <w:lang w:eastAsia="zh-CN"/>
        </w:rPr>
        <w:t xml:space="preserve"> an independent variable</w:t>
      </w:r>
      <w:r w:rsidR="00993931">
        <w:rPr>
          <w:lang w:eastAsia="zh-CN"/>
        </w:rPr>
        <w:t xml:space="preserve">, </w:t>
      </w:r>
      <w:r>
        <w:rPr>
          <w:lang w:eastAsia="zh-CN"/>
        </w:rPr>
        <w:t>t</w:t>
      </w:r>
      <w:r w:rsidR="00FC0C25">
        <w:t>he objective function</w:t>
      </w:r>
      <w:r>
        <w:t xml:space="preserve"> of</w:t>
      </w:r>
      <w:r w:rsidR="00FC0C25">
        <w:t xml:space="preserve"> </w:t>
      </w:r>
      <w:r>
        <w:t>Problem P1</w:t>
      </w:r>
      <w:r w:rsidR="00FC0C25" w:rsidRPr="00FC0C25">
        <w:t xml:space="preserve"> is </w:t>
      </w:r>
      <w:r w:rsidR="00E858F1">
        <w:t>de</w:t>
      </w:r>
      <w:r w:rsidR="003168BE">
        <w:t xml:space="preserve">creasing and </w:t>
      </w:r>
      <w:r w:rsidR="00FC0C25" w:rsidRPr="00FC0C25">
        <w:t>strictly concave</w:t>
      </w:r>
      <w:r w:rsidR="00C21937">
        <w:rPr>
          <w:rFonts w:hint="eastAsia"/>
          <w:lang w:eastAsia="zh-CN"/>
        </w:rPr>
        <w:t>.</w:t>
      </w:r>
      <w:r w:rsidR="00B56346">
        <w:rPr>
          <w:lang w:eastAsia="zh-CN"/>
        </w:rPr>
        <w:t xml:space="preserve"> </w:t>
      </w:r>
    </w:p>
    <w:p w:rsidR="006B7932" w:rsidRDefault="006B7932" w:rsidP="006B7932">
      <w:pPr>
        <w:pStyle w:val="Text"/>
        <w:rPr>
          <w:lang w:eastAsia="zh-CN"/>
        </w:rPr>
      </w:pPr>
      <w:r>
        <w:rPr>
          <w:lang w:eastAsia="zh-CN"/>
        </w:rPr>
        <w:t>Let</w:t>
      </w:r>
    </w:p>
    <w:p w:rsidR="006B7932" w:rsidRPr="006B7932" w:rsidRDefault="00A5118E" w:rsidP="006B7932">
      <w:pPr>
        <w:pStyle w:val="Text"/>
        <w:rPr>
          <w:lang w:eastAsia="zh-CN"/>
        </w:rPr>
      </w:pPr>
      <m:oMathPara>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 xml:space="preserve">= </m:t>
          </m:r>
          <m:nary>
            <m:naryPr>
              <m:chr m:val="∑"/>
              <m:limLoc m:val="undOvr"/>
              <m:ctrlPr>
                <w:rPr>
                  <w:rFonts w:ascii="Cambria Math" w:hAnsi="Cambria Math"/>
                  <w:lang w:eastAsia="zh-CN"/>
                </w:rPr>
              </m:ctrlPr>
            </m:naryPr>
            <m:sub>
              <m:r>
                <w:rPr>
                  <w:rFonts w:ascii="Cambria Math" w:hAnsi="Cambria Math"/>
                  <w:lang w:eastAsia="zh-CN"/>
                </w:rPr>
                <m:t>j = 1</m:t>
              </m:r>
            </m:sub>
            <m:sup>
              <m:r>
                <w:rPr>
                  <w:rFonts w:ascii="Cambria Math" w:hAnsi="Cambria Math"/>
                  <w:lang w:eastAsia="zh-CN"/>
                </w:rPr>
                <m:t>J</m:t>
              </m:r>
            </m:sup>
            <m:e>
              <m:r>
                <w:rPr>
                  <w:rFonts w:ascii="Cambria Math" w:hAnsi="Cambria Math"/>
                  <w:lang w:eastAsia="zh-CN"/>
                </w:rPr>
                <m:t>ρ</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e>
          </m:nary>
          <m:r>
            <w:rPr>
              <w:rFonts w:ascii="Cambria Math" w:hAnsi="Cambria Math"/>
              <w:lang w:eastAsia="zh-CN"/>
            </w:rPr>
            <m:t>+ ω</m:t>
          </m:r>
          <m:nary>
            <m:naryPr>
              <m:chr m:val="∑"/>
              <m:limLoc m:val="undOvr"/>
              <m:supHide m:val="1"/>
              <m:ctrlPr>
                <w:rPr>
                  <w:rFonts w:ascii="Cambria Math" w:hAnsi="Cambria Math"/>
                  <w:i/>
                  <w:lang w:eastAsia="zh-CN"/>
                </w:rPr>
              </m:ctrlPr>
            </m:naryPr>
            <m:sub>
              <m:r>
                <w:rPr>
                  <w:rFonts w:ascii="Cambria Math" w:hAnsi="Cambria Math"/>
                  <w:lang w:eastAsia="zh-CN"/>
                </w:rPr>
                <m:t>k ϵ F</m:t>
              </m:r>
            </m:sub>
            <m:sup/>
            <m:e>
              <m:sSub>
                <m:sSubPr>
                  <m:ctrlPr>
                    <w:rPr>
                      <w:rFonts w:ascii="Cambria Math" w:hAnsi="Cambria Math"/>
                      <w:i/>
                    </w:rPr>
                  </m:ctrlPr>
                </m:sSubPr>
                <m:e>
                  <m:r>
                    <w:rPr>
                      <w:rFonts w:ascii="Cambria Math" w:hAnsi="Cambria Math"/>
                    </w:rPr>
                    <m:t>x</m:t>
                  </m:r>
                </m:e>
                <m:sub>
                  <m:r>
                    <w:rPr>
                      <w:rFonts w:ascii="Cambria Math" w:hAnsi="Cambria Math"/>
                    </w:rPr>
                    <m:t>nk</m:t>
                  </m:r>
                </m:sub>
              </m:sSub>
              <m:sSub>
                <m:sSubPr>
                  <m:ctrlPr>
                    <w:rPr>
                      <w:rFonts w:ascii="Cambria Math" w:hAnsi="Cambria Math"/>
                      <w:i/>
                    </w:rPr>
                  </m:ctrlPr>
                </m:sSubPr>
                <m:e>
                  <m:r>
                    <w:rPr>
                      <w:rFonts w:ascii="Cambria Math" w:hAnsi="Cambria Math"/>
                    </w:rPr>
                    <m:t>s</m:t>
                  </m:r>
                </m:e>
                <m:sub>
                  <m:r>
                    <w:rPr>
                      <w:rFonts w:ascii="Cambria Math" w:hAnsi="Cambria Math"/>
                    </w:rPr>
                    <m:t>k</m:t>
                  </m:r>
                </m:sub>
              </m:sSub>
            </m:e>
          </m:nary>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cc</m:t>
              </m:r>
            </m:sub>
          </m:sSub>
          <m:r>
            <w:rPr>
              <w:rFonts w:ascii="Cambria Math" w:hAnsi="Cambria Math"/>
              <w:lang w:eastAsia="zh-CN"/>
            </w:rPr>
            <m:t xml:space="preserve">- </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m:t>
              </m:r>
            </m:sup>
          </m:sSubSup>
        </m:oMath>
      </m:oMathPara>
    </w:p>
    <w:p w:rsidR="006B7932" w:rsidRDefault="00A5118E" w:rsidP="006B7932">
      <w:pPr>
        <w:pStyle w:val="Text"/>
        <w:rPr>
          <w:lang w:eastAsia="zh-CN"/>
        </w:rPr>
      </w:pPr>
      <m:oMathPara>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 W</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miss</m:t>
                      </m:r>
                    </m:sup>
                  </m:sSubSup>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nary>
          <m:r>
            <w:rPr>
              <w:rFonts w:ascii="Cambria Math" w:hAnsi="Cambria Math"/>
              <w:lang w:eastAsia="zh-CN"/>
            </w:rPr>
            <m:t>-C</m:t>
          </m:r>
        </m:oMath>
      </m:oMathPara>
    </w:p>
    <w:p w:rsidR="005C1E35" w:rsidRDefault="00A5118E" w:rsidP="00040689">
      <w:pPr>
        <w:pStyle w:val="Text"/>
        <w:ind w:firstLine="0"/>
        <w:rPr>
          <w:lang w:eastAsia="zh-CN"/>
        </w:rPr>
      </w:pPr>
      <m:oMathPara>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2</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 xml:space="preserve">= </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ω</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m:t>
              </m:r>
            </m:sup>
          </m:sSubSup>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cc</m:t>
              </m:r>
            </m:sub>
          </m:sSub>
          <m:r>
            <w:rPr>
              <w:rFonts w:ascii="Cambria Math" w:hAnsi="Cambria Math"/>
              <w:lang w:eastAsia="zh-CN"/>
            </w:rPr>
            <m:t xml:space="preserve">- </m:t>
          </m:r>
          <m:nary>
            <m:naryPr>
              <m:chr m:val="∑"/>
              <m:limLoc m:val="undOvr"/>
              <m:ctrlPr>
                <w:rPr>
                  <w:rFonts w:ascii="Cambria Math" w:hAnsi="Cambria Math"/>
                  <w:lang w:eastAsia="zh-CN"/>
                </w:rPr>
              </m:ctrlPr>
            </m:naryPr>
            <m:sub>
              <m:r>
                <w:rPr>
                  <w:rFonts w:ascii="Cambria Math" w:hAnsi="Cambria Math"/>
                  <w:lang w:eastAsia="zh-CN"/>
                </w:rPr>
                <m:t>j = 1</m:t>
              </m:r>
            </m:sub>
            <m:sup>
              <m:r>
                <w:rPr>
                  <w:rFonts w:ascii="Cambria Math" w:hAnsi="Cambria Math"/>
                  <w:lang w:eastAsia="zh-CN"/>
                </w:rPr>
                <m:t>J</m:t>
              </m:r>
            </m:sup>
            <m:e>
              <m:r>
                <w:rPr>
                  <w:rFonts w:ascii="Cambria Math" w:hAnsi="Cambria Math"/>
                  <w:lang w:eastAsia="zh-CN"/>
                </w:rPr>
                <m:t>ρ</m:t>
              </m:r>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nj</m:t>
                  </m:r>
                </m:sub>
                <m:sup>
                  <m:r>
                    <w:rPr>
                      <w:rFonts w:ascii="Cambria Math" w:hAnsi="Cambria Math"/>
                      <w:lang w:eastAsia="zh-CN"/>
                    </w:rPr>
                    <m:t>w</m:t>
                  </m:r>
                </m:sup>
              </m:sSubSup>
            </m:e>
          </m:nary>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n</m:t>
              </m:r>
            </m:sub>
          </m:sSub>
        </m:oMath>
      </m:oMathPara>
    </w:p>
    <w:p w:rsidR="00D6679D" w:rsidRDefault="00A5118E" w:rsidP="00040689">
      <w:pPr>
        <w:pStyle w:val="Text"/>
        <w:ind w:firstLine="0"/>
        <w:rPr>
          <w:lang w:eastAsia="zh-CN"/>
        </w:rPr>
      </w:pPr>
      <m:oMathPara>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3</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j</m:t>
              </m:r>
            </m:sub>
          </m:sSub>
          <m:r>
            <w:rPr>
              <w:rFonts w:ascii="Cambria Math" w:hAnsi="Cambria Math"/>
              <w:lang w:eastAsia="zh-CN"/>
            </w:rPr>
            <m:t>-W</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hit</m:t>
                      </m:r>
                    </m:sup>
                  </m:sSubSup>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rPr>
                            <m:t>log</m:t>
                          </m:r>
                        </m:e>
                        <m:sub>
                          <m:r>
                            <w:rPr>
                              <w:rFonts w:ascii="Cambria Math" w:hAnsi="Cambria Math"/>
                              <w:lang w:eastAsia="zh-CN"/>
                            </w:rPr>
                            <m:t>2</m:t>
                          </m:r>
                        </m:sub>
                      </m:sSub>
                    </m:fName>
                    <m:e>
                      <m:d>
                        <m:dPr>
                          <m:ctrlPr>
                            <w:rPr>
                              <w:rFonts w:ascii="Cambria Math" w:hAnsi="Cambria Math"/>
                              <w:i/>
                              <w:lang w:eastAsia="zh-CN"/>
                            </w:rPr>
                          </m:ctrlPr>
                        </m:dPr>
                        <m:e>
                          <m:r>
                            <w:rPr>
                              <w:rFonts w:ascii="Cambria Math" w:hAnsi="Cambria Math"/>
                              <w:lang w:eastAsia="zh-CN"/>
                            </w:rPr>
                            <m:t xml:space="preserve">1+ </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nj</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e>
                                <m:sup>
                                  <m:r>
                                    <w:rPr>
                                      <w:rFonts w:ascii="Cambria Math" w:hAnsi="Cambria Math"/>
                                      <w:lang w:eastAsia="zh-CN"/>
                                    </w:rPr>
                                    <m:t>2</m:t>
                                  </m:r>
                                </m:sup>
                              </m:sSup>
                            </m:den>
                          </m:f>
                        </m:e>
                      </m:d>
                    </m:e>
                  </m:func>
                </m:e>
              </m:nary>
            </m:e>
          </m:nary>
        </m:oMath>
      </m:oMathPara>
    </w:p>
    <w:p w:rsidR="00446D12" w:rsidRDefault="00446D12" w:rsidP="00446D12">
      <w:pPr>
        <w:pStyle w:val="Text"/>
        <w:rPr>
          <w:lang w:eastAsia="zh-CN"/>
        </w:rPr>
      </w:pPr>
      <w:r>
        <w:rPr>
          <w:rFonts w:hint="eastAsia"/>
          <w:lang w:eastAsia="zh-CN"/>
        </w:rPr>
        <w:t>I</w:t>
      </w:r>
      <w:r>
        <w:rPr>
          <w:lang w:eastAsia="zh-CN"/>
        </w:rPr>
        <w:t>n the case of Problem P1, we have</w:t>
      </w:r>
    </w:p>
    <w:p w:rsidR="00925EB2" w:rsidRDefault="00A5118E" w:rsidP="00446D12">
      <w:pPr>
        <w:pStyle w:val="Text"/>
        <w:rPr>
          <w:lang w:eastAsia="zh-CN"/>
        </w:rPr>
      </w:pPr>
      <m:oMathPara>
        <m:oMath>
          <m:d>
            <m:dPr>
              <m:begChr m:val="{"/>
              <m:endChr m:val=""/>
              <m:ctrlPr>
                <w:rPr>
                  <w:rFonts w:ascii="Cambria Math" w:hAnsi="Cambria Math"/>
                  <w:lang w:eastAsia="zh-CN"/>
                </w:rPr>
              </m:ctrlPr>
            </m:dPr>
            <m:e>
              <m:eqArr>
                <m:eqArrPr>
                  <m:ctrlPr>
                    <w:rPr>
                      <w:rFonts w:ascii="Cambria Math" w:hAnsi="Cambria Math"/>
                      <w:lang w:eastAsia="zh-CN"/>
                    </w:rPr>
                  </m:ctrlPr>
                </m:eqArrPr>
                <m:e>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min</m:t>
                          </m:r>
                        </m:e>
                        <m:lim>
                          <m:r>
                            <w:rPr>
                              <w:rFonts w:ascii="Cambria Math" w:hAnsi="Cambria Math"/>
                              <w:lang w:eastAsia="zh-CN"/>
                            </w:rPr>
                            <m:t>P</m:t>
                          </m:r>
                        </m:lim>
                      </m:limLow>
                    </m:fName>
                    <m:e>
                      <m:r>
                        <w:rPr>
                          <w:rFonts w:ascii="Cambria Math" w:hAnsi="Cambria Math"/>
                          <w:lang w:eastAsia="zh-CN"/>
                        </w:rPr>
                        <m:t>F(P)</m:t>
                      </m:r>
                    </m:e>
                  </m:func>
                </m:e>
                <m:e>
                  <m:r>
                    <w:rPr>
                      <w:rFonts w:ascii="Cambria Math" w:hAnsi="Cambria Math"/>
                      <w:lang w:eastAsia="zh-CN"/>
                    </w:rPr>
                    <m:t xml:space="preserve">s.t. </m:t>
                  </m:r>
                </m:e>
                <m:e>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≤0 , i=1,2,3</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P</m:t>
                      </m:r>
                    </m:e>
                  </m:d>
                  <m:r>
                    <w:rPr>
                      <w:rFonts w:ascii="Cambria Math" w:eastAsia="Cambria Math" w:hAnsi="Cambria Math" w:cs="Cambria Math"/>
                    </w:rPr>
                    <m:t>=0 , i=1</m:t>
                  </m:r>
                </m:e>
              </m:eqArr>
            </m:e>
          </m:d>
        </m:oMath>
      </m:oMathPara>
    </w:p>
    <w:p w:rsidR="00EB4A94" w:rsidRDefault="003A7013" w:rsidP="003A7013">
      <w:pPr>
        <w:pStyle w:val="Text"/>
        <w:rPr>
          <w:lang w:eastAsia="zh-CN"/>
        </w:rPr>
      </w:pPr>
      <w:r>
        <w:rPr>
          <w:lang w:eastAsia="zh-CN"/>
        </w:rPr>
        <w:t>T</w:t>
      </w:r>
      <w:r w:rsidR="00EB4A94">
        <w:t>he Lagrangian of P1 can be</w:t>
      </w:r>
      <w:r w:rsidR="00EB4A94" w:rsidRPr="002A4ACC">
        <w:t xml:space="preserve"> given as </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EB4A94" w:rsidTr="004711E4">
        <w:trPr>
          <w:jc w:val="center"/>
        </w:trPr>
        <w:tc>
          <w:tcPr>
            <w:tcW w:w="4531" w:type="dxa"/>
            <w:vAlign w:val="center"/>
          </w:tcPr>
          <w:p w:rsidR="00EB4A94" w:rsidRDefault="00EB4A94" w:rsidP="00925EB2">
            <w:pPr>
              <w:pStyle w:val="Text"/>
              <w:ind w:firstLine="0"/>
              <w:rPr>
                <w:lang w:eastAsia="zh-CN"/>
              </w:rPr>
            </w:pPr>
            <m:oMathPara>
              <m:oMath>
                <m:r>
                  <m:rPr>
                    <m:sty m:val="p"/>
                  </m:rPr>
                  <w:rPr>
                    <w:rFonts w:ascii="Cambria Math" w:hAnsi="Cambria Math"/>
                    <w:lang w:eastAsia="zh-CN"/>
                  </w:rPr>
                  <w:lastRenderedPageBreak/>
                  <m:t>L</m:t>
                </m:r>
                <m:d>
                  <m:dPr>
                    <m:ctrlPr>
                      <w:rPr>
                        <w:rFonts w:ascii="Cambria Math" w:hAnsi="Cambria Math"/>
                        <w:lang w:eastAsia="zh-CN"/>
                      </w:rPr>
                    </m:ctrlPr>
                  </m:dPr>
                  <m:e>
                    <m:r>
                      <m:rPr>
                        <m:sty m:val="p"/>
                      </m:rPr>
                      <w:rPr>
                        <w:rFonts w:ascii="Cambria Math" w:hAnsi="Cambria Math"/>
                        <w:lang w:eastAsia="zh-CN"/>
                      </w:rPr>
                      <m:t>P,α, β</m:t>
                    </m:r>
                  </m:e>
                </m:d>
                <m:r>
                  <w:rPr>
                    <w:rFonts w:ascii="Cambria Math" w:hAnsi="Cambria Math"/>
                    <w:lang w:eastAsia="zh-CN"/>
                  </w:rPr>
                  <m:t>= F</m:t>
                </m:r>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e/>
                </m:nary>
              </m:oMath>
            </m:oMathPara>
          </w:p>
        </w:tc>
        <w:tc>
          <w:tcPr>
            <w:tcW w:w="499" w:type="dxa"/>
            <w:vAlign w:val="center"/>
          </w:tcPr>
          <w:p w:rsidR="00EB4A94" w:rsidRDefault="00EB4A94" w:rsidP="004711E4">
            <w:pPr>
              <w:pStyle w:val="Text"/>
              <w:ind w:firstLine="0"/>
              <w:rPr>
                <w:lang w:eastAsia="zh-CN"/>
              </w:rPr>
            </w:pPr>
            <w:r>
              <w:rPr>
                <w:rFonts w:hint="eastAsia"/>
                <w:lang w:eastAsia="zh-CN"/>
              </w:rPr>
              <w:t>(</w:t>
            </w:r>
            <w:r>
              <w:rPr>
                <w:lang w:eastAsia="zh-CN"/>
              </w:rPr>
              <w:t>18)</w:t>
            </w:r>
          </w:p>
        </w:tc>
      </w:tr>
    </w:tbl>
    <w:p w:rsidR="00EB4A94" w:rsidRDefault="00EB4A94" w:rsidP="00EB4A94">
      <w:pPr>
        <w:pStyle w:val="Text"/>
        <w:ind w:firstLine="0"/>
      </w:pPr>
      <w:r w:rsidRPr="002A4ACC">
        <w:t xml:space="preserve">where λ,µ </w:t>
      </w:r>
      <w:r w:rsidRPr="002A4ACC">
        <w:rPr>
          <w:rFonts w:hint="eastAsia"/>
        </w:rPr>
        <w:t>∈</w:t>
      </w:r>
      <w:r>
        <w:t xml:space="preserve"> </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2A4ACC">
        <w:t>,</w:t>
      </w:r>
      <w:r>
        <w:t xml:space="preserve"> </w:t>
      </w:r>
      <m:oMath>
        <m:r>
          <m:rPr>
            <m:sty m:val="p"/>
          </m:rPr>
          <w:rPr>
            <w:rFonts w:ascii="Cambria Math" w:hAnsi="Cambria Math"/>
          </w:rPr>
          <m:t>ε,ζ</m:t>
        </m:r>
      </m:oMath>
      <w:r w:rsidRPr="002A4ACC">
        <w:t xml:space="preserve"> </w:t>
      </w:r>
      <w:r w:rsidRPr="002A4ACC">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N*K</m:t>
            </m:r>
          </m:sup>
        </m:sSup>
      </m:oMath>
      <w:r w:rsidRPr="002A4ACC">
        <w:t xml:space="preserve">are Lagrangian multipliers. </w:t>
      </w:r>
    </w:p>
    <w:p w:rsidR="00446D12" w:rsidRDefault="00446D12" w:rsidP="00EB4A94">
      <w:pPr>
        <w:pStyle w:val="Text"/>
        <w:ind w:firstLine="0"/>
        <w:rPr>
          <w:lang w:eastAsia="zh-CN"/>
        </w:rPr>
      </w:pPr>
    </w:p>
    <w:p w:rsidR="00EB4A94" w:rsidRPr="00EB4A94" w:rsidRDefault="00EB4A94" w:rsidP="00040689">
      <w:pPr>
        <w:pStyle w:val="Text"/>
        <w:ind w:firstLine="0"/>
        <w:rPr>
          <w:lang w:eastAsia="zh-CN"/>
        </w:rPr>
      </w:pPr>
    </w:p>
    <w:p w:rsidR="00EB4A94" w:rsidRPr="00EB4A94" w:rsidRDefault="00EB4A94" w:rsidP="00040689">
      <w:pPr>
        <w:pStyle w:val="Text"/>
        <w:ind w:firstLine="0"/>
        <w:rPr>
          <w:lang w:eastAsia="zh-CN"/>
        </w:rPr>
      </w:pPr>
    </w:p>
    <w:p w:rsidR="000F66D8" w:rsidRDefault="000F66D8" w:rsidP="00040689">
      <w:pPr>
        <w:pStyle w:val="Text"/>
        <w:ind w:firstLine="0"/>
        <w:rPr>
          <w:lang w:eastAsia="zh-CN"/>
        </w:rPr>
      </w:pPr>
      <w:r>
        <w:rPr>
          <w:lang w:eastAsia="zh-CN"/>
        </w:rPr>
        <w:t>The KKT</w:t>
      </w:r>
      <w:r w:rsidR="008D0C63">
        <w:rPr>
          <w:lang w:eastAsia="zh-CN"/>
        </w:rPr>
        <w:t xml:space="preserve"> </w:t>
      </w:r>
      <w:r w:rsidRPr="000F66D8">
        <w:rPr>
          <w:lang w:eastAsia="zh-CN"/>
        </w:rPr>
        <w:t>Conditions</w:t>
      </w:r>
      <w:r>
        <w:rPr>
          <w:lang w:eastAsia="zh-CN"/>
        </w:rPr>
        <w:t xml:space="preserve"> of Problem P1 is expressed as</w:t>
      </w:r>
    </w:p>
    <w:p w:rsidR="000F66D8" w:rsidRDefault="00A5118E" w:rsidP="00040689">
      <w:pPr>
        <w:pStyle w:val="Text"/>
        <w:ind w:firstLine="0"/>
        <w:rPr>
          <w:lang w:eastAsia="zh-CN"/>
        </w:rPr>
      </w:pPr>
      <m:oMathPara>
        <m:oMath>
          <m:d>
            <m:dPr>
              <m:begChr m:val="{"/>
              <m:endChr m:val=""/>
              <m:ctrlPr>
                <w:rPr>
                  <w:rFonts w:ascii="Cambria Math" w:hAnsi="Cambria Math"/>
                  <w:lang w:eastAsia="zh-CN"/>
                </w:rPr>
              </m:ctrlPr>
            </m:dPr>
            <m:e>
              <m:eqArr>
                <m:eqArrPr>
                  <m:ctrlPr>
                    <w:rPr>
                      <w:rFonts w:ascii="Cambria Math" w:hAnsi="Cambria Math"/>
                      <w:lang w:eastAsia="zh-CN"/>
                    </w:rPr>
                  </m:ctrlPr>
                </m:eqArrPr>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∂λ</m:t>
                      </m:r>
                    </m:den>
                  </m:f>
                  <m:r>
                    <m:rPr>
                      <m:sty m:val="p"/>
                    </m:rPr>
                    <w:rPr>
                      <w:rFonts w:ascii="Cambria Math" w:hAnsi="Cambria Math"/>
                      <w:lang w:eastAsia="zh-CN"/>
                    </w:rPr>
                    <m:t>L</m:t>
                  </m:r>
                  <m:d>
                    <m:dPr>
                      <m:ctrlPr>
                        <w:rPr>
                          <w:rFonts w:ascii="Cambria Math" w:hAnsi="Cambria Math"/>
                          <w:lang w:eastAsia="zh-CN"/>
                        </w:rPr>
                      </m:ctrlPr>
                    </m:dPr>
                    <m:e>
                      <m:r>
                        <m:rPr>
                          <m:sty m:val="p"/>
                        </m:rPr>
                        <w:rPr>
                          <w:rFonts w:ascii="Cambria Math" w:hAnsi="Cambria Math"/>
                          <w:lang w:eastAsia="zh-CN"/>
                        </w:rPr>
                        <m:t>P,λ,μ,ε,ζ</m:t>
                      </m:r>
                    </m:e>
                  </m:d>
                  <m:r>
                    <w:rPr>
                      <w:rFonts w:ascii="Cambria Math" w:hAnsi="Cambria Math"/>
                      <w:lang w:eastAsia="zh-CN"/>
                    </w:rPr>
                    <m:t xml:space="preserve">=0 </m:t>
                  </m:r>
                </m:e>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∂λ</m:t>
                      </m:r>
                    </m:den>
                  </m:f>
                  <m:r>
                    <m:rPr>
                      <m:sty m:val="p"/>
                    </m:rPr>
                    <w:rPr>
                      <w:rFonts w:ascii="Cambria Math" w:hAnsi="Cambria Math"/>
                      <w:lang w:eastAsia="zh-CN"/>
                    </w:rPr>
                    <m:t>L</m:t>
                  </m:r>
                  <m:d>
                    <m:dPr>
                      <m:ctrlPr>
                        <w:rPr>
                          <w:rFonts w:ascii="Cambria Math" w:hAnsi="Cambria Math"/>
                          <w:lang w:eastAsia="zh-CN"/>
                        </w:rPr>
                      </m:ctrlPr>
                    </m:dPr>
                    <m:e>
                      <m:r>
                        <m:rPr>
                          <m:sty m:val="p"/>
                        </m:rPr>
                        <w:rPr>
                          <w:rFonts w:ascii="Cambria Math" w:hAnsi="Cambria Math"/>
                          <w:lang w:eastAsia="zh-CN"/>
                        </w:rPr>
                        <m:t>P,λ,μ,ε,ζ</m:t>
                      </m:r>
                    </m:e>
                  </m:d>
                  <m:r>
                    <w:rPr>
                      <w:rFonts w:ascii="Cambria Math" w:hAnsi="Cambria Math"/>
                      <w:lang w:eastAsia="zh-CN"/>
                    </w:rPr>
                    <m:t>=0</m:t>
                  </m:r>
                </m:e>
                <m:e/>
              </m:eqArr>
            </m:e>
          </m:d>
        </m:oMath>
      </m:oMathPara>
    </w:p>
    <w:p w:rsidR="009B7A29" w:rsidRDefault="007967D1" w:rsidP="00040689">
      <w:pPr>
        <w:pStyle w:val="Text"/>
        <w:ind w:firstLine="0"/>
      </w:pPr>
      <w:r w:rsidRPr="007967D1">
        <w:t>where (8a) is a necessary condition for an optimal solution, (8b), (8c) and (8d) represent the complementary slackness, and (8e) represents the dual feasibility.</w:t>
      </w:r>
    </w:p>
    <w:p w:rsidR="00772705" w:rsidRDefault="00772705" w:rsidP="00100E64">
      <w:pPr>
        <w:pStyle w:val="Text"/>
      </w:pPr>
    </w:p>
    <w:p w:rsidR="00A15DA4" w:rsidRDefault="00EB7859" w:rsidP="002D714D">
      <w:pPr>
        <w:pStyle w:val="Text"/>
      </w:pPr>
      <w:r w:rsidRPr="00EB7859">
        <w:t xml:space="preserve">After proving the above three </w:t>
      </w:r>
      <w:r>
        <w:t>propositions</w:t>
      </w:r>
      <w:r w:rsidRPr="00EB7859">
        <w:t xml:space="preserve">, </w:t>
      </w:r>
      <w:r w:rsidR="002D714D" w:rsidRPr="002D714D">
        <w:t>Problem P1 can be mapped into a MCKP</w:t>
      </w:r>
      <w:r w:rsidR="002D714D">
        <w:t>.</w:t>
      </w:r>
      <w:r w:rsidR="002D714D">
        <w:rPr>
          <w:rFonts w:hint="eastAsia"/>
          <w:lang w:eastAsia="zh-CN"/>
        </w:rPr>
        <w:t xml:space="preserve"> </w:t>
      </w:r>
      <w:r w:rsidRPr="00EB7859">
        <w:t xml:space="preserve">By using </w:t>
      </w:r>
      <w:r>
        <w:t>CFSS</w:t>
      </w:r>
      <w:r w:rsidRPr="00EB7859">
        <w:t xml:space="preserve"> mentioned previously, the solution space of problem P1 is greatly reduced. We denote the solution space of problem P1 by A, thus we have that </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50"/>
      </w:tblGrid>
      <w:tr w:rsidR="00EB7859" w:rsidTr="009516F0">
        <w:trPr>
          <w:jc w:val="center"/>
        </w:trPr>
        <w:tc>
          <w:tcPr>
            <w:tcW w:w="4531" w:type="dxa"/>
            <w:vAlign w:val="center"/>
          </w:tcPr>
          <w:p w:rsidR="00EB7859" w:rsidRDefault="00EB7859" w:rsidP="0061253D">
            <w:pPr>
              <w:pStyle w:val="Text"/>
              <w:ind w:firstLine="0"/>
              <w:rPr>
                <w:lang w:eastAsia="zh-CN"/>
              </w:rPr>
            </w:pPr>
            <m:oMathPara>
              <m:oMath>
                <m:r>
                  <m:rPr>
                    <m:sty m:val="p"/>
                  </m:rPr>
                  <w:rPr>
                    <w:rFonts w:ascii="Cambria Math" w:hAnsi="Cambria Math"/>
                    <w:lang w:eastAsia="zh-CN"/>
                  </w:rPr>
                  <m:t>A=</m:t>
                </m:r>
                <m:d>
                  <m:dPr>
                    <m:begChr m:val="{"/>
                    <m:endChr m:val="}"/>
                    <m:ctrlPr>
                      <w:rPr>
                        <w:rFonts w:ascii="Cambria Math" w:hAnsi="Cambria Math"/>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d>
                    <m:r>
                      <w:rPr>
                        <w:rFonts w:ascii="Cambria Math" w:hAnsi="Cambria Math"/>
                        <w:lang w:eastAsia="zh-CN"/>
                      </w:rPr>
                      <m:t xml:space="preserve"> | </m:t>
                    </m:r>
                    <m:sSub>
                      <m:sSubPr>
                        <m:ctrlPr>
                          <w:rPr>
                            <w:rFonts w:ascii="Cambria Math" w:hAnsi="Cambria Math"/>
                          </w:rPr>
                        </m:ctrlPr>
                      </m:sSubPr>
                      <m:e>
                        <m:r>
                          <w:rPr>
                            <w:rFonts w:ascii="Cambria Math" w:hAnsi="Cambria Math"/>
                          </w:rPr>
                          <m:t>P</m:t>
                        </m:r>
                      </m:e>
                      <m:sub>
                        <m:r>
                          <w:rPr>
                            <w:rFonts w:ascii="Cambria Math" w:hAnsi="Cambria Math"/>
                          </w:rPr>
                          <m:t>nj</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b>
                                  <m:sSubPr>
                                    <m:ctrlPr>
                                      <w:rPr>
                                        <w:rFonts w:ascii="Cambria Math" w:hAnsi="Cambria Math"/>
                                        <w:i/>
                                      </w:rPr>
                                    </m:ctrlPr>
                                  </m:sSubPr>
                                  <m:e>
                                    <m:r>
                                      <w:rPr>
                                        <w:rFonts w:ascii="Cambria Math" w:hAnsi="Cambria Math"/>
                                      </w:rPr>
                                      <m:t>g</m:t>
                                    </m:r>
                                  </m:e>
                                  <m:sub>
                                    <m:r>
                                      <w:rPr>
                                        <w:rFonts w:ascii="Cambria Math" w:hAnsi="Cambria Math"/>
                                      </w:rPr>
                                      <m:t>nk</m:t>
                                    </m:r>
                                  </m:sub>
                                </m:sSub>
                              </m:den>
                            </m:f>
                          </m:e>
                        </m:d>
                      </m:e>
                      <m:sup>
                        <m: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nk</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CFSS</m:t>
                        </m:r>
                      </m:sub>
                    </m:sSub>
                    <m:ctrlPr>
                      <w:rPr>
                        <w:rFonts w:ascii="Cambria Math" w:hAnsi="Cambria Math"/>
                        <w:i/>
                        <w:lang w:eastAsia="zh-CN"/>
                      </w:rPr>
                    </m:ctrlPr>
                  </m:e>
                </m:d>
              </m:oMath>
            </m:oMathPara>
          </w:p>
        </w:tc>
        <w:tc>
          <w:tcPr>
            <w:tcW w:w="499" w:type="dxa"/>
            <w:vAlign w:val="center"/>
          </w:tcPr>
          <w:p w:rsidR="00EB7859" w:rsidRDefault="00EB7859" w:rsidP="009516F0">
            <w:pPr>
              <w:pStyle w:val="Text"/>
              <w:ind w:firstLine="0"/>
              <w:rPr>
                <w:lang w:eastAsia="zh-CN"/>
              </w:rPr>
            </w:pPr>
            <w:r>
              <w:rPr>
                <w:rFonts w:hint="eastAsia"/>
                <w:lang w:eastAsia="zh-CN"/>
              </w:rPr>
              <w:t>(</w:t>
            </w:r>
            <w:r w:rsidR="00EB58F1">
              <w:rPr>
                <w:lang w:eastAsia="zh-CN"/>
              </w:rPr>
              <w:t>22</w:t>
            </w:r>
            <w:r>
              <w:rPr>
                <w:lang w:eastAsia="zh-CN"/>
              </w:rPr>
              <w:t>)</w:t>
            </w:r>
          </w:p>
        </w:tc>
      </w:tr>
    </w:tbl>
    <w:p w:rsidR="003E4FFF" w:rsidRDefault="003E4FFF" w:rsidP="00CB4FD6">
      <w:pPr>
        <w:pStyle w:val="Text"/>
        <w:rPr>
          <w:lang w:eastAsia="zh-CN"/>
        </w:rPr>
      </w:pPr>
      <w:r>
        <w:rPr>
          <w:rFonts w:hint="eastAsia"/>
          <w:lang w:eastAsia="zh-CN"/>
        </w:rPr>
        <w:t>W</w:t>
      </w:r>
      <w:r>
        <w:rPr>
          <w:lang w:eastAsia="zh-CN"/>
        </w:rPr>
        <w:t xml:space="preserve">e denote the element of A as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r>
          <w:rPr>
            <w:rFonts w:ascii="Cambria Math" w:hAnsi="Cambria Math"/>
            <w:lang w:eastAsia="zh-CN"/>
          </w:rPr>
          <m:t>}</m:t>
        </m:r>
      </m:oMath>
      <w:r w:rsidR="00BF7BF2">
        <w:rPr>
          <w:rFonts w:hint="eastAsia"/>
          <w:lang w:eastAsia="zh-CN"/>
        </w:rPr>
        <w:t xml:space="preserve"> </w:t>
      </w:r>
      <w:r w:rsidR="00A21209">
        <w:rPr>
          <w:lang w:eastAsia="zh-CN"/>
        </w:rPr>
        <w:t xml:space="preserve">, </w:t>
      </w:r>
      <w:r w:rsidR="00BF7BF2">
        <w:rPr>
          <w:lang w:eastAsia="zh-CN"/>
        </w:rPr>
        <w:t>which represents a pair of caching</w:t>
      </w:r>
      <w:r w:rsidR="00BF7BF2" w:rsidRPr="00BF7BF2">
        <w:rPr>
          <w:lang w:eastAsia="zh-CN"/>
        </w:rPr>
        <w:t xml:space="preserve"> </w:t>
      </w:r>
      <w:r w:rsidR="00BF7BF2">
        <w:rPr>
          <w:lang w:eastAsia="zh-CN"/>
        </w:rPr>
        <w:t xml:space="preserve">file </w:t>
      </w:r>
      <w:r w:rsidR="00BF7BF2" w:rsidRPr="00BF7BF2">
        <w:rPr>
          <w:lang w:eastAsia="zh-CN"/>
        </w:rPr>
        <w:t xml:space="preserve">selection and </w:t>
      </w:r>
      <w:r w:rsidR="00BF7BF2">
        <w:rPr>
          <w:lang w:eastAsia="zh-CN"/>
        </w:rPr>
        <w:t xml:space="preserve">wireless </w:t>
      </w:r>
      <w:r w:rsidR="00BF7BF2" w:rsidRPr="00BF7BF2">
        <w:rPr>
          <w:lang w:eastAsia="zh-CN"/>
        </w:rPr>
        <w:t xml:space="preserve">power allocation schemes that </w:t>
      </w:r>
      <w:r w:rsidR="00482D32">
        <w:rPr>
          <w:lang w:eastAsia="zh-CN"/>
        </w:rPr>
        <w:t>acts on</w:t>
      </w:r>
      <w:r w:rsidR="00BF7BF2" w:rsidRPr="00BF7BF2">
        <w:rPr>
          <w:lang w:eastAsia="zh-CN"/>
        </w:rPr>
        <w:t xml:space="preserve"> network throughput</w:t>
      </w:r>
      <w:r w:rsidR="00BF7BF2">
        <w:rPr>
          <w:lang w:eastAsia="zh-CN"/>
        </w:rPr>
        <w:t>.</w:t>
      </w:r>
      <w:r w:rsidR="00CB4FD6" w:rsidRPr="00CB4FD6">
        <w:t xml:space="preserve"> </w:t>
      </w:r>
      <w:r w:rsidR="00CB4FD6" w:rsidRPr="00CB4FD6">
        <w:rPr>
          <w:lang w:eastAsia="zh-CN"/>
        </w:rPr>
        <w:t xml:space="preserve">Let </w:t>
      </w:r>
      <m:oMath>
        <m:r>
          <m:rPr>
            <m:sty m:val="p"/>
          </m:rPr>
          <w:rPr>
            <w:rFonts w:ascii="Cambria Math" w:hAnsi="Cambria Math"/>
            <w:lang w:eastAsia="zh-CN"/>
          </w:rPr>
          <m:t>μ(</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00CB4FD6">
        <w:rPr>
          <w:rFonts w:hint="eastAsia"/>
          <w:lang w:eastAsia="zh-CN"/>
        </w:rPr>
        <w:t xml:space="preserve"> </w:t>
      </w:r>
      <w:r w:rsidR="00CB4FD6" w:rsidRPr="00CB4FD6">
        <w:rPr>
          <w:lang w:eastAsia="zh-CN"/>
        </w:rPr>
        <w:t>denote</w:t>
      </w:r>
      <w:r w:rsidR="00CB4FD6">
        <w:rPr>
          <w:lang w:eastAsia="zh-CN"/>
        </w:rPr>
        <w:t>s</w:t>
      </w:r>
      <w:r w:rsidR="00CB4FD6" w:rsidRPr="00CB4FD6">
        <w:rPr>
          <w:lang w:eastAsia="zh-CN"/>
        </w:rPr>
        <w:t xml:space="preserve"> whether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oMath>
      <w:r w:rsidR="00CB4FD6" w:rsidRPr="00CB4FD6">
        <w:rPr>
          <w:lang w:eastAsia="zh-CN"/>
        </w:rPr>
        <w:t xml:space="preserve"> is chosen to be the solution, </w:t>
      </w:r>
      <w:r w:rsidR="00DA7662">
        <w:rPr>
          <w:lang w:eastAsia="zh-CN"/>
        </w:rPr>
        <w:t>where we have</w:t>
      </w:r>
      <w:r w:rsidR="00C003A0" w:rsidRPr="00C003A0">
        <w:rPr>
          <w:lang w:eastAsia="zh-CN"/>
        </w:rPr>
        <w:t xml:space="preserve"> </w:t>
      </w:r>
      <m:oMath>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∈{0,1}</m:t>
        </m:r>
      </m:oMath>
      <w:r w:rsidR="00C003A0" w:rsidRPr="00C003A0">
        <w:rPr>
          <w:lang w:eastAsia="zh-CN"/>
        </w:rPr>
        <w:t xml:space="preserve">. More specifically, </w:t>
      </w:r>
      <m:oMath>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)=1</m:t>
        </m:r>
      </m:oMath>
      <w:r w:rsidR="00C003A0" w:rsidRPr="00C003A0">
        <w:rPr>
          <w:rFonts w:hint="eastAsia"/>
          <w:lang w:eastAsia="zh-CN"/>
        </w:rPr>
        <w:t xml:space="preserve"> </w:t>
      </w:r>
      <w:r w:rsidR="00C003A0" w:rsidRPr="00C003A0">
        <w:rPr>
          <w:lang w:eastAsia="zh-CN"/>
        </w:rPr>
        <w:t>means that</w:t>
      </w:r>
      <w:r w:rsidR="00C003A0" w:rsidRPr="00C003A0">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oMath>
      <w:r w:rsidR="005A1A44">
        <w:rPr>
          <w:lang w:eastAsia="zh-CN"/>
        </w:rPr>
        <w:t xml:space="preserve"> is chosen to be the solution</w:t>
      </w:r>
      <w:r w:rsidR="00C003A0" w:rsidRPr="00C003A0">
        <w:rPr>
          <w:rFonts w:hint="eastAsia"/>
          <w:lang w:eastAsia="zh-CN"/>
        </w:rPr>
        <w:t xml:space="preserve"> </w:t>
      </w:r>
      <w:r w:rsidR="00C003A0" w:rsidRPr="00C003A0">
        <w:rPr>
          <w:lang w:eastAsia="zh-CN"/>
        </w:rPr>
        <w:t>and vice versa.</w:t>
      </w:r>
    </w:p>
    <w:p w:rsidR="001555B2" w:rsidRDefault="001555B2" w:rsidP="00CB4FD6">
      <w:pPr>
        <w:pStyle w:val="Text"/>
        <w:rPr>
          <w:lang w:eastAsia="zh-CN"/>
        </w:rPr>
      </w:pPr>
      <w:r>
        <w:rPr>
          <w:lang w:eastAsia="zh-CN"/>
        </w:rPr>
        <w:t>Let</w:t>
      </w:r>
      <w:r w:rsidRPr="001555B2">
        <w:rPr>
          <w:lang w:eastAsia="zh-CN"/>
        </w:rPr>
        <w:t xml:space="preserve"> </w:t>
      </w:r>
      <m:oMath>
        <m:r>
          <m:rPr>
            <m:sty m:val="p"/>
          </m:rPr>
          <w:rPr>
            <w:rFonts w:ascii="Cambria Math" w:hAnsi="Cambria Math"/>
            <w:lang w:eastAsia="zh-CN"/>
          </w:rPr>
          <m:t>ω(</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Pr="001555B2">
        <w:rPr>
          <w:lang w:eastAsia="zh-CN"/>
        </w:rPr>
        <w:t xml:space="preserve"> to be the backhaul bandwidth occupied by </w:t>
      </w:r>
      <w:r w:rsidRPr="001555B2">
        <w:rPr>
          <w:i/>
          <w:lang w:eastAsia="zh-CN"/>
        </w:rPr>
        <w:t>ONU-BS</w:t>
      </w:r>
      <w:r w:rsidRPr="001555B2">
        <w:rPr>
          <w:i/>
          <w:vertAlign w:val="subscript"/>
          <w:lang w:eastAsia="zh-CN"/>
        </w:rPr>
        <w:t>n</w:t>
      </w:r>
      <w:r w:rsidRPr="001555B2">
        <w:rPr>
          <w:lang w:eastAsia="zh-CN"/>
        </w:rPr>
        <w:t xml:space="preserve"> with respect to solution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oMath>
      <w:r w:rsidR="00090B3C">
        <w:rPr>
          <w:lang w:eastAsia="zh-CN"/>
        </w:rPr>
        <w:t>, where we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581002" w:rsidTr="00E2757D">
        <w:trPr>
          <w:jc w:val="center"/>
        </w:trPr>
        <w:tc>
          <w:tcPr>
            <w:tcW w:w="4531" w:type="dxa"/>
            <w:vAlign w:val="center"/>
          </w:tcPr>
          <w:p w:rsidR="00581002" w:rsidRDefault="00121383" w:rsidP="00121383">
            <w:pPr>
              <w:pStyle w:val="Text"/>
              <w:ind w:firstLine="0"/>
              <w:rPr>
                <w:lang w:eastAsia="zh-CN"/>
              </w:rPr>
            </w:pPr>
            <m:oMathPara>
              <m:oMath>
                <m:r>
                  <m:rPr>
                    <m:sty m:val="p"/>
                  </m:rPr>
                  <w:rPr>
                    <w:rFonts w:ascii="Cambria Math" w:hAnsi="Cambria Math"/>
                    <w:lang w:eastAsia="zh-CN"/>
                  </w:rPr>
                  <m:t>ω</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miss</m:t>
                                </m:r>
                              </m:sup>
                            </m:sSubSup>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xml:space="preserve">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)=1</m:t>
                            </m:r>
                          </m:e>
                        </m:d>
                      </m:e>
                      <m:e>
                        <m:r>
                          <w:rPr>
                            <w:rFonts w:ascii="Cambria Math" w:hAnsi="Cambria Math"/>
                            <w:lang w:eastAsia="zh-CN"/>
                          </w:rPr>
                          <m:t>0 ,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)=0</m:t>
                        </m:r>
                      </m:e>
                    </m:eqArr>
                  </m:e>
                </m:d>
              </m:oMath>
            </m:oMathPara>
          </w:p>
        </w:tc>
        <w:tc>
          <w:tcPr>
            <w:tcW w:w="499" w:type="dxa"/>
            <w:vAlign w:val="center"/>
          </w:tcPr>
          <w:p w:rsidR="00581002" w:rsidRDefault="00581002" w:rsidP="00E2757D">
            <w:pPr>
              <w:pStyle w:val="Text"/>
              <w:ind w:firstLine="0"/>
              <w:rPr>
                <w:lang w:eastAsia="zh-CN"/>
              </w:rPr>
            </w:pPr>
            <w:r>
              <w:rPr>
                <w:rFonts w:hint="eastAsia"/>
                <w:lang w:eastAsia="zh-CN"/>
              </w:rPr>
              <w:t>(</w:t>
            </w:r>
            <w:r>
              <w:rPr>
                <w:lang w:eastAsia="zh-CN"/>
              </w:rPr>
              <w:t>)</w:t>
            </w:r>
          </w:p>
        </w:tc>
      </w:tr>
    </w:tbl>
    <w:p w:rsidR="00090B3C" w:rsidRDefault="009358FD" w:rsidP="00CB4FD6">
      <w:pPr>
        <w:pStyle w:val="Text"/>
        <w:rPr>
          <w:lang w:eastAsia="zh-CN"/>
        </w:rPr>
      </w:pPr>
      <w:r w:rsidRPr="009358FD">
        <w:rPr>
          <w:lang w:eastAsia="zh-CN"/>
        </w:rPr>
        <w:t>Likewise,</w:t>
      </w:r>
      <w:r>
        <w:rPr>
          <w:lang w:eastAsia="zh-CN"/>
        </w:rPr>
        <w:t xml:space="preserve"> </w:t>
      </w:r>
      <w:r w:rsidRPr="009358FD">
        <w:rPr>
          <w:lang w:eastAsia="zh-CN"/>
        </w:rPr>
        <w:t>deﬁne</w:t>
      </w:r>
      <w:r>
        <w:rPr>
          <w:lang w:eastAsia="zh-CN"/>
        </w:rPr>
        <w:t xml:space="preserve"> </w:t>
      </w:r>
      <m:oMath>
        <m:r>
          <m:rPr>
            <m:sty m:val="p"/>
          </m:rPr>
          <w:rPr>
            <w:rFonts w:ascii="Cambria Math" w:hAnsi="Cambria Math"/>
            <w:lang w:eastAsia="zh-CN"/>
          </w:rPr>
          <m:t>v(</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Pr="009358FD">
        <w:rPr>
          <w:lang w:eastAsia="zh-CN"/>
        </w:rPr>
        <w:t xml:space="preserve"> to</w:t>
      </w:r>
      <w:r>
        <w:rPr>
          <w:lang w:eastAsia="zh-CN"/>
        </w:rPr>
        <w:t xml:space="preserve"> </w:t>
      </w:r>
      <w:r w:rsidRPr="009358FD">
        <w:rPr>
          <w:lang w:eastAsia="zh-CN"/>
        </w:rPr>
        <w:t>be</w:t>
      </w:r>
      <w:r>
        <w:rPr>
          <w:lang w:eastAsia="zh-CN"/>
        </w:rPr>
        <w:t xml:space="preserve"> </w:t>
      </w:r>
      <w:r w:rsidRPr="009358FD">
        <w:rPr>
          <w:lang w:eastAsia="zh-CN"/>
        </w:rPr>
        <w:t>the</w:t>
      </w:r>
      <w:r>
        <w:rPr>
          <w:lang w:eastAsia="zh-CN"/>
        </w:rPr>
        <w:t xml:space="preserve"> </w:t>
      </w:r>
      <w:r w:rsidRPr="009358FD">
        <w:rPr>
          <w:lang w:eastAsia="zh-CN"/>
        </w:rPr>
        <w:t>sum</w:t>
      </w:r>
      <w:r>
        <w:rPr>
          <w:lang w:eastAsia="zh-CN"/>
        </w:rPr>
        <w:t xml:space="preserve"> </w:t>
      </w:r>
      <w:r w:rsidRPr="009358FD">
        <w:rPr>
          <w:lang w:eastAsia="zh-CN"/>
        </w:rPr>
        <w:t>rate</w:t>
      </w:r>
      <w:r>
        <w:rPr>
          <w:lang w:eastAsia="zh-CN"/>
        </w:rPr>
        <w:t xml:space="preserve"> </w:t>
      </w:r>
      <w:r w:rsidRPr="009358FD">
        <w:rPr>
          <w:lang w:eastAsia="zh-CN"/>
        </w:rPr>
        <w:t>of</w:t>
      </w:r>
      <w:r>
        <w:rPr>
          <w:lang w:eastAsia="zh-CN"/>
        </w:rPr>
        <w:t xml:space="preserve"> </w:t>
      </w:r>
      <w:r w:rsidRPr="009358FD">
        <w:rPr>
          <w:lang w:eastAsia="zh-CN"/>
        </w:rPr>
        <w:t>UE</w:t>
      </w:r>
      <w:r>
        <w:rPr>
          <w:lang w:eastAsia="zh-CN"/>
        </w:rPr>
        <w:t xml:space="preserve"> </w:t>
      </w:r>
      <w:r w:rsidRPr="009358FD">
        <w:rPr>
          <w:lang w:eastAsia="zh-CN"/>
        </w:rPr>
        <w:t xml:space="preserve">associated to </w:t>
      </w:r>
      <w:r w:rsidRPr="009358FD">
        <w:rPr>
          <w:i/>
          <w:lang w:eastAsia="zh-CN"/>
        </w:rPr>
        <w:t>ONU-BS</w:t>
      </w:r>
      <w:r w:rsidRPr="009358FD">
        <w:rPr>
          <w:i/>
          <w:vertAlign w:val="subscript"/>
          <w:lang w:eastAsia="zh-CN"/>
        </w:rPr>
        <w:t>n</w:t>
      </w:r>
      <w:r w:rsidRPr="009358FD">
        <w:rPr>
          <w:lang w:eastAsia="zh-CN"/>
        </w:rPr>
        <w:t xml:space="preserve"> with respect to solution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oMath>
      <w:r>
        <w:rPr>
          <w:rFonts w:hint="eastAsia"/>
          <w:lang w:eastAsia="zh-CN"/>
        </w:rPr>
        <w:t>,</w:t>
      </w:r>
      <w:r>
        <w:rPr>
          <w:lang w:eastAsia="zh-CN"/>
        </w:rPr>
        <w:t xml:space="preserve"> where we have</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9358FD" w:rsidTr="00E2757D">
        <w:trPr>
          <w:jc w:val="center"/>
        </w:trPr>
        <w:tc>
          <w:tcPr>
            <w:tcW w:w="4531" w:type="dxa"/>
            <w:vAlign w:val="center"/>
          </w:tcPr>
          <w:p w:rsidR="009358FD" w:rsidRDefault="007A6C37" w:rsidP="007A6C37">
            <w:pPr>
              <w:pStyle w:val="Text"/>
              <w:ind w:firstLine="0"/>
              <w:rPr>
                <w:lang w:eastAsia="zh-CN"/>
              </w:rPr>
            </w:pPr>
            <m:oMathPara>
              <m:oMath>
                <m:r>
                  <m:rPr>
                    <m:sty m:val="p"/>
                  </m:rPr>
                  <w:rPr>
                    <w:rFonts w:ascii="Cambria Math" w:hAnsi="Cambria Math" w:hint="eastAsia"/>
                    <w:lang w:eastAsia="zh-CN"/>
                  </w:rPr>
                  <m:t>v</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xml:space="preserve">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)=1</m:t>
                            </m:r>
                          </m:e>
                        </m:d>
                      </m:e>
                      <m:e>
                        <m:r>
                          <w:rPr>
                            <w:rFonts w:ascii="Cambria Math" w:hAnsi="Cambria Math"/>
                            <w:lang w:eastAsia="zh-CN"/>
                          </w:rPr>
                          <m:t>0 ,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)=0</m:t>
                        </m:r>
                      </m:e>
                    </m:eqArr>
                  </m:e>
                </m:d>
              </m:oMath>
            </m:oMathPara>
          </w:p>
        </w:tc>
        <w:tc>
          <w:tcPr>
            <w:tcW w:w="499" w:type="dxa"/>
            <w:vAlign w:val="center"/>
          </w:tcPr>
          <w:p w:rsidR="009358FD" w:rsidRDefault="009358FD" w:rsidP="00E2757D">
            <w:pPr>
              <w:pStyle w:val="Text"/>
              <w:ind w:firstLine="0"/>
              <w:rPr>
                <w:lang w:eastAsia="zh-CN"/>
              </w:rPr>
            </w:pPr>
            <w:r>
              <w:rPr>
                <w:rFonts w:hint="eastAsia"/>
                <w:lang w:eastAsia="zh-CN"/>
              </w:rPr>
              <w:t>(</w:t>
            </w:r>
            <w:r>
              <w:rPr>
                <w:lang w:eastAsia="zh-CN"/>
              </w:rPr>
              <w:t>)</w:t>
            </w:r>
          </w:p>
        </w:tc>
      </w:tr>
    </w:tbl>
    <w:p w:rsidR="00DA7662" w:rsidRPr="00F42149" w:rsidRDefault="00F42149" w:rsidP="00F42149">
      <w:pPr>
        <w:pStyle w:val="Text"/>
        <w:rPr>
          <w:lang w:eastAsia="zh-CN"/>
        </w:rPr>
      </w:pPr>
      <w:r w:rsidRPr="00F42149">
        <w:rPr>
          <w:lang w:eastAsia="zh-CN"/>
        </w:rPr>
        <w:t xml:space="preserve">Then problem P1 can be converted into the problem of determining the value of </w:t>
      </w:r>
      <m:oMath>
        <m:r>
          <m:rPr>
            <m:sty m:val="p"/>
          </m:rPr>
          <w:rPr>
            <w:rFonts w:ascii="Cambria Math" w:hAnsi="Cambria Math"/>
            <w:lang w:eastAsia="zh-CN"/>
          </w:rPr>
          <m:t>μ(</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Pr="00F42149">
        <w:rPr>
          <w:lang w:eastAsia="zh-CN"/>
        </w:rPr>
        <w:t xml:space="preserve"> with the aim to maximize the downlink wireless access throughput of the </w:t>
      </w:r>
      <w:r>
        <w:rPr>
          <w:lang w:eastAsia="zh-CN"/>
        </w:rPr>
        <w:t>B5G WOBAN</w:t>
      </w:r>
      <w:r w:rsidRPr="00F42149">
        <w:rPr>
          <w:lang w:eastAsia="zh-CN"/>
        </w:rPr>
        <w:t xml:space="preserve"> as follows,</w:t>
      </w:r>
    </w:p>
    <w:p w:rsidR="003E4FFF" w:rsidRDefault="00CA00D1" w:rsidP="00CA00D1">
      <w:pPr>
        <w:pStyle w:val="Text"/>
        <w:ind w:firstLine="0"/>
        <w:rPr>
          <w:lang w:eastAsia="zh-CN"/>
        </w:rPr>
      </w:pPr>
      <w:r>
        <w:rPr>
          <w:lang w:eastAsia="zh-CN"/>
        </w:rPr>
        <w:t>P2:</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1D0724" w:rsidTr="00E2757D">
        <w:trPr>
          <w:jc w:val="center"/>
        </w:trPr>
        <w:tc>
          <w:tcPr>
            <w:tcW w:w="4531" w:type="dxa"/>
            <w:vAlign w:val="center"/>
          </w:tcPr>
          <w:p w:rsidR="001D0724" w:rsidRDefault="00A5118E" w:rsidP="001D0724">
            <w:pPr>
              <w:pStyle w:val="Text"/>
              <w:ind w:firstLine="0"/>
              <w:rPr>
                <w:lang w:eastAsia="zh-CN"/>
              </w:rPr>
            </w:pPr>
            <m:oMathPara>
              <m:oMath>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rPr>
                          <m:t>max</m:t>
                        </m:r>
                      </m:e>
                      <m:lim>
                        <m:r>
                          <m:rPr>
                            <m:sty m:val="p"/>
                          </m:rPr>
                          <w:rPr>
                            <w:rFonts w:ascii="Cambria Math" w:hAnsi="Cambria Math"/>
                            <w:lang w:eastAsia="zh-CN"/>
                          </w:rPr>
                          <m:t>μ(</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lim>
                    </m:limLow>
                  </m:fName>
                  <m:e>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supHide m:val="1"/>
                            <m:ctrlPr>
                              <w:rPr>
                                <w:rFonts w:ascii="Cambria Math" w:hAnsi="Cambria Math"/>
                                <w:i/>
                                <w:lang w:eastAsia="zh-CN"/>
                              </w:rPr>
                            </m:ctrlPr>
                          </m:naryPr>
                          <m:sub>
                            <m:r>
                              <w:rPr>
                                <w:rFonts w:ascii="Cambria Math" w:hAnsi="Cambria Math"/>
                                <w:lang w:eastAsia="zh-CN"/>
                              </w:rPr>
                              <m:t>k ∈ F</m:t>
                            </m:r>
                          </m:sub>
                          <m:sup/>
                          <m:e>
                            <m:r>
                              <m:rPr>
                                <m:sty m:val="p"/>
                              </m:rPr>
                              <w:rPr>
                                <w:rFonts w:ascii="Cambria Math" w:hAnsi="Cambria Math" w:hint="eastAsia"/>
                                <w:lang w:eastAsia="zh-CN"/>
                              </w:rPr>
                              <m:t>v</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e>
                        </m:nary>
                      </m:e>
                    </m:nary>
                  </m:e>
                </m:func>
              </m:oMath>
            </m:oMathPara>
          </w:p>
        </w:tc>
        <w:tc>
          <w:tcPr>
            <w:tcW w:w="499" w:type="dxa"/>
            <w:vAlign w:val="center"/>
          </w:tcPr>
          <w:p w:rsidR="001D0724" w:rsidRDefault="001D0724" w:rsidP="00E2757D">
            <w:pPr>
              <w:pStyle w:val="Text"/>
              <w:ind w:firstLine="0"/>
              <w:rPr>
                <w:lang w:eastAsia="zh-CN"/>
              </w:rPr>
            </w:pPr>
            <w:r>
              <w:rPr>
                <w:rFonts w:hint="eastAsia"/>
                <w:lang w:eastAsia="zh-CN"/>
              </w:rPr>
              <w:t>(</w:t>
            </w:r>
            <w:r>
              <w:rPr>
                <w:lang w:eastAsia="zh-CN"/>
              </w:rPr>
              <w:t>)</w:t>
            </w:r>
          </w:p>
        </w:tc>
      </w:tr>
    </w:tbl>
    <w:p w:rsidR="001D0724" w:rsidRDefault="001D0724" w:rsidP="001D0724">
      <w:pPr>
        <w:pStyle w:val="Text"/>
        <w:ind w:firstLine="0"/>
      </w:pPr>
      <w:r>
        <w:t>s.t.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1D0724" w:rsidTr="00E2757D">
        <w:trPr>
          <w:jc w:val="center"/>
        </w:trPr>
        <w:tc>
          <w:tcPr>
            <w:tcW w:w="4531" w:type="dxa"/>
            <w:vAlign w:val="center"/>
          </w:tcPr>
          <w:p w:rsidR="001D0724" w:rsidRDefault="00A5118E" w:rsidP="001D0724">
            <w:pPr>
              <w:pStyle w:val="Text"/>
              <w:ind w:firstLine="0"/>
              <w:rPr>
                <w:lang w:eastAsia="zh-CN"/>
              </w:rPr>
            </w:pPr>
            <m:oMathPara>
              <m:oMath>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supHide m:val="1"/>
                        <m:ctrlPr>
                          <w:rPr>
                            <w:rFonts w:ascii="Cambria Math" w:hAnsi="Cambria Math"/>
                            <w:i/>
                            <w:lang w:eastAsia="zh-CN"/>
                          </w:rPr>
                        </m:ctrlPr>
                      </m:naryPr>
                      <m:sub>
                        <m:r>
                          <w:rPr>
                            <w:rFonts w:ascii="Cambria Math" w:hAnsi="Cambria Math"/>
                            <w:lang w:eastAsia="zh-CN"/>
                          </w:rPr>
                          <m:t>k ∈ F</m:t>
                        </m:r>
                      </m:sub>
                      <m:sup/>
                      <m:e>
                        <m:r>
                          <m:rPr>
                            <m:sty m:val="p"/>
                          </m:rPr>
                          <w:rPr>
                            <w:rFonts w:ascii="Cambria Math" w:hAnsi="Cambria Math"/>
                            <w:lang w:eastAsia="zh-CN"/>
                          </w:rPr>
                          <m:t>ω</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e>
                    </m:nary>
                  </m:e>
                </m:nary>
                <m:r>
                  <w:rPr>
                    <w:rFonts w:ascii="Cambria Math" w:hAnsi="Cambria Math"/>
                    <w:lang w:eastAsia="zh-CN"/>
                  </w:rPr>
                  <m:t>&lt;C</m:t>
                </m:r>
              </m:oMath>
            </m:oMathPara>
          </w:p>
        </w:tc>
        <w:tc>
          <w:tcPr>
            <w:tcW w:w="499" w:type="dxa"/>
            <w:vAlign w:val="center"/>
          </w:tcPr>
          <w:p w:rsidR="001D0724" w:rsidRDefault="001D0724" w:rsidP="00E2757D">
            <w:pPr>
              <w:pStyle w:val="Text"/>
              <w:ind w:firstLine="0"/>
              <w:rPr>
                <w:lang w:eastAsia="zh-CN"/>
              </w:rPr>
            </w:pPr>
            <w:r>
              <w:rPr>
                <w:rFonts w:hint="eastAsia"/>
                <w:lang w:eastAsia="zh-CN"/>
              </w:rPr>
              <w:t>(</w:t>
            </w:r>
            <w:r>
              <w:rPr>
                <w:lang w:eastAsia="zh-CN"/>
              </w:rPr>
              <w:t>)</w:t>
            </w:r>
          </w:p>
        </w:tc>
      </w:tr>
      <w:tr w:rsidR="001D0724" w:rsidTr="00E2757D">
        <w:trPr>
          <w:jc w:val="center"/>
        </w:trPr>
        <w:tc>
          <w:tcPr>
            <w:tcW w:w="4531" w:type="dxa"/>
            <w:vAlign w:val="center"/>
          </w:tcPr>
          <w:p w:rsidR="001D0724" w:rsidRDefault="00A5118E" w:rsidP="001D0724">
            <w:pPr>
              <w:pStyle w:val="Text"/>
              <w:ind w:firstLine="0"/>
              <w:rPr>
                <w:lang w:eastAsia="zh-CN"/>
              </w:rPr>
            </w:pPr>
            <m:oMathPara>
              <m:oMath>
                <m:nary>
                  <m:naryPr>
                    <m:chr m:val="∑"/>
                    <m:limLoc m:val="undOvr"/>
                    <m:supHide m:val="1"/>
                    <m:ctrlPr>
                      <w:rPr>
                        <w:rFonts w:ascii="Cambria Math" w:hAnsi="Cambria Math"/>
                        <w:i/>
                        <w:lang w:eastAsia="zh-CN"/>
                      </w:rPr>
                    </m:ctrlPr>
                  </m:naryPr>
                  <m:sub>
                    <m:r>
                      <w:rPr>
                        <w:rFonts w:ascii="Cambria Math" w:hAnsi="Cambria Math"/>
                        <w:lang w:eastAsia="zh-CN"/>
                      </w:rPr>
                      <m:t>k ∈ F</m:t>
                    </m:r>
                  </m:sub>
                  <m:sup/>
                  <m:e>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m:t>
                    </m:r>
                  </m:e>
                </m:nary>
                <m:r>
                  <m:rPr>
                    <m:sty m:val="p"/>
                  </m:rPr>
                  <w:rPr>
                    <w:rFonts w:ascii="Cambria Math" w:hAnsi="Cambria Math"/>
                    <w:lang w:eastAsia="zh-CN"/>
                  </w:rPr>
                  <m:t xml:space="preserve"> ≤1 , </m:t>
                </m:r>
                <m:r>
                  <w:rPr>
                    <w:rFonts w:ascii="Cambria Math" w:hAnsi="Cambria Math"/>
                    <w:lang w:eastAsia="zh-CN"/>
                  </w:rPr>
                  <m:t>∀n</m:t>
                </m:r>
                <m:r>
                  <w:rPr>
                    <w:rFonts w:ascii="Cambria Math" w:hAnsi="Cambria Math" w:hint="eastAsia"/>
                    <w:lang w:eastAsia="zh-CN"/>
                  </w:rPr>
                  <m:t>∈</m:t>
                </m:r>
                <m:r>
                  <w:rPr>
                    <w:rFonts w:ascii="Cambria Math" w:hAnsi="Cambria Math"/>
                    <w:lang w:eastAsia="zh-CN"/>
                  </w:rPr>
                  <m:t>N,∀j</m:t>
                </m:r>
                <m:r>
                  <w:rPr>
                    <w:rFonts w:ascii="Cambria Math" w:hAnsi="Cambria Math" w:hint="eastAsia"/>
                    <w:lang w:eastAsia="zh-CN"/>
                  </w:rPr>
                  <m:t>∈</m:t>
                </m:r>
                <m:sSub>
                  <m:sSubPr>
                    <m:ctrlPr>
                      <w:rPr>
                        <w:rFonts w:ascii="Cambria Math" w:hAnsi="Cambria Math"/>
                        <w:i/>
                        <w:lang w:eastAsia="zh-CN"/>
                      </w:rPr>
                    </m:ctrlPr>
                  </m:sSubPr>
                  <m:e>
                    <m:r>
                      <m:rPr>
                        <m:sty m:val="p"/>
                      </m:rPr>
                      <w:rPr>
                        <w:rFonts w:ascii="Cambria Math" w:hAnsi="Cambria Math"/>
                        <w:lang w:eastAsia="zh-CN"/>
                      </w:rPr>
                      <m:t>Φ</m:t>
                    </m:r>
                  </m:e>
                  <m:sub>
                    <m:r>
                      <w:rPr>
                        <w:rFonts w:ascii="Cambria Math" w:hAnsi="Cambria Math"/>
                        <w:lang w:eastAsia="zh-CN"/>
                      </w:rPr>
                      <m:t>n</m:t>
                    </m:r>
                  </m:sub>
                </m:sSub>
              </m:oMath>
            </m:oMathPara>
          </w:p>
        </w:tc>
        <w:tc>
          <w:tcPr>
            <w:tcW w:w="499" w:type="dxa"/>
            <w:vAlign w:val="center"/>
          </w:tcPr>
          <w:p w:rsidR="001D0724" w:rsidRDefault="001D0724" w:rsidP="00E2757D">
            <w:pPr>
              <w:pStyle w:val="Text"/>
              <w:ind w:firstLine="0"/>
              <w:rPr>
                <w:lang w:eastAsia="zh-CN"/>
              </w:rPr>
            </w:pPr>
            <w:r>
              <w:rPr>
                <w:rFonts w:hint="eastAsia"/>
                <w:lang w:eastAsia="zh-CN"/>
              </w:rPr>
              <w:t>(</w:t>
            </w:r>
            <w:r>
              <w:rPr>
                <w:lang w:eastAsia="zh-CN"/>
              </w:rPr>
              <w:t>)</w:t>
            </w:r>
          </w:p>
        </w:tc>
      </w:tr>
      <w:tr w:rsidR="001D0724" w:rsidTr="00E2757D">
        <w:trPr>
          <w:jc w:val="center"/>
        </w:trPr>
        <w:tc>
          <w:tcPr>
            <w:tcW w:w="4531" w:type="dxa"/>
            <w:vAlign w:val="center"/>
          </w:tcPr>
          <w:p w:rsidR="001D0724" w:rsidRDefault="001D0724" w:rsidP="00E2757D">
            <w:pPr>
              <w:pStyle w:val="Text"/>
              <w:ind w:firstLine="0"/>
              <w:rPr>
                <w:lang w:eastAsia="zh-CN"/>
              </w:rPr>
            </w:pPr>
            <m:oMathPara>
              <m:oMath>
                <m:r>
                  <w:rPr>
                    <w:rFonts w:ascii="Cambria Math" w:hAnsi="Cambria Math"/>
                    <w:lang w:eastAsia="zh-CN"/>
                  </w:rPr>
                  <m:t>μ</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0,1</m:t>
                    </m:r>
                  </m:e>
                </m:d>
                <m:r>
                  <w:rPr>
                    <w:rFonts w:ascii="Cambria Math" w:hAnsi="Cambria Math"/>
                    <w:lang w:eastAsia="zh-CN"/>
                  </w:rPr>
                  <m:t xml:space="preserve"> , ∀n</m:t>
                </m:r>
                <m:r>
                  <w:rPr>
                    <w:rFonts w:ascii="Cambria Math" w:hAnsi="Cambria Math" w:hint="eastAsia"/>
                    <w:lang w:eastAsia="zh-CN"/>
                  </w:rPr>
                  <m:t>∈</m:t>
                </m:r>
                <m:r>
                  <w:rPr>
                    <w:rFonts w:ascii="Cambria Math" w:hAnsi="Cambria Math"/>
                    <w:lang w:eastAsia="zh-CN"/>
                  </w:rPr>
                  <m:t>N,∀j</m:t>
                </m:r>
                <m:r>
                  <w:rPr>
                    <w:rFonts w:ascii="Cambria Math" w:hAnsi="Cambria Math" w:hint="eastAsia"/>
                    <w:lang w:eastAsia="zh-CN"/>
                  </w:rPr>
                  <m:t>∈</m:t>
                </m:r>
                <m:sSub>
                  <m:sSubPr>
                    <m:ctrlPr>
                      <w:rPr>
                        <w:rFonts w:ascii="Cambria Math" w:hAnsi="Cambria Math"/>
                        <w:i/>
                        <w:lang w:eastAsia="zh-CN"/>
                      </w:rPr>
                    </m:ctrlPr>
                  </m:sSubPr>
                  <m:e>
                    <m:r>
                      <m:rPr>
                        <m:sty m:val="p"/>
                      </m:rPr>
                      <w:rPr>
                        <w:rFonts w:ascii="Cambria Math" w:hAnsi="Cambria Math"/>
                        <w:lang w:eastAsia="zh-CN"/>
                      </w:rPr>
                      <m:t>Φ</m:t>
                    </m:r>
                  </m:e>
                  <m:sub>
                    <m:r>
                      <w:rPr>
                        <w:rFonts w:ascii="Cambria Math" w:hAnsi="Cambria Math"/>
                        <w:lang w:eastAsia="zh-CN"/>
                      </w:rPr>
                      <m:t>n</m:t>
                    </m:r>
                  </m:sub>
                </m:sSub>
              </m:oMath>
            </m:oMathPara>
          </w:p>
        </w:tc>
        <w:tc>
          <w:tcPr>
            <w:tcW w:w="499" w:type="dxa"/>
            <w:vAlign w:val="center"/>
          </w:tcPr>
          <w:p w:rsidR="001D0724" w:rsidRDefault="001D0724" w:rsidP="00E2757D">
            <w:pPr>
              <w:pStyle w:val="Text"/>
              <w:ind w:firstLine="0"/>
              <w:rPr>
                <w:lang w:eastAsia="zh-CN"/>
              </w:rPr>
            </w:pPr>
            <w:r>
              <w:rPr>
                <w:rFonts w:hint="eastAsia"/>
                <w:lang w:eastAsia="zh-CN"/>
              </w:rPr>
              <w:t>(</w:t>
            </w:r>
            <w:r>
              <w:rPr>
                <w:lang w:eastAsia="zh-CN"/>
              </w:rPr>
              <w:t>)</w:t>
            </w:r>
          </w:p>
        </w:tc>
      </w:tr>
    </w:tbl>
    <w:p w:rsidR="007E7C0E" w:rsidRDefault="00E2757D" w:rsidP="00E2757D">
      <w:pPr>
        <w:pStyle w:val="Text"/>
      </w:pPr>
      <w:r w:rsidRPr="00E2757D">
        <w:t xml:space="preserve">Problem P2 is in the form of a multiple-choice knapsack problem (MCKP) [13, Chapter 11]. The problem is to choose no more than one item from each class such that the proﬁt sum is maximized without exceeding the capacity C in the corresponding backhaul limitation. Considering an optimal solution to the MCKP problem, it is obvious that by removing any class n from the optimal MCKP packing, the remaining solution set must be an optimal solution to the subproblem deﬁned by capacity C −ω(Anj) and class set N\{n}. Any other choice will risk to diminish the optimal solution value. Hence, problem P2 has the property of an optimal substructure as described in [14, Section 15.3]. </w:t>
      </w:r>
    </w:p>
    <w:p w:rsidR="007E7C0E" w:rsidRDefault="007E7C0E" w:rsidP="001D0724">
      <w:pPr>
        <w:pStyle w:val="Text"/>
        <w:ind w:firstLine="0"/>
        <w:rPr>
          <w:lang w:eastAsia="zh-CN"/>
        </w:rPr>
      </w:pPr>
    </w:p>
    <w:p w:rsidR="00F97FB5" w:rsidRDefault="00ED45DB" w:rsidP="00424D22">
      <w:pPr>
        <w:pStyle w:val="2"/>
      </w:pPr>
      <w:r>
        <w:t>Proposed Algorithm</w:t>
      </w:r>
    </w:p>
    <w:p w:rsidR="007E7C0E" w:rsidRDefault="007E7C0E" w:rsidP="007E7C0E">
      <w:pPr>
        <w:pStyle w:val="Text"/>
      </w:pPr>
      <w:r w:rsidRPr="00E2757D">
        <w:t>We design an optimal and efﬁcient algorithm through dynamic programming based on VABWF method as outlined in Algorithm 1. Deﬁne R(n,c) to be the maximum downlink throughput of the FiWi access network on the condition that there exist only the ﬁrst n classes with backhaul limitation c. Then we can consider an additional class to calculate the corresponding maximum throughput and the following recursive formula describe how the iteratively method is performed</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7E7C0E" w:rsidTr="004711E4">
        <w:trPr>
          <w:jc w:val="center"/>
        </w:trPr>
        <w:tc>
          <w:tcPr>
            <w:tcW w:w="4531" w:type="dxa"/>
            <w:vAlign w:val="center"/>
          </w:tcPr>
          <w:p w:rsidR="007E7C0E" w:rsidRDefault="007E7C0E" w:rsidP="004711E4">
            <w:pPr>
              <w:pStyle w:val="Text"/>
              <w:ind w:firstLine="0"/>
              <w:rPr>
                <w:lang w:eastAsia="zh-CN"/>
              </w:rPr>
            </w:pPr>
            <m:oMathPara>
              <m:oMath>
                <m:r>
                  <m:rPr>
                    <m:sty m:val="p"/>
                  </m:rPr>
                  <w:rPr>
                    <w:rFonts w:ascii="Cambria Math" w:hAnsi="Cambria Math"/>
                    <w:lang w:eastAsia="zh-CN"/>
                  </w:rPr>
                  <m:t>I</m:t>
                </m:r>
                <m:d>
                  <m:dPr>
                    <m:ctrlPr>
                      <w:rPr>
                        <w:rFonts w:ascii="Cambria Math" w:hAnsi="Cambria Math"/>
                        <w:lang w:eastAsia="zh-CN"/>
                      </w:rPr>
                    </m:ctrlPr>
                  </m:dPr>
                  <m:e>
                    <m:r>
                      <m:rPr>
                        <m:sty m:val="p"/>
                      </m:rPr>
                      <w:rPr>
                        <w:rFonts w:ascii="Cambria Math" w:hAnsi="Cambria Math"/>
                        <w:lang w:eastAsia="zh-CN"/>
                      </w:rPr>
                      <m:t>n,c</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max</m:t>
                    </m:r>
                  </m:fName>
                  <m:e>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n-1,c-ω</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e>
                            </m:d>
                            <m:r>
                              <w:rPr>
                                <w:rFonts w:ascii="Cambria Math" w:hAnsi="Cambria Math"/>
                                <w:lang w:eastAsia="zh-CN"/>
                              </w:rPr>
                              <m:t xml:space="preserve">+ </m:t>
                            </m:r>
                            <m:r>
                              <w:rPr>
                                <w:rFonts w:ascii="Cambria Math" w:hAnsi="Cambria Math" w:hint="eastAsia"/>
                                <w:lang w:eastAsia="zh-CN"/>
                              </w:rPr>
                              <m:t>v</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e>
                        </m:d>
                        <m:r>
                          <w:rPr>
                            <w:rFonts w:ascii="Cambria Math" w:hAnsi="Cambria Math"/>
                            <w:lang w:eastAsia="zh-CN"/>
                          </w:rPr>
                          <m:t xml:space="preserve"> , </m:t>
                        </m:r>
                        <m:d>
                          <m:dPr>
                            <m:begChr m:val="{"/>
                            <m:endChr m:val="}"/>
                            <m:ctrlPr>
                              <w:rPr>
                                <w:rFonts w:ascii="Cambria Math" w:hAnsi="Cambria Math"/>
                                <w:i/>
                                <w:lang w:eastAsia="zh-CN"/>
                              </w:rPr>
                            </m:ctrlPr>
                          </m:dPr>
                          <m:e>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n-1,c</m:t>
                                </m:r>
                              </m:e>
                            </m:d>
                          </m:e>
                        </m:d>
                        <m:r>
                          <w:rPr>
                            <w:rFonts w:ascii="Cambria Math" w:hAnsi="Cambria Math"/>
                            <w:lang w:eastAsia="zh-CN"/>
                          </w:rPr>
                          <m:t xml:space="preserve"> </m:t>
                        </m:r>
                      </m:e>
                    </m:d>
                  </m:e>
                </m:func>
                <m:r>
                  <w:rPr>
                    <w:rFonts w:ascii="Cambria Math" w:hAnsi="Cambria Math"/>
                    <w:lang w:eastAsia="zh-CN"/>
                  </w:rPr>
                  <m:t>c-ω</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 xml:space="preserve"> ≥0 ,∀k ∈ F}</m:t>
                </m:r>
              </m:oMath>
            </m:oMathPara>
          </w:p>
        </w:tc>
        <w:tc>
          <w:tcPr>
            <w:tcW w:w="499" w:type="dxa"/>
            <w:vAlign w:val="center"/>
          </w:tcPr>
          <w:p w:rsidR="007E7C0E" w:rsidRDefault="007E7C0E" w:rsidP="004711E4">
            <w:pPr>
              <w:pStyle w:val="Text"/>
              <w:ind w:firstLine="0"/>
              <w:rPr>
                <w:lang w:eastAsia="zh-CN"/>
              </w:rPr>
            </w:pPr>
            <w:r>
              <w:rPr>
                <w:rFonts w:hint="eastAsia"/>
                <w:lang w:eastAsia="zh-CN"/>
              </w:rPr>
              <w:t>(</w:t>
            </w:r>
            <w:r>
              <w:rPr>
                <w:lang w:eastAsia="zh-CN"/>
              </w:rPr>
              <w:t>)</w:t>
            </w:r>
          </w:p>
        </w:tc>
      </w:tr>
    </w:tbl>
    <w:p w:rsidR="007E7C0E" w:rsidRDefault="007E7C0E" w:rsidP="007E7C0E">
      <w:pPr>
        <w:pStyle w:val="Text"/>
        <w:ind w:firstLine="0"/>
      </w:pPr>
      <w:r w:rsidRPr="00932782">
        <w:t>Note that the constraint (17c) is satisﬁed by placing the recursive</w:t>
      </w:r>
      <w:r>
        <w:t xml:space="preserve"> </w:t>
      </w:r>
      <w:r w:rsidRPr="00932782">
        <w:t>formula</w:t>
      </w:r>
      <w:r>
        <w:t xml:space="preserve"> </w:t>
      </w:r>
      <w:r w:rsidRPr="00932782">
        <w:t>in</w:t>
      </w:r>
      <w:r>
        <w:t xml:space="preserve"> </w:t>
      </w:r>
      <w:r w:rsidRPr="00932782">
        <w:t>the</w:t>
      </w:r>
      <w:r>
        <w:t xml:space="preserve"> </w:t>
      </w:r>
      <w:r w:rsidRPr="00932782">
        <w:t>innermost</w:t>
      </w:r>
      <w:r>
        <w:t xml:space="preserve"> </w:t>
      </w:r>
      <w:r w:rsidRPr="00932782">
        <w:t>loop.</w:t>
      </w:r>
      <w:r>
        <w:t xml:space="preserve"> </w:t>
      </w:r>
      <w:r w:rsidRPr="00932782">
        <w:t>At</w:t>
      </w:r>
      <w:r>
        <w:t xml:space="preserve"> </w:t>
      </w:r>
      <w:r w:rsidRPr="00932782">
        <w:t>each</w:t>
      </w:r>
      <w:r>
        <w:t xml:space="preserve"> </w:t>
      </w:r>
      <w:r w:rsidRPr="00932782">
        <w:t>iteration,</w:t>
      </w:r>
      <w:r>
        <w:t xml:space="preserve"> </w:t>
      </w:r>
      <w:r w:rsidRPr="00932782">
        <w:t>we choose the optimum solution to the given number of classes n and bandwidth limitation c. The running time of Algorithm 1isdominatedbythe c iterations</w:t>
      </w:r>
      <w:r>
        <w:t xml:space="preserve"> </w:t>
      </w:r>
      <w:r w:rsidRPr="00932782">
        <w:t>of</w:t>
      </w:r>
      <w:r>
        <w:t xml:space="preserve"> </w:t>
      </w:r>
      <w:r w:rsidRPr="00932782">
        <w:t>the</w:t>
      </w:r>
      <w:r>
        <w:t xml:space="preserve"> </w:t>
      </w:r>
      <w:r w:rsidRPr="00932782">
        <w:t>second</w:t>
      </w:r>
      <w:r w:rsidR="00B01F46">
        <w:t xml:space="preserve"> </w:t>
      </w:r>
      <w:r w:rsidRPr="00932782">
        <w:t>for-loop,</w:t>
      </w:r>
      <w:r>
        <w:t xml:space="preserve"> </w:t>
      </w:r>
      <w:r w:rsidRPr="00932782">
        <w:t xml:space="preserve">each of which contains at most J iterations where a new solution of a subproblem is computed. Considering N ONU-APs in the </w:t>
      </w:r>
      <w:r>
        <w:t>B5G WOBAN</w:t>
      </w:r>
      <w:r w:rsidRPr="00932782">
        <w:t>, there are N subproblems to be computed, so the overall time complexity is O(NCJ).</w:t>
      </w:r>
    </w:p>
    <w:p w:rsidR="00AD5123" w:rsidRDefault="00AD5123" w:rsidP="00424D22">
      <w:pPr>
        <w:pStyle w:val="Text"/>
      </w:pPr>
    </w:p>
    <w:tbl>
      <w:tblPr>
        <w:tblStyle w:val="af4"/>
        <w:tblW w:w="0" w:type="auto"/>
        <w:tblLook w:val="04A0" w:firstRow="1" w:lastRow="0" w:firstColumn="1" w:lastColumn="0" w:noHBand="0" w:noVBand="1"/>
      </w:tblPr>
      <w:tblGrid>
        <w:gridCol w:w="372"/>
        <w:gridCol w:w="4658"/>
      </w:tblGrid>
      <w:tr w:rsidR="00DD327F" w:rsidTr="00125F09">
        <w:tc>
          <w:tcPr>
            <w:tcW w:w="5030" w:type="dxa"/>
            <w:gridSpan w:val="2"/>
          </w:tcPr>
          <w:p w:rsidR="00DD327F" w:rsidRDefault="00DD327F" w:rsidP="00424D22">
            <w:pPr>
              <w:pStyle w:val="Text"/>
              <w:ind w:firstLine="0"/>
            </w:pPr>
            <w:r w:rsidRPr="00DE7B56">
              <w:t>Algorithm1:Dynamic Programming Algorithm for P2</w:t>
            </w:r>
          </w:p>
        </w:tc>
      </w:tr>
      <w:tr w:rsidR="00DD327F" w:rsidTr="00373751">
        <w:tc>
          <w:tcPr>
            <w:tcW w:w="5030" w:type="dxa"/>
            <w:gridSpan w:val="2"/>
          </w:tcPr>
          <w:p w:rsidR="00DD327F" w:rsidRDefault="00DD327F" w:rsidP="00495BAE">
            <w:pPr>
              <w:pStyle w:val="Text"/>
              <w:ind w:firstLine="0"/>
              <w:rPr>
                <w:lang w:eastAsia="zh-CN"/>
              </w:rPr>
            </w:pPr>
            <w:r>
              <w:rPr>
                <w:rFonts w:hint="eastAsia"/>
                <w:lang w:eastAsia="zh-CN"/>
              </w:rPr>
              <w:t>I</w:t>
            </w:r>
            <w:r>
              <w:rPr>
                <w:lang w:eastAsia="zh-CN"/>
              </w:rPr>
              <w:t xml:space="preserve">nput: N, J, K, W, </w:t>
            </w:r>
            <m:oMath>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m:t>
                  </m:r>
                </m:sup>
              </m:sSubSup>
            </m:oMath>
            <w:r>
              <w:rPr>
                <w:rFonts w:hint="eastAsia"/>
                <w:lang w:eastAsia="zh-CN"/>
              </w:rPr>
              <w:t>,</w:t>
            </w:r>
            <w:r>
              <w:rPr>
                <w:lang w:eastAsia="zh-CN"/>
              </w:rPr>
              <w:t xml:space="preserve"> C, </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n</m:t>
                  </m:r>
                </m:sub>
              </m:sSub>
            </m:oMath>
            <w:r>
              <w:rPr>
                <w:rFonts w:hint="eastAsia"/>
                <w:lang w:eastAsia="zh-CN"/>
              </w:rPr>
              <w:t>,</w:t>
            </w:r>
            <w:r>
              <w:rPr>
                <w:lang w:eastAsia="zh-CN"/>
              </w:rPr>
              <w:t xml:space="preserve"> </w:t>
            </w:r>
            <m:oMath>
              <m:sSub>
                <m:sSubPr>
                  <m:ctrlPr>
                    <w:rPr>
                      <w:rFonts w:ascii="Cambria Math" w:hAnsi="Cambria Math"/>
                      <w:i/>
                    </w:rPr>
                  </m:ctrlPr>
                </m:sSubPr>
                <m:e>
                  <m:r>
                    <w:rPr>
                      <w:rFonts w:ascii="Cambria Math" w:hAnsi="Cambria Math"/>
                    </w:rPr>
                    <m:t>g</m:t>
                  </m:r>
                </m:e>
                <m:sub>
                  <m:r>
                    <w:rPr>
                      <w:rFonts w:ascii="Cambria Math" w:hAnsi="Cambria Math"/>
                    </w:rPr>
                    <m:t>nk</m:t>
                  </m:r>
                </m:sub>
              </m:sSub>
            </m:oMath>
            <w:r>
              <w:rPr>
                <w:rFonts w:hint="eastAsia"/>
                <w:lang w:eastAsia="zh-CN"/>
              </w:rPr>
              <w:t>,</w:t>
            </w:r>
            <w:r>
              <w:rPr>
                <w:lang w:eastAsia="zh-CN"/>
              </w:rPr>
              <w:t xml:space="preserve"> </w:t>
            </w:r>
            <m:oMath>
              <m:r>
                <m:rPr>
                  <m:sty m:val="p"/>
                </m:rPr>
                <w:rPr>
                  <w:rFonts w:ascii="Cambria Math" w:hAnsi="Cambria Math"/>
                  <w:lang w:eastAsia="zh-CN"/>
                </w:rPr>
                <m:t>ω</m:t>
              </m:r>
            </m:oMath>
            <w:r>
              <w:rPr>
                <w:rFonts w:hint="eastAsia"/>
                <w:lang w:eastAsia="zh-CN"/>
              </w:rPr>
              <w:t>,</w:t>
            </w:r>
            <w:r>
              <w:rPr>
                <w:lang w:eastAsia="zh-CN"/>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hint="eastAsia"/>
                <w:lang w:eastAsia="zh-CN"/>
              </w:rPr>
              <w:t>,</w:t>
            </w:r>
            <w:r>
              <w:rPr>
                <w:lang w:eastAsia="zh-CN"/>
              </w:rPr>
              <w:t xml:space="preserve"> </w:t>
            </w:r>
            <m:oMath>
              <m:r>
                <m:rPr>
                  <m:sty m:val="p"/>
                </m:rPr>
                <w:rPr>
                  <w:rFonts w:ascii="Cambria Math" w:hAnsi="Cambria Math"/>
                  <w:lang w:eastAsia="zh-CN"/>
                </w:rPr>
                <m:t>ρ</m:t>
              </m:r>
            </m:oMath>
            <w:r>
              <w:rPr>
                <w:rFonts w:hint="eastAsia"/>
                <w:lang w:eastAsia="zh-CN"/>
              </w:rPr>
              <w:t>,</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oMath>
            <w:r>
              <w:rPr>
                <w:rFonts w:hint="eastAsia"/>
                <w:lang w:eastAsia="zh-CN"/>
              </w:rPr>
              <w:t>;</w:t>
            </w:r>
          </w:p>
        </w:tc>
      </w:tr>
      <w:tr w:rsidR="00DD327F" w:rsidTr="00075464">
        <w:tc>
          <w:tcPr>
            <w:tcW w:w="5030" w:type="dxa"/>
            <w:gridSpan w:val="2"/>
          </w:tcPr>
          <w:p w:rsidR="00DD327F" w:rsidRDefault="00DD327F" w:rsidP="00424D22">
            <w:pPr>
              <w:pStyle w:val="Text"/>
              <w:ind w:firstLine="0"/>
              <w:rPr>
                <w:lang w:eastAsia="zh-CN"/>
              </w:rPr>
            </w:pPr>
            <w:r>
              <w:rPr>
                <w:lang w:eastAsia="zh-CN"/>
              </w:rPr>
              <w:t xml:space="preserve">Output: </w:t>
            </w:r>
            <m:oMath>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d>
            </m:oMath>
            <w:r>
              <w:rPr>
                <w:rFonts w:hint="eastAsia"/>
                <w:lang w:eastAsia="zh-CN"/>
              </w:rPr>
              <w:t>,</w:t>
            </w:r>
            <w:r>
              <w:rPr>
                <w:lang w:eastAsia="zh-CN"/>
              </w:rPr>
              <w:t xml:space="preserv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ov</m:t>
                  </m:r>
                </m:sup>
              </m:sSup>
            </m:oMath>
            <w:r>
              <w:rPr>
                <w:rFonts w:hint="eastAsia"/>
                <w:lang w:eastAsia="zh-CN"/>
              </w:rPr>
              <w:t>;</w:t>
            </w:r>
          </w:p>
        </w:tc>
      </w:tr>
      <w:tr w:rsidR="00DD327F" w:rsidTr="00DD327F">
        <w:tc>
          <w:tcPr>
            <w:tcW w:w="279" w:type="dxa"/>
          </w:tcPr>
          <w:p w:rsidR="00DD327F" w:rsidRDefault="00DD327F" w:rsidP="00424D22">
            <w:pPr>
              <w:pStyle w:val="Text"/>
              <w:ind w:firstLine="0"/>
              <w:rPr>
                <w:lang w:eastAsia="zh-CN"/>
              </w:rPr>
            </w:pPr>
            <w:r>
              <w:rPr>
                <w:rFonts w:hint="eastAsia"/>
                <w:lang w:eastAsia="zh-CN"/>
              </w:rPr>
              <w:t>1</w:t>
            </w:r>
            <w:r>
              <w:rPr>
                <w:lang w:eastAsia="zh-CN"/>
              </w:rPr>
              <w:t>:</w:t>
            </w:r>
          </w:p>
        </w:tc>
        <w:tc>
          <w:tcPr>
            <w:tcW w:w="4751" w:type="dxa"/>
          </w:tcPr>
          <w:p w:rsidR="00DD327F" w:rsidRDefault="00DD327F" w:rsidP="00424D22">
            <w:pPr>
              <w:pStyle w:val="Text"/>
              <w:ind w:firstLine="0"/>
            </w:pPr>
          </w:p>
        </w:tc>
      </w:tr>
      <w:tr w:rsidR="00DD327F" w:rsidTr="00DD327F">
        <w:tc>
          <w:tcPr>
            <w:tcW w:w="279" w:type="dxa"/>
          </w:tcPr>
          <w:p w:rsidR="00DD327F" w:rsidRDefault="00DD327F" w:rsidP="00424D22">
            <w:pPr>
              <w:pStyle w:val="Text"/>
              <w:ind w:firstLine="0"/>
            </w:pPr>
          </w:p>
        </w:tc>
        <w:tc>
          <w:tcPr>
            <w:tcW w:w="4751" w:type="dxa"/>
          </w:tcPr>
          <w:p w:rsidR="00DD327F" w:rsidRDefault="00DD327F" w:rsidP="00424D22">
            <w:pPr>
              <w:pStyle w:val="Text"/>
              <w:ind w:firstLine="0"/>
            </w:pPr>
          </w:p>
        </w:tc>
      </w:tr>
    </w:tbl>
    <w:p w:rsidR="00AD5123" w:rsidRDefault="00AD5123" w:rsidP="00424D22">
      <w:pPr>
        <w:pStyle w:val="Text"/>
      </w:pPr>
    </w:p>
    <w:p w:rsidR="00AD5123" w:rsidRDefault="00AD5123" w:rsidP="00424D22">
      <w:pPr>
        <w:pStyle w:val="Text"/>
      </w:pPr>
    </w:p>
    <w:p w:rsidR="007003FA" w:rsidRDefault="00ED45DB" w:rsidP="00424D22">
      <w:pPr>
        <w:pStyle w:val="Text"/>
      </w:pPr>
      <w:r w:rsidRPr="002A4ACC">
        <w:t>roble</w:t>
      </w:r>
      <w:r w:rsidR="007003FA" w:rsidRPr="00DC0611">
        <w:t>r, we consider the common caching device, high-speed solid state disk (SSD), for caching ﬁles at ONU-</w:t>
      </w:r>
      <w:r w:rsidR="007003FA">
        <w:t>BS</w:t>
      </w:r>
      <w:r w:rsidR="007003FA" w:rsidRPr="00DC0611">
        <w:t>. The value of ω for SSD is 6.25×10−12 watt/bit. For each ONU-</w:t>
      </w:r>
      <w:r w:rsidR="007003FA">
        <w:t>BS</w:t>
      </w:r>
      <w:r w:rsidR="007003FA" w:rsidRPr="00DC0611">
        <w:t>, it can adjust the transmission power and the caching power to achieve higher throughput without viol</w:t>
      </w:r>
      <w:r w:rsidR="007003FA" w:rsidRPr="00DC0611">
        <w:rPr>
          <w:rFonts w:hint="eastAsia"/>
        </w:rPr>
        <w:t xml:space="preserve">ating the maximum power </w:t>
      </w:r>
      <w:r w:rsidR="007003FA" w:rsidRPr="00DC0611">
        <w:rPr>
          <w:rFonts w:hint="eastAsia"/>
        </w:rPr>
        <w:lastRenderedPageBreak/>
        <w:t>constraint PM, namely,</w:t>
      </w:r>
    </w:p>
    <w:p w:rsidR="007003FA" w:rsidRDefault="00A5118E" w:rsidP="007003FA">
      <w:pPr>
        <w:pStyle w:val="Text"/>
        <w:ind w:firstLine="0"/>
      </w:pPr>
      <m:oMathPara>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total</m:t>
              </m:r>
            </m:sup>
          </m:sSubSup>
          <m:r>
            <w:rPr>
              <w:rFonts w:ascii="Cambria Math" w:hAnsi="Cambria Math" w:hint="eastAsia"/>
              <w:lang w:eastAsia="zh-CN"/>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rsidR="007003FA" w:rsidRPr="00DC0611" w:rsidRDefault="007003FA" w:rsidP="007003FA">
      <w:pPr>
        <w:pStyle w:val="Text"/>
        <w:ind w:firstLineChars="100" w:firstLine="200"/>
      </w:pPr>
      <w:r w:rsidRPr="00DC0611">
        <w:rPr>
          <w:rFonts w:hint="eastAsia"/>
        </w:rPr>
        <w:t>For notational convenience, the circuit power</w:t>
      </w: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cc</m:t>
            </m:r>
          </m:sup>
        </m:sSubSup>
      </m:oMath>
      <w:r w:rsidRPr="00DC0611">
        <w:rPr>
          <w:rFonts w:hint="eastAsia"/>
        </w:rPr>
        <w:t xml:space="preserve"> is omitted for it is a constant</w:t>
      </w:r>
      <w:r>
        <w:t xml:space="preserve"> [14]</w:t>
      </w:r>
      <w:r w:rsidRPr="00DC0611">
        <w:rPr>
          <w:rFonts w:hint="eastAsia"/>
        </w:rPr>
        <w:t>.</w:t>
      </w:r>
    </w:p>
    <w:p w:rsidR="00E97B99" w:rsidRDefault="00E97B99" w:rsidP="00E97B99">
      <w:pPr>
        <w:pStyle w:val="Text"/>
      </w:pPr>
      <w:r>
        <w:t>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8A2D89" w:rsidRDefault="008A2D89" w:rsidP="00E97B99">
      <w:pPr>
        <w:pStyle w:val="Text"/>
      </w:pP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99"/>
      </w:tblGrid>
      <w:tr w:rsidR="008A2D89" w:rsidTr="0090072D">
        <w:trPr>
          <w:jc w:val="center"/>
        </w:trPr>
        <w:tc>
          <w:tcPr>
            <w:tcW w:w="4531" w:type="dxa"/>
            <w:vAlign w:val="center"/>
          </w:tcPr>
          <w:p w:rsidR="008A2D89" w:rsidRDefault="008A2D89" w:rsidP="0090072D">
            <w:pPr>
              <w:pStyle w:val="Text"/>
              <w:ind w:firstLine="0"/>
              <w:rPr>
                <w:lang w:eastAsia="zh-CN"/>
              </w:rPr>
            </w:pPr>
          </w:p>
        </w:tc>
        <w:tc>
          <w:tcPr>
            <w:tcW w:w="499" w:type="dxa"/>
            <w:vAlign w:val="center"/>
          </w:tcPr>
          <w:p w:rsidR="008A2D89" w:rsidRDefault="008A2D89" w:rsidP="0090072D">
            <w:pPr>
              <w:pStyle w:val="Text"/>
              <w:ind w:firstLine="0"/>
              <w:rPr>
                <w:lang w:eastAsia="zh-CN"/>
              </w:rPr>
            </w:pPr>
            <w:r>
              <w:rPr>
                <w:rFonts w:hint="eastAsia"/>
                <w:lang w:eastAsia="zh-CN"/>
              </w:rPr>
              <w:t>(</w:t>
            </w:r>
            <w:r>
              <w:rPr>
                <w:lang w:eastAsia="zh-CN"/>
              </w:rPr>
              <w:t>)</w:t>
            </w:r>
          </w:p>
        </w:tc>
      </w:tr>
    </w:tbl>
    <w:p w:rsidR="008A2D89" w:rsidRDefault="008A2D89" w:rsidP="00E97B99">
      <w:pPr>
        <w:pStyle w:val="Text"/>
      </w:pPr>
    </w:p>
    <w:p w:rsidR="008A2D89" w:rsidRDefault="008A2D89" w:rsidP="00E97B99">
      <w:pPr>
        <w:pStyle w:val="Text"/>
      </w:pPr>
    </w:p>
    <w:p w:rsidR="00E97B99" w:rsidRDefault="00B32D57" w:rsidP="00E97B99">
      <w:pPr>
        <w:pStyle w:val="1"/>
      </w:pPr>
      <w:r>
        <w:t>Simulation and Discussion</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B32D57" w:rsidP="00E97B99">
      <w:pPr>
        <w:pStyle w:val="1"/>
      </w:pPr>
      <w:r>
        <w:t>Conclusion</w:t>
      </w:r>
    </w:p>
    <w:p w:rsidR="00B32D57" w:rsidRDefault="00B32D57" w:rsidP="00B32D57">
      <w:pPr>
        <w:pStyle w:val="Text"/>
      </w:pPr>
      <w:r w:rsidRPr="00B32D57">
        <w:t>In this paper, we equip ONU-APs with caches in FiWi access networks to deal with ﬁber backhaul bottleneck and further enhance the system throughput. To achieve the optimal downlink wireless access throughput, we propose a dynamic programming algorithm based on VABWF to perform joint power allocation and caching optimization. Simulation results show that the proposed algorithm outperforms full-cache and random algorithms as well as equal</w:t>
      </w:r>
      <w:r>
        <w:t xml:space="preserve"> </w:t>
      </w:r>
      <w:r w:rsidRPr="00B32D57">
        <w:t>power allocation algorithm signiﬁcantly in terms of system throughput.</w:t>
      </w:r>
    </w:p>
    <w:p w:rsidR="00E97402" w:rsidRDefault="00E97402" w:rsidP="001F4C5C">
      <w:pPr>
        <w:pStyle w:val="Style1"/>
        <w:jc w:val="both"/>
      </w:pPr>
      <w:r>
        <w:t>Acknowledgment</w:t>
      </w:r>
    </w:p>
    <w:p w:rsidR="005D72BB" w:rsidRPr="0023634C" w:rsidRDefault="00E97402" w:rsidP="0023634C">
      <w:pPr>
        <w:pStyle w:val="Text"/>
        <w:rPr>
          <w:bCs/>
        </w:rPr>
      </w:pPr>
      <w:r>
        <w:t xml:space="preserve">The preferred spelling of the word “acknowledgment” in American English is without an “e” after the “g.” Use the </w:t>
      </w:r>
      <w:r>
        <w:t xml:space="preserve">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w:t>
      </w:r>
      <w:r w:rsidR="0023634C">
        <w:rPr>
          <w:bCs/>
        </w:rPr>
        <w:t>te on the first page, not here.</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lastRenderedPageBreak/>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lastRenderedPageBreak/>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eastAsia="zh-CN"/>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eastAsia="zh-CN"/>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1"/>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eastAsia="zh-CN"/>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European Frequency and Time Forum Award, the Carl Zeiss </w:t>
      </w:r>
      <w:r w:rsidR="001B2686" w:rsidRPr="00CD684F">
        <w:rPr>
          <w:rFonts w:ascii="Times-Roman" w:hAnsi="Times-Roman" w:cs="Times-Roman"/>
        </w:rPr>
        <w:t>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18E" w:rsidRDefault="00A5118E">
      <w:r>
        <w:separator/>
      </w:r>
    </w:p>
  </w:endnote>
  <w:endnote w:type="continuationSeparator" w:id="0">
    <w:p w:rsidR="00A5118E" w:rsidRDefault="00A5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18E" w:rsidRDefault="00A5118E"/>
  </w:footnote>
  <w:footnote w:type="continuationSeparator" w:id="0">
    <w:p w:rsidR="00A5118E" w:rsidRDefault="00A5118E">
      <w:r>
        <w:continuationSeparator/>
      </w:r>
    </w:p>
  </w:footnote>
  <w:footnote w:id="1">
    <w:p w:rsidR="00E2757D" w:rsidRDefault="00E2757D">
      <w:pPr>
        <w:pStyle w:val="a4"/>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E2757D" w:rsidRDefault="00E2757D">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E2757D" w:rsidRDefault="00E2757D">
      <w:pPr>
        <w:pStyle w:val="a4"/>
      </w:pPr>
      <w:r>
        <w:t>S. B. Author, Jr., was with Rice University, Houston, TX 77005 USA. He is now with the Department of Physics, Colorado State University, Fort Collins, CO 80523 USA (e-mail: author@lamar.colostate.edu).</w:t>
      </w:r>
    </w:p>
    <w:p w:rsidR="00E2757D" w:rsidRDefault="00E2757D">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57D" w:rsidRDefault="00E2757D">
    <w:pPr>
      <w:framePr w:wrap="auto" w:vAnchor="text" w:hAnchor="margin" w:xAlign="right" w:y="1"/>
    </w:pPr>
    <w:r>
      <w:fldChar w:fldCharType="begin"/>
    </w:r>
    <w:r>
      <w:instrText xml:space="preserve">PAGE  </w:instrText>
    </w:r>
    <w:r>
      <w:fldChar w:fldCharType="separate"/>
    </w:r>
    <w:r w:rsidR="006B06A5">
      <w:rPr>
        <w:noProof/>
      </w:rPr>
      <w:t>1</w:t>
    </w:r>
    <w:r>
      <w:fldChar w:fldCharType="end"/>
    </w:r>
  </w:p>
  <w:p w:rsidR="00E2757D" w:rsidRDefault="00E2757D">
    <w:pPr>
      <w:ind w:right="360"/>
    </w:pPr>
    <w:r>
      <w:t>&gt; REPLACE THIS LINE WITH YOUR PAPER IDENTIFICATION NUMBER (DOUBLE-CLICK HERE TO EDIT) &lt;</w:t>
    </w:r>
  </w:p>
  <w:p w:rsidR="00E2757D" w:rsidRDefault="00E2757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219"/>
        </w:tabs>
        <w:ind w:left="-219" w:firstLine="0"/>
      </w:pPr>
      <w:rPr>
        <w:rFonts w:ascii="Symbol" w:hAnsi="Symbol" w:hint="default"/>
      </w:rPr>
    </w:lvl>
    <w:lvl w:ilvl="1">
      <w:start w:val="1"/>
      <w:numFmt w:val="bullet"/>
      <w:lvlText w:val=""/>
      <w:lvlJc w:val="left"/>
      <w:pPr>
        <w:tabs>
          <w:tab w:val="num" w:pos="501"/>
        </w:tabs>
        <w:ind w:left="861" w:hanging="360"/>
      </w:pPr>
      <w:rPr>
        <w:rFonts w:ascii="Symbol" w:hAnsi="Symbol" w:hint="default"/>
      </w:rPr>
    </w:lvl>
    <w:lvl w:ilvl="2">
      <w:start w:val="1"/>
      <w:numFmt w:val="bullet"/>
      <w:lvlText w:val="o"/>
      <w:lvlJc w:val="left"/>
      <w:pPr>
        <w:tabs>
          <w:tab w:val="num" w:pos="1221"/>
        </w:tabs>
        <w:ind w:left="1581" w:hanging="360"/>
      </w:pPr>
      <w:rPr>
        <w:rFonts w:ascii="Courier New" w:hAnsi="Courier New" w:cs="Courier New" w:hint="default"/>
      </w:rPr>
    </w:lvl>
    <w:lvl w:ilvl="3">
      <w:start w:val="1"/>
      <w:numFmt w:val="bullet"/>
      <w:lvlText w:val=""/>
      <w:lvlJc w:val="left"/>
      <w:pPr>
        <w:tabs>
          <w:tab w:val="num" w:pos="1941"/>
        </w:tabs>
        <w:ind w:left="2301" w:hanging="360"/>
      </w:pPr>
      <w:rPr>
        <w:rFonts w:ascii="Wingdings" w:hAnsi="Wingdings" w:hint="default"/>
      </w:rPr>
    </w:lvl>
    <w:lvl w:ilvl="4">
      <w:start w:val="1"/>
      <w:numFmt w:val="bullet"/>
      <w:lvlText w:val=""/>
      <w:lvlJc w:val="left"/>
      <w:pPr>
        <w:tabs>
          <w:tab w:val="num" w:pos="2661"/>
        </w:tabs>
        <w:ind w:left="3021" w:hanging="360"/>
      </w:pPr>
      <w:rPr>
        <w:rFonts w:ascii="Wingdings" w:hAnsi="Wingdings" w:hint="default"/>
      </w:rPr>
    </w:lvl>
    <w:lvl w:ilvl="5">
      <w:start w:val="1"/>
      <w:numFmt w:val="bullet"/>
      <w:lvlText w:val=""/>
      <w:lvlJc w:val="left"/>
      <w:pPr>
        <w:tabs>
          <w:tab w:val="num" w:pos="3381"/>
        </w:tabs>
        <w:ind w:left="3741" w:hanging="360"/>
      </w:pPr>
      <w:rPr>
        <w:rFonts w:ascii="Symbol" w:hAnsi="Symbol" w:hint="default"/>
      </w:rPr>
    </w:lvl>
    <w:lvl w:ilvl="6">
      <w:start w:val="1"/>
      <w:numFmt w:val="bullet"/>
      <w:lvlText w:val="o"/>
      <w:lvlJc w:val="left"/>
      <w:pPr>
        <w:tabs>
          <w:tab w:val="num" w:pos="4101"/>
        </w:tabs>
        <w:ind w:left="4461" w:hanging="360"/>
      </w:pPr>
      <w:rPr>
        <w:rFonts w:ascii="Courier New" w:hAnsi="Courier New" w:cs="Courier New" w:hint="default"/>
      </w:rPr>
    </w:lvl>
    <w:lvl w:ilvl="7">
      <w:start w:val="1"/>
      <w:numFmt w:val="bullet"/>
      <w:lvlText w:val=""/>
      <w:lvlJc w:val="left"/>
      <w:pPr>
        <w:tabs>
          <w:tab w:val="num" w:pos="4821"/>
        </w:tabs>
        <w:ind w:left="5181" w:hanging="360"/>
      </w:pPr>
      <w:rPr>
        <w:rFonts w:ascii="Wingdings" w:hAnsi="Wingdings" w:hint="default"/>
      </w:rPr>
    </w:lvl>
    <w:lvl w:ilvl="8">
      <w:start w:val="1"/>
      <w:numFmt w:val="bullet"/>
      <w:lvlText w:val=""/>
      <w:lvlJc w:val="left"/>
      <w:pPr>
        <w:tabs>
          <w:tab w:val="num" w:pos="5541"/>
        </w:tabs>
        <w:ind w:left="590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111D"/>
    <w:rsid w:val="00004F7B"/>
    <w:rsid w:val="00005C4A"/>
    <w:rsid w:val="00007FEA"/>
    <w:rsid w:val="00012056"/>
    <w:rsid w:val="00012759"/>
    <w:rsid w:val="00013EB1"/>
    <w:rsid w:val="00014544"/>
    <w:rsid w:val="00015B07"/>
    <w:rsid w:val="0002300F"/>
    <w:rsid w:val="000231C1"/>
    <w:rsid w:val="00025615"/>
    <w:rsid w:val="00027ADD"/>
    <w:rsid w:val="00034082"/>
    <w:rsid w:val="00040689"/>
    <w:rsid w:val="00040EB3"/>
    <w:rsid w:val="00041D18"/>
    <w:rsid w:val="00042E13"/>
    <w:rsid w:val="00044695"/>
    <w:rsid w:val="00045FAA"/>
    <w:rsid w:val="00046071"/>
    <w:rsid w:val="00051620"/>
    <w:rsid w:val="00056CE3"/>
    <w:rsid w:val="000626B8"/>
    <w:rsid w:val="00062EA6"/>
    <w:rsid w:val="00063EF4"/>
    <w:rsid w:val="00064954"/>
    <w:rsid w:val="00064BE1"/>
    <w:rsid w:val="000659DC"/>
    <w:rsid w:val="00066EC1"/>
    <w:rsid w:val="0007000A"/>
    <w:rsid w:val="00072714"/>
    <w:rsid w:val="00076738"/>
    <w:rsid w:val="000819ED"/>
    <w:rsid w:val="00084DA4"/>
    <w:rsid w:val="00090B3C"/>
    <w:rsid w:val="00091D52"/>
    <w:rsid w:val="00095C89"/>
    <w:rsid w:val="000A0C2F"/>
    <w:rsid w:val="000A168B"/>
    <w:rsid w:val="000A3AB2"/>
    <w:rsid w:val="000A4B24"/>
    <w:rsid w:val="000B1E0E"/>
    <w:rsid w:val="000B2F6E"/>
    <w:rsid w:val="000B325A"/>
    <w:rsid w:val="000B43A1"/>
    <w:rsid w:val="000B615B"/>
    <w:rsid w:val="000B6E32"/>
    <w:rsid w:val="000B7E59"/>
    <w:rsid w:val="000C012D"/>
    <w:rsid w:val="000C0D09"/>
    <w:rsid w:val="000D0341"/>
    <w:rsid w:val="000D0CBA"/>
    <w:rsid w:val="000D20EF"/>
    <w:rsid w:val="000D2BDE"/>
    <w:rsid w:val="000D6A04"/>
    <w:rsid w:val="000D78E1"/>
    <w:rsid w:val="000E6D75"/>
    <w:rsid w:val="000F42E2"/>
    <w:rsid w:val="000F51F7"/>
    <w:rsid w:val="000F6541"/>
    <w:rsid w:val="000F66D8"/>
    <w:rsid w:val="000F7470"/>
    <w:rsid w:val="00100E64"/>
    <w:rsid w:val="001017D4"/>
    <w:rsid w:val="00103AE5"/>
    <w:rsid w:val="00104BB0"/>
    <w:rsid w:val="001064B4"/>
    <w:rsid w:val="00106C2F"/>
    <w:rsid w:val="0010794E"/>
    <w:rsid w:val="00113F26"/>
    <w:rsid w:val="00121383"/>
    <w:rsid w:val="001224BD"/>
    <w:rsid w:val="00125029"/>
    <w:rsid w:val="00126DA4"/>
    <w:rsid w:val="001323AC"/>
    <w:rsid w:val="0013354F"/>
    <w:rsid w:val="00134095"/>
    <w:rsid w:val="0013482F"/>
    <w:rsid w:val="00136B0A"/>
    <w:rsid w:val="00142303"/>
    <w:rsid w:val="001426FD"/>
    <w:rsid w:val="001429B5"/>
    <w:rsid w:val="00143F2E"/>
    <w:rsid w:val="00144E72"/>
    <w:rsid w:val="001468B7"/>
    <w:rsid w:val="00147192"/>
    <w:rsid w:val="001555B2"/>
    <w:rsid w:val="00161B36"/>
    <w:rsid w:val="001637B1"/>
    <w:rsid w:val="00166495"/>
    <w:rsid w:val="00174473"/>
    <w:rsid w:val="00174BB7"/>
    <w:rsid w:val="00175389"/>
    <w:rsid w:val="001768FF"/>
    <w:rsid w:val="00183102"/>
    <w:rsid w:val="00185B34"/>
    <w:rsid w:val="00185D22"/>
    <w:rsid w:val="00186274"/>
    <w:rsid w:val="0019107B"/>
    <w:rsid w:val="00193D10"/>
    <w:rsid w:val="001A0660"/>
    <w:rsid w:val="001A0763"/>
    <w:rsid w:val="001A0767"/>
    <w:rsid w:val="001A11D6"/>
    <w:rsid w:val="001A2162"/>
    <w:rsid w:val="001A25E7"/>
    <w:rsid w:val="001A4088"/>
    <w:rsid w:val="001A60B1"/>
    <w:rsid w:val="001A6686"/>
    <w:rsid w:val="001A6B21"/>
    <w:rsid w:val="001A7B39"/>
    <w:rsid w:val="001A7C7A"/>
    <w:rsid w:val="001B1938"/>
    <w:rsid w:val="001B1F45"/>
    <w:rsid w:val="001B2686"/>
    <w:rsid w:val="001B3542"/>
    <w:rsid w:val="001B36B1"/>
    <w:rsid w:val="001B73FD"/>
    <w:rsid w:val="001B77F1"/>
    <w:rsid w:val="001C0435"/>
    <w:rsid w:val="001C16B2"/>
    <w:rsid w:val="001C19B2"/>
    <w:rsid w:val="001C5197"/>
    <w:rsid w:val="001C5963"/>
    <w:rsid w:val="001C5DC0"/>
    <w:rsid w:val="001D0718"/>
    <w:rsid w:val="001D0724"/>
    <w:rsid w:val="001D2BC8"/>
    <w:rsid w:val="001D328E"/>
    <w:rsid w:val="001D54C5"/>
    <w:rsid w:val="001D617C"/>
    <w:rsid w:val="001E17BB"/>
    <w:rsid w:val="001E321C"/>
    <w:rsid w:val="001E4F59"/>
    <w:rsid w:val="001E62C6"/>
    <w:rsid w:val="001E7B7A"/>
    <w:rsid w:val="001F487C"/>
    <w:rsid w:val="001F4C5C"/>
    <w:rsid w:val="001F6657"/>
    <w:rsid w:val="00204478"/>
    <w:rsid w:val="00205372"/>
    <w:rsid w:val="00205C71"/>
    <w:rsid w:val="0020735D"/>
    <w:rsid w:val="00210134"/>
    <w:rsid w:val="002105C6"/>
    <w:rsid w:val="00210716"/>
    <w:rsid w:val="002109C9"/>
    <w:rsid w:val="00214E2E"/>
    <w:rsid w:val="00215128"/>
    <w:rsid w:val="00216141"/>
    <w:rsid w:val="00217186"/>
    <w:rsid w:val="0022076B"/>
    <w:rsid w:val="00226E4E"/>
    <w:rsid w:val="00227812"/>
    <w:rsid w:val="002313F9"/>
    <w:rsid w:val="002330B5"/>
    <w:rsid w:val="002330FC"/>
    <w:rsid w:val="00234F00"/>
    <w:rsid w:val="0023634C"/>
    <w:rsid w:val="00237CE8"/>
    <w:rsid w:val="00240315"/>
    <w:rsid w:val="0024305E"/>
    <w:rsid w:val="002434A1"/>
    <w:rsid w:val="00244880"/>
    <w:rsid w:val="00246892"/>
    <w:rsid w:val="00251E3C"/>
    <w:rsid w:val="00251E3D"/>
    <w:rsid w:val="0025262E"/>
    <w:rsid w:val="002550E7"/>
    <w:rsid w:val="00255968"/>
    <w:rsid w:val="00256AF9"/>
    <w:rsid w:val="00256D39"/>
    <w:rsid w:val="00263943"/>
    <w:rsid w:val="00264DA2"/>
    <w:rsid w:val="00264F91"/>
    <w:rsid w:val="002650A8"/>
    <w:rsid w:val="00265308"/>
    <w:rsid w:val="002673EA"/>
    <w:rsid w:val="00267B35"/>
    <w:rsid w:val="00272D54"/>
    <w:rsid w:val="00275C5D"/>
    <w:rsid w:val="00276028"/>
    <w:rsid w:val="002762A9"/>
    <w:rsid w:val="0027639F"/>
    <w:rsid w:val="00277D13"/>
    <w:rsid w:val="00282AB6"/>
    <w:rsid w:val="00286C82"/>
    <w:rsid w:val="002874BA"/>
    <w:rsid w:val="0029001B"/>
    <w:rsid w:val="00292415"/>
    <w:rsid w:val="0029301B"/>
    <w:rsid w:val="00293190"/>
    <w:rsid w:val="0029410E"/>
    <w:rsid w:val="002941D1"/>
    <w:rsid w:val="0029443E"/>
    <w:rsid w:val="002956F2"/>
    <w:rsid w:val="002960BF"/>
    <w:rsid w:val="002A18D1"/>
    <w:rsid w:val="002A4ACC"/>
    <w:rsid w:val="002A73D7"/>
    <w:rsid w:val="002B0124"/>
    <w:rsid w:val="002B0291"/>
    <w:rsid w:val="002B4710"/>
    <w:rsid w:val="002B5A6E"/>
    <w:rsid w:val="002B7F76"/>
    <w:rsid w:val="002C1B20"/>
    <w:rsid w:val="002C2B36"/>
    <w:rsid w:val="002C47CE"/>
    <w:rsid w:val="002C72DC"/>
    <w:rsid w:val="002C78B2"/>
    <w:rsid w:val="002C7EA1"/>
    <w:rsid w:val="002D6A9C"/>
    <w:rsid w:val="002D714D"/>
    <w:rsid w:val="002E1F95"/>
    <w:rsid w:val="002E2970"/>
    <w:rsid w:val="002E4E48"/>
    <w:rsid w:val="002E6A75"/>
    <w:rsid w:val="002F10A6"/>
    <w:rsid w:val="002F1A23"/>
    <w:rsid w:val="002F36DC"/>
    <w:rsid w:val="002F7718"/>
    <w:rsid w:val="002F7765"/>
    <w:rsid w:val="002F7910"/>
    <w:rsid w:val="002F7A2C"/>
    <w:rsid w:val="00300746"/>
    <w:rsid w:val="00303A93"/>
    <w:rsid w:val="00303B35"/>
    <w:rsid w:val="00312F2B"/>
    <w:rsid w:val="00313A37"/>
    <w:rsid w:val="00314683"/>
    <w:rsid w:val="003148B3"/>
    <w:rsid w:val="00314F82"/>
    <w:rsid w:val="00315501"/>
    <w:rsid w:val="00315847"/>
    <w:rsid w:val="003168BE"/>
    <w:rsid w:val="00320F87"/>
    <w:rsid w:val="00322012"/>
    <w:rsid w:val="0033179A"/>
    <w:rsid w:val="00333AA2"/>
    <w:rsid w:val="00334824"/>
    <w:rsid w:val="00335EC2"/>
    <w:rsid w:val="00337E33"/>
    <w:rsid w:val="0034256F"/>
    <w:rsid w:val="003427CE"/>
    <w:rsid w:val="00342BE1"/>
    <w:rsid w:val="0034538D"/>
    <w:rsid w:val="003461E8"/>
    <w:rsid w:val="0035232D"/>
    <w:rsid w:val="0035621F"/>
    <w:rsid w:val="00357704"/>
    <w:rsid w:val="00360269"/>
    <w:rsid w:val="00360D8C"/>
    <w:rsid w:val="00362752"/>
    <w:rsid w:val="003637C9"/>
    <w:rsid w:val="00366899"/>
    <w:rsid w:val="00367423"/>
    <w:rsid w:val="003714A3"/>
    <w:rsid w:val="00374273"/>
    <w:rsid w:val="00374679"/>
    <w:rsid w:val="0037551B"/>
    <w:rsid w:val="00375B38"/>
    <w:rsid w:val="003835CB"/>
    <w:rsid w:val="003842D3"/>
    <w:rsid w:val="0038447E"/>
    <w:rsid w:val="0038497C"/>
    <w:rsid w:val="003862C9"/>
    <w:rsid w:val="00386CC0"/>
    <w:rsid w:val="00387739"/>
    <w:rsid w:val="003903DD"/>
    <w:rsid w:val="00391A68"/>
    <w:rsid w:val="00392DBA"/>
    <w:rsid w:val="0039301A"/>
    <w:rsid w:val="003976D8"/>
    <w:rsid w:val="00397882"/>
    <w:rsid w:val="003979DD"/>
    <w:rsid w:val="003A291A"/>
    <w:rsid w:val="003A2C87"/>
    <w:rsid w:val="003A7013"/>
    <w:rsid w:val="003A72D4"/>
    <w:rsid w:val="003B5BB1"/>
    <w:rsid w:val="003B5F9D"/>
    <w:rsid w:val="003B681C"/>
    <w:rsid w:val="003C24EC"/>
    <w:rsid w:val="003C3322"/>
    <w:rsid w:val="003C499E"/>
    <w:rsid w:val="003C5D97"/>
    <w:rsid w:val="003C5E6D"/>
    <w:rsid w:val="003C68C2"/>
    <w:rsid w:val="003C6DF8"/>
    <w:rsid w:val="003D01DF"/>
    <w:rsid w:val="003D1A58"/>
    <w:rsid w:val="003D1EBF"/>
    <w:rsid w:val="003D2F5C"/>
    <w:rsid w:val="003D3D08"/>
    <w:rsid w:val="003D4CAE"/>
    <w:rsid w:val="003E00D6"/>
    <w:rsid w:val="003E016B"/>
    <w:rsid w:val="003E0844"/>
    <w:rsid w:val="003E2840"/>
    <w:rsid w:val="003E4FFF"/>
    <w:rsid w:val="003E680E"/>
    <w:rsid w:val="003F07FF"/>
    <w:rsid w:val="003F11E7"/>
    <w:rsid w:val="003F2554"/>
    <w:rsid w:val="003F26BD"/>
    <w:rsid w:val="003F41D0"/>
    <w:rsid w:val="003F423E"/>
    <w:rsid w:val="003F4BCF"/>
    <w:rsid w:val="003F52AD"/>
    <w:rsid w:val="004005C9"/>
    <w:rsid w:val="0040258B"/>
    <w:rsid w:val="00404C65"/>
    <w:rsid w:val="00407D53"/>
    <w:rsid w:val="00407E0A"/>
    <w:rsid w:val="00410DED"/>
    <w:rsid w:val="00412084"/>
    <w:rsid w:val="00412F16"/>
    <w:rsid w:val="004140FC"/>
    <w:rsid w:val="00415FDE"/>
    <w:rsid w:val="004168E5"/>
    <w:rsid w:val="0042327C"/>
    <w:rsid w:val="004246FC"/>
    <w:rsid w:val="00424D22"/>
    <w:rsid w:val="00427174"/>
    <w:rsid w:val="0043144F"/>
    <w:rsid w:val="0043148A"/>
    <w:rsid w:val="00431BFA"/>
    <w:rsid w:val="00433FB3"/>
    <w:rsid w:val="00434DD9"/>
    <w:rsid w:val="004353CF"/>
    <w:rsid w:val="004364C6"/>
    <w:rsid w:val="004374E6"/>
    <w:rsid w:val="0044207B"/>
    <w:rsid w:val="00442859"/>
    <w:rsid w:val="00446300"/>
    <w:rsid w:val="00446D12"/>
    <w:rsid w:val="00446F8F"/>
    <w:rsid w:val="0044719D"/>
    <w:rsid w:val="00450DBB"/>
    <w:rsid w:val="004525A9"/>
    <w:rsid w:val="0045708F"/>
    <w:rsid w:val="00457CE8"/>
    <w:rsid w:val="00461220"/>
    <w:rsid w:val="004631BC"/>
    <w:rsid w:val="00464F2C"/>
    <w:rsid w:val="00472848"/>
    <w:rsid w:val="004732FF"/>
    <w:rsid w:val="004827F2"/>
    <w:rsid w:val="00482D32"/>
    <w:rsid w:val="004837DB"/>
    <w:rsid w:val="00484761"/>
    <w:rsid w:val="00484DD5"/>
    <w:rsid w:val="00485E75"/>
    <w:rsid w:val="0048644B"/>
    <w:rsid w:val="00492A90"/>
    <w:rsid w:val="00495BAE"/>
    <w:rsid w:val="004A02C0"/>
    <w:rsid w:val="004A0C86"/>
    <w:rsid w:val="004A23D9"/>
    <w:rsid w:val="004A4584"/>
    <w:rsid w:val="004A6B2F"/>
    <w:rsid w:val="004B2A63"/>
    <w:rsid w:val="004B4534"/>
    <w:rsid w:val="004B4889"/>
    <w:rsid w:val="004B4C85"/>
    <w:rsid w:val="004B558A"/>
    <w:rsid w:val="004B71B0"/>
    <w:rsid w:val="004C1D19"/>
    <w:rsid w:val="004C1D5F"/>
    <w:rsid w:val="004C1E16"/>
    <w:rsid w:val="004C22E5"/>
    <w:rsid w:val="004C2543"/>
    <w:rsid w:val="004C31DF"/>
    <w:rsid w:val="004C558E"/>
    <w:rsid w:val="004C6BFB"/>
    <w:rsid w:val="004C760F"/>
    <w:rsid w:val="004D15CA"/>
    <w:rsid w:val="004D548A"/>
    <w:rsid w:val="004D685E"/>
    <w:rsid w:val="004D6AEB"/>
    <w:rsid w:val="004D7500"/>
    <w:rsid w:val="004E33E8"/>
    <w:rsid w:val="004E3E4C"/>
    <w:rsid w:val="004E3EE4"/>
    <w:rsid w:val="004F001A"/>
    <w:rsid w:val="004F23A0"/>
    <w:rsid w:val="004F2AA8"/>
    <w:rsid w:val="004F457D"/>
    <w:rsid w:val="004F62C6"/>
    <w:rsid w:val="004F77DA"/>
    <w:rsid w:val="005003E3"/>
    <w:rsid w:val="0050058C"/>
    <w:rsid w:val="005006FA"/>
    <w:rsid w:val="00500737"/>
    <w:rsid w:val="005035E0"/>
    <w:rsid w:val="0050480C"/>
    <w:rsid w:val="00504CCF"/>
    <w:rsid w:val="005052CD"/>
    <w:rsid w:val="00507B37"/>
    <w:rsid w:val="00512285"/>
    <w:rsid w:val="0051237E"/>
    <w:rsid w:val="00513941"/>
    <w:rsid w:val="00514D3C"/>
    <w:rsid w:val="00520D90"/>
    <w:rsid w:val="00521F67"/>
    <w:rsid w:val="0052495E"/>
    <w:rsid w:val="00531364"/>
    <w:rsid w:val="00535307"/>
    <w:rsid w:val="00536C2D"/>
    <w:rsid w:val="00546389"/>
    <w:rsid w:val="005464DC"/>
    <w:rsid w:val="0054652B"/>
    <w:rsid w:val="00550A26"/>
    <w:rsid w:val="00550BF5"/>
    <w:rsid w:val="005523C5"/>
    <w:rsid w:val="00552453"/>
    <w:rsid w:val="005526A6"/>
    <w:rsid w:val="0055302C"/>
    <w:rsid w:val="0055495A"/>
    <w:rsid w:val="00554E55"/>
    <w:rsid w:val="005569E5"/>
    <w:rsid w:val="0056146C"/>
    <w:rsid w:val="00561835"/>
    <w:rsid w:val="00564B51"/>
    <w:rsid w:val="005668AD"/>
    <w:rsid w:val="00567A70"/>
    <w:rsid w:val="00570895"/>
    <w:rsid w:val="005711FF"/>
    <w:rsid w:val="00573D43"/>
    <w:rsid w:val="00574BC7"/>
    <w:rsid w:val="005771F9"/>
    <w:rsid w:val="00581002"/>
    <w:rsid w:val="00581EE3"/>
    <w:rsid w:val="00582965"/>
    <w:rsid w:val="00584A64"/>
    <w:rsid w:val="00585BE8"/>
    <w:rsid w:val="00585D6B"/>
    <w:rsid w:val="00585F8E"/>
    <w:rsid w:val="00587D48"/>
    <w:rsid w:val="00595BF0"/>
    <w:rsid w:val="005978BF"/>
    <w:rsid w:val="005A1A44"/>
    <w:rsid w:val="005A1D0E"/>
    <w:rsid w:val="005A2225"/>
    <w:rsid w:val="005A2A15"/>
    <w:rsid w:val="005A3680"/>
    <w:rsid w:val="005B5A7D"/>
    <w:rsid w:val="005C1E35"/>
    <w:rsid w:val="005C34C7"/>
    <w:rsid w:val="005C378B"/>
    <w:rsid w:val="005C6EA6"/>
    <w:rsid w:val="005C75D9"/>
    <w:rsid w:val="005C7B82"/>
    <w:rsid w:val="005D10E6"/>
    <w:rsid w:val="005D1B15"/>
    <w:rsid w:val="005D2824"/>
    <w:rsid w:val="005D2E62"/>
    <w:rsid w:val="005D4F1A"/>
    <w:rsid w:val="005D5BFD"/>
    <w:rsid w:val="005D69B4"/>
    <w:rsid w:val="005D72BB"/>
    <w:rsid w:val="005E3B3E"/>
    <w:rsid w:val="005E5E7B"/>
    <w:rsid w:val="005E692F"/>
    <w:rsid w:val="005F1577"/>
    <w:rsid w:val="005F1823"/>
    <w:rsid w:val="005F2107"/>
    <w:rsid w:val="005F2898"/>
    <w:rsid w:val="005F3C83"/>
    <w:rsid w:val="005F51C6"/>
    <w:rsid w:val="005F67BB"/>
    <w:rsid w:val="005F7890"/>
    <w:rsid w:val="00600B94"/>
    <w:rsid w:val="006078C6"/>
    <w:rsid w:val="00610416"/>
    <w:rsid w:val="00612000"/>
    <w:rsid w:val="0061253D"/>
    <w:rsid w:val="00613688"/>
    <w:rsid w:val="00613A54"/>
    <w:rsid w:val="00614152"/>
    <w:rsid w:val="00615880"/>
    <w:rsid w:val="0062114B"/>
    <w:rsid w:val="0062129B"/>
    <w:rsid w:val="00623698"/>
    <w:rsid w:val="0062497F"/>
    <w:rsid w:val="00625B4E"/>
    <w:rsid w:val="00625E96"/>
    <w:rsid w:val="00627EB9"/>
    <w:rsid w:val="00630530"/>
    <w:rsid w:val="0063070E"/>
    <w:rsid w:val="0063371F"/>
    <w:rsid w:val="006373F6"/>
    <w:rsid w:val="006378DD"/>
    <w:rsid w:val="00637A84"/>
    <w:rsid w:val="006416AA"/>
    <w:rsid w:val="00641847"/>
    <w:rsid w:val="00641E46"/>
    <w:rsid w:val="00642E06"/>
    <w:rsid w:val="0064349A"/>
    <w:rsid w:val="00646387"/>
    <w:rsid w:val="00647C09"/>
    <w:rsid w:val="00651106"/>
    <w:rsid w:val="00651592"/>
    <w:rsid w:val="00651F2C"/>
    <w:rsid w:val="006520B1"/>
    <w:rsid w:val="00652E21"/>
    <w:rsid w:val="0066018A"/>
    <w:rsid w:val="00660565"/>
    <w:rsid w:val="0066276B"/>
    <w:rsid w:val="00663D61"/>
    <w:rsid w:val="00664CBC"/>
    <w:rsid w:val="00673CFB"/>
    <w:rsid w:val="006769AE"/>
    <w:rsid w:val="00677C22"/>
    <w:rsid w:val="00684BBC"/>
    <w:rsid w:val="00685D0E"/>
    <w:rsid w:val="00687B79"/>
    <w:rsid w:val="00687F99"/>
    <w:rsid w:val="00692510"/>
    <w:rsid w:val="00693D5D"/>
    <w:rsid w:val="0069675C"/>
    <w:rsid w:val="00697043"/>
    <w:rsid w:val="00697242"/>
    <w:rsid w:val="00697BF6"/>
    <w:rsid w:val="006A0704"/>
    <w:rsid w:val="006A1FF1"/>
    <w:rsid w:val="006A2C33"/>
    <w:rsid w:val="006A65BE"/>
    <w:rsid w:val="006A6C37"/>
    <w:rsid w:val="006B06A5"/>
    <w:rsid w:val="006B0EC0"/>
    <w:rsid w:val="006B1BA2"/>
    <w:rsid w:val="006B22C6"/>
    <w:rsid w:val="006B64E0"/>
    <w:rsid w:val="006B7932"/>
    <w:rsid w:val="006B7F03"/>
    <w:rsid w:val="006C082A"/>
    <w:rsid w:val="006C20E6"/>
    <w:rsid w:val="006C607A"/>
    <w:rsid w:val="006C7040"/>
    <w:rsid w:val="006C7307"/>
    <w:rsid w:val="006C7B69"/>
    <w:rsid w:val="006D282E"/>
    <w:rsid w:val="006D69D2"/>
    <w:rsid w:val="006E1904"/>
    <w:rsid w:val="006F208A"/>
    <w:rsid w:val="006F3816"/>
    <w:rsid w:val="006F5227"/>
    <w:rsid w:val="006F5776"/>
    <w:rsid w:val="006F6FBD"/>
    <w:rsid w:val="006F7430"/>
    <w:rsid w:val="007003FA"/>
    <w:rsid w:val="0070236B"/>
    <w:rsid w:val="007066A9"/>
    <w:rsid w:val="00710D44"/>
    <w:rsid w:val="00715EB9"/>
    <w:rsid w:val="00716C89"/>
    <w:rsid w:val="00720822"/>
    <w:rsid w:val="00722A63"/>
    <w:rsid w:val="007230D5"/>
    <w:rsid w:val="00723830"/>
    <w:rsid w:val="00725A2A"/>
    <w:rsid w:val="00725B45"/>
    <w:rsid w:val="00725E16"/>
    <w:rsid w:val="00726486"/>
    <w:rsid w:val="00726563"/>
    <w:rsid w:val="0072683C"/>
    <w:rsid w:val="00730D2F"/>
    <w:rsid w:val="00731A89"/>
    <w:rsid w:val="00732666"/>
    <w:rsid w:val="00734480"/>
    <w:rsid w:val="007353F1"/>
    <w:rsid w:val="007357F0"/>
    <w:rsid w:val="00735879"/>
    <w:rsid w:val="00735FE4"/>
    <w:rsid w:val="007401EF"/>
    <w:rsid w:val="00745B22"/>
    <w:rsid w:val="007529F6"/>
    <w:rsid w:val="007530A3"/>
    <w:rsid w:val="00753F1B"/>
    <w:rsid w:val="00755DE0"/>
    <w:rsid w:val="007619ED"/>
    <w:rsid w:val="0076289E"/>
    <w:rsid w:val="0076355A"/>
    <w:rsid w:val="007707AB"/>
    <w:rsid w:val="00772705"/>
    <w:rsid w:val="007733DC"/>
    <w:rsid w:val="007818E9"/>
    <w:rsid w:val="007873D0"/>
    <w:rsid w:val="00790896"/>
    <w:rsid w:val="00794636"/>
    <w:rsid w:val="00794BB3"/>
    <w:rsid w:val="007957B1"/>
    <w:rsid w:val="007962E6"/>
    <w:rsid w:val="00796617"/>
    <w:rsid w:val="007967D1"/>
    <w:rsid w:val="007A34AD"/>
    <w:rsid w:val="007A6C37"/>
    <w:rsid w:val="007A7D60"/>
    <w:rsid w:val="007A7EFA"/>
    <w:rsid w:val="007B3B60"/>
    <w:rsid w:val="007B3E3A"/>
    <w:rsid w:val="007B4BFF"/>
    <w:rsid w:val="007B7A41"/>
    <w:rsid w:val="007C40AE"/>
    <w:rsid w:val="007C4336"/>
    <w:rsid w:val="007D034F"/>
    <w:rsid w:val="007D0C87"/>
    <w:rsid w:val="007D3FC4"/>
    <w:rsid w:val="007D77C6"/>
    <w:rsid w:val="007E0182"/>
    <w:rsid w:val="007E06AD"/>
    <w:rsid w:val="007E2CDF"/>
    <w:rsid w:val="007E6FF9"/>
    <w:rsid w:val="007E7C0E"/>
    <w:rsid w:val="007F23C4"/>
    <w:rsid w:val="007F29C8"/>
    <w:rsid w:val="007F7AA6"/>
    <w:rsid w:val="00800124"/>
    <w:rsid w:val="008012A8"/>
    <w:rsid w:val="008031A4"/>
    <w:rsid w:val="00803CE1"/>
    <w:rsid w:val="00804A37"/>
    <w:rsid w:val="00805D7C"/>
    <w:rsid w:val="00806093"/>
    <w:rsid w:val="00806C47"/>
    <w:rsid w:val="0081120B"/>
    <w:rsid w:val="0081157C"/>
    <w:rsid w:val="00816140"/>
    <w:rsid w:val="0081663F"/>
    <w:rsid w:val="00817437"/>
    <w:rsid w:val="008203E5"/>
    <w:rsid w:val="00822A90"/>
    <w:rsid w:val="00823624"/>
    <w:rsid w:val="00825E36"/>
    <w:rsid w:val="0082796A"/>
    <w:rsid w:val="00830305"/>
    <w:rsid w:val="00830C48"/>
    <w:rsid w:val="00830C5F"/>
    <w:rsid w:val="00830C65"/>
    <w:rsid w:val="00831B68"/>
    <w:rsid w:val="00832426"/>
    <w:rsid w:val="00832CB1"/>
    <w:rsid w:val="0083381D"/>
    <w:rsid w:val="008353D7"/>
    <w:rsid w:val="0083632F"/>
    <w:rsid w:val="00836E8E"/>
    <w:rsid w:val="00837A60"/>
    <w:rsid w:val="00837E47"/>
    <w:rsid w:val="00847991"/>
    <w:rsid w:val="008518FE"/>
    <w:rsid w:val="0085445E"/>
    <w:rsid w:val="0085659C"/>
    <w:rsid w:val="008578B9"/>
    <w:rsid w:val="00857B9F"/>
    <w:rsid w:val="00864212"/>
    <w:rsid w:val="008657DE"/>
    <w:rsid w:val="00865B00"/>
    <w:rsid w:val="00865DBB"/>
    <w:rsid w:val="00872026"/>
    <w:rsid w:val="00874C5C"/>
    <w:rsid w:val="00876B7D"/>
    <w:rsid w:val="0087792E"/>
    <w:rsid w:val="0088136F"/>
    <w:rsid w:val="00882F26"/>
    <w:rsid w:val="00883EAF"/>
    <w:rsid w:val="0088407F"/>
    <w:rsid w:val="00884A8E"/>
    <w:rsid w:val="00885258"/>
    <w:rsid w:val="00886391"/>
    <w:rsid w:val="00886B88"/>
    <w:rsid w:val="00890046"/>
    <w:rsid w:val="008915A2"/>
    <w:rsid w:val="008938A9"/>
    <w:rsid w:val="008941E4"/>
    <w:rsid w:val="00896E60"/>
    <w:rsid w:val="00897906"/>
    <w:rsid w:val="008A11B8"/>
    <w:rsid w:val="008A1358"/>
    <w:rsid w:val="008A13AA"/>
    <w:rsid w:val="008A2736"/>
    <w:rsid w:val="008A2D89"/>
    <w:rsid w:val="008A30C3"/>
    <w:rsid w:val="008A3C23"/>
    <w:rsid w:val="008A6296"/>
    <w:rsid w:val="008B113C"/>
    <w:rsid w:val="008B25DF"/>
    <w:rsid w:val="008B26C4"/>
    <w:rsid w:val="008B28E3"/>
    <w:rsid w:val="008B4EC0"/>
    <w:rsid w:val="008B6BD4"/>
    <w:rsid w:val="008B7851"/>
    <w:rsid w:val="008C028C"/>
    <w:rsid w:val="008C083E"/>
    <w:rsid w:val="008C11D9"/>
    <w:rsid w:val="008C3AD8"/>
    <w:rsid w:val="008C4575"/>
    <w:rsid w:val="008C49CC"/>
    <w:rsid w:val="008D0C63"/>
    <w:rsid w:val="008D0D4F"/>
    <w:rsid w:val="008D1254"/>
    <w:rsid w:val="008D5381"/>
    <w:rsid w:val="008D69E9"/>
    <w:rsid w:val="008D6E2D"/>
    <w:rsid w:val="008E0645"/>
    <w:rsid w:val="008E16D3"/>
    <w:rsid w:val="008E2266"/>
    <w:rsid w:val="008E2BA7"/>
    <w:rsid w:val="008E42B8"/>
    <w:rsid w:val="008E4883"/>
    <w:rsid w:val="008E4FA6"/>
    <w:rsid w:val="008E6109"/>
    <w:rsid w:val="008E6856"/>
    <w:rsid w:val="008E70E1"/>
    <w:rsid w:val="008F02B1"/>
    <w:rsid w:val="008F2B55"/>
    <w:rsid w:val="008F594A"/>
    <w:rsid w:val="008F6549"/>
    <w:rsid w:val="008F654A"/>
    <w:rsid w:val="0090072D"/>
    <w:rsid w:val="00904C7E"/>
    <w:rsid w:val="0091035B"/>
    <w:rsid w:val="009120C5"/>
    <w:rsid w:val="00913854"/>
    <w:rsid w:val="00913D77"/>
    <w:rsid w:val="00915B53"/>
    <w:rsid w:val="0092011E"/>
    <w:rsid w:val="009201B4"/>
    <w:rsid w:val="009217A5"/>
    <w:rsid w:val="00924475"/>
    <w:rsid w:val="00925E37"/>
    <w:rsid w:val="00925EB2"/>
    <w:rsid w:val="009266CC"/>
    <w:rsid w:val="0093083E"/>
    <w:rsid w:val="009313E9"/>
    <w:rsid w:val="00932782"/>
    <w:rsid w:val="0093388C"/>
    <w:rsid w:val="009358FD"/>
    <w:rsid w:val="00937FA1"/>
    <w:rsid w:val="009404DF"/>
    <w:rsid w:val="009407C3"/>
    <w:rsid w:val="009422CC"/>
    <w:rsid w:val="00945531"/>
    <w:rsid w:val="00950030"/>
    <w:rsid w:val="009508D1"/>
    <w:rsid w:val="009516F0"/>
    <w:rsid w:val="00956D62"/>
    <w:rsid w:val="00960C28"/>
    <w:rsid w:val="009612E8"/>
    <w:rsid w:val="00963CF6"/>
    <w:rsid w:val="0096424C"/>
    <w:rsid w:val="0096558A"/>
    <w:rsid w:val="0096777F"/>
    <w:rsid w:val="0097097A"/>
    <w:rsid w:val="00971BAD"/>
    <w:rsid w:val="009747F0"/>
    <w:rsid w:val="00977940"/>
    <w:rsid w:val="00983911"/>
    <w:rsid w:val="00984177"/>
    <w:rsid w:val="009870AA"/>
    <w:rsid w:val="0099032D"/>
    <w:rsid w:val="00993931"/>
    <w:rsid w:val="00994300"/>
    <w:rsid w:val="00994B88"/>
    <w:rsid w:val="00996171"/>
    <w:rsid w:val="009A03EA"/>
    <w:rsid w:val="009A1F6E"/>
    <w:rsid w:val="009A21E4"/>
    <w:rsid w:val="009A278F"/>
    <w:rsid w:val="009A4999"/>
    <w:rsid w:val="009B2F63"/>
    <w:rsid w:val="009B36D0"/>
    <w:rsid w:val="009B68BD"/>
    <w:rsid w:val="009B70BC"/>
    <w:rsid w:val="009B7A29"/>
    <w:rsid w:val="009C2F60"/>
    <w:rsid w:val="009C3CDB"/>
    <w:rsid w:val="009C7D17"/>
    <w:rsid w:val="009D38FB"/>
    <w:rsid w:val="009D420B"/>
    <w:rsid w:val="009E1515"/>
    <w:rsid w:val="009E1EE2"/>
    <w:rsid w:val="009E2A94"/>
    <w:rsid w:val="009E484E"/>
    <w:rsid w:val="009E52D0"/>
    <w:rsid w:val="009E560D"/>
    <w:rsid w:val="009E6606"/>
    <w:rsid w:val="009F2E5E"/>
    <w:rsid w:val="009F376F"/>
    <w:rsid w:val="009F40FB"/>
    <w:rsid w:val="009F4287"/>
    <w:rsid w:val="009F4808"/>
    <w:rsid w:val="009F4B45"/>
    <w:rsid w:val="009F6632"/>
    <w:rsid w:val="00A012FF"/>
    <w:rsid w:val="00A02A16"/>
    <w:rsid w:val="00A03F56"/>
    <w:rsid w:val="00A040DC"/>
    <w:rsid w:val="00A05B33"/>
    <w:rsid w:val="00A05FF3"/>
    <w:rsid w:val="00A071A8"/>
    <w:rsid w:val="00A1309B"/>
    <w:rsid w:val="00A1367D"/>
    <w:rsid w:val="00A15DA4"/>
    <w:rsid w:val="00A21209"/>
    <w:rsid w:val="00A213B0"/>
    <w:rsid w:val="00A22FCB"/>
    <w:rsid w:val="00A236B4"/>
    <w:rsid w:val="00A25B3B"/>
    <w:rsid w:val="00A30FB5"/>
    <w:rsid w:val="00A31A0D"/>
    <w:rsid w:val="00A33EDF"/>
    <w:rsid w:val="00A36D28"/>
    <w:rsid w:val="00A375F8"/>
    <w:rsid w:val="00A37DD8"/>
    <w:rsid w:val="00A40127"/>
    <w:rsid w:val="00A40E16"/>
    <w:rsid w:val="00A4243D"/>
    <w:rsid w:val="00A42A5C"/>
    <w:rsid w:val="00A438D6"/>
    <w:rsid w:val="00A45003"/>
    <w:rsid w:val="00A45C84"/>
    <w:rsid w:val="00A465D3"/>
    <w:rsid w:val="00A472F1"/>
    <w:rsid w:val="00A508A0"/>
    <w:rsid w:val="00A5118E"/>
    <w:rsid w:val="00A5237D"/>
    <w:rsid w:val="00A532ED"/>
    <w:rsid w:val="00A53E77"/>
    <w:rsid w:val="00A55006"/>
    <w:rsid w:val="00A554A3"/>
    <w:rsid w:val="00A5604C"/>
    <w:rsid w:val="00A6014A"/>
    <w:rsid w:val="00A628FC"/>
    <w:rsid w:val="00A66827"/>
    <w:rsid w:val="00A67EDF"/>
    <w:rsid w:val="00A71F4B"/>
    <w:rsid w:val="00A758EA"/>
    <w:rsid w:val="00A75B04"/>
    <w:rsid w:val="00A76F2B"/>
    <w:rsid w:val="00A82036"/>
    <w:rsid w:val="00A82478"/>
    <w:rsid w:val="00A82A38"/>
    <w:rsid w:val="00A8326D"/>
    <w:rsid w:val="00A9106C"/>
    <w:rsid w:val="00A91937"/>
    <w:rsid w:val="00A9363D"/>
    <w:rsid w:val="00A94330"/>
    <w:rsid w:val="00A9434E"/>
    <w:rsid w:val="00A95C50"/>
    <w:rsid w:val="00AA270D"/>
    <w:rsid w:val="00AA39AA"/>
    <w:rsid w:val="00AA6F6A"/>
    <w:rsid w:val="00AB17CB"/>
    <w:rsid w:val="00AB4532"/>
    <w:rsid w:val="00AB4569"/>
    <w:rsid w:val="00AB45C2"/>
    <w:rsid w:val="00AB79A6"/>
    <w:rsid w:val="00AC4850"/>
    <w:rsid w:val="00AD0043"/>
    <w:rsid w:val="00AD0D61"/>
    <w:rsid w:val="00AD1EEA"/>
    <w:rsid w:val="00AD5123"/>
    <w:rsid w:val="00AE30D0"/>
    <w:rsid w:val="00AE4FAB"/>
    <w:rsid w:val="00AF0F1A"/>
    <w:rsid w:val="00AF2F47"/>
    <w:rsid w:val="00AF32D1"/>
    <w:rsid w:val="00AF62FE"/>
    <w:rsid w:val="00AF6BFC"/>
    <w:rsid w:val="00B01AC5"/>
    <w:rsid w:val="00B01F46"/>
    <w:rsid w:val="00B053E6"/>
    <w:rsid w:val="00B05677"/>
    <w:rsid w:val="00B06E67"/>
    <w:rsid w:val="00B07A55"/>
    <w:rsid w:val="00B10F7A"/>
    <w:rsid w:val="00B168DD"/>
    <w:rsid w:val="00B16DB5"/>
    <w:rsid w:val="00B21C74"/>
    <w:rsid w:val="00B25946"/>
    <w:rsid w:val="00B27121"/>
    <w:rsid w:val="00B313F0"/>
    <w:rsid w:val="00B32D57"/>
    <w:rsid w:val="00B34DBF"/>
    <w:rsid w:val="00B35E8C"/>
    <w:rsid w:val="00B44D0A"/>
    <w:rsid w:val="00B471CD"/>
    <w:rsid w:val="00B47B59"/>
    <w:rsid w:val="00B50571"/>
    <w:rsid w:val="00B52ED5"/>
    <w:rsid w:val="00B53F81"/>
    <w:rsid w:val="00B540C2"/>
    <w:rsid w:val="00B56346"/>
    <w:rsid w:val="00B56C2B"/>
    <w:rsid w:val="00B60805"/>
    <w:rsid w:val="00B62FB2"/>
    <w:rsid w:val="00B657B7"/>
    <w:rsid w:val="00B65BD3"/>
    <w:rsid w:val="00B664EC"/>
    <w:rsid w:val="00B677AE"/>
    <w:rsid w:val="00B70469"/>
    <w:rsid w:val="00B71254"/>
    <w:rsid w:val="00B72DD8"/>
    <w:rsid w:val="00B72E09"/>
    <w:rsid w:val="00B736CC"/>
    <w:rsid w:val="00B74B92"/>
    <w:rsid w:val="00B768DB"/>
    <w:rsid w:val="00B840D3"/>
    <w:rsid w:val="00B861D8"/>
    <w:rsid w:val="00B86BC1"/>
    <w:rsid w:val="00B91134"/>
    <w:rsid w:val="00B9238E"/>
    <w:rsid w:val="00B92901"/>
    <w:rsid w:val="00B93F78"/>
    <w:rsid w:val="00BA00A5"/>
    <w:rsid w:val="00BA163D"/>
    <w:rsid w:val="00BA25EB"/>
    <w:rsid w:val="00BA46AF"/>
    <w:rsid w:val="00BA4EB8"/>
    <w:rsid w:val="00BA759A"/>
    <w:rsid w:val="00BB3156"/>
    <w:rsid w:val="00BB5C7D"/>
    <w:rsid w:val="00BC273C"/>
    <w:rsid w:val="00BC3240"/>
    <w:rsid w:val="00BC404B"/>
    <w:rsid w:val="00BD0A7E"/>
    <w:rsid w:val="00BD1823"/>
    <w:rsid w:val="00BD40C4"/>
    <w:rsid w:val="00BD5062"/>
    <w:rsid w:val="00BD6A0E"/>
    <w:rsid w:val="00BE3471"/>
    <w:rsid w:val="00BE4009"/>
    <w:rsid w:val="00BE52F5"/>
    <w:rsid w:val="00BE723F"/>
    <w:rsid w:val="00BF0C69"/>
    <w:rsid w:val="00BF46FA"/>
    <w:rsid w:val="00BF4AF2"/>
    <w:rsid w:val="00BF629B"/>
    <w:rsid w:val="00BF655C"/>
    <w:rsid w:val="00BF67FB"/>
    <w:rsid w:val="00BF6E02"/>
    <w:rsid w:val="00BF7BF2"/>
    <w:rsid w:val="00C003A0"/>
    <w:rsid w:val="00C00E88"/>
    <w:rsid w:val="00C0157B"/>
    <w:rsid w:val="00C0325E"/>
    <w:rsid w:val="00C039CB"/>
    <w:rsid w:val="00C04A43"/>
    <w:rsid w:val="00C075EF"/>
    <w:rsid w:val="00C10047"/>
    <w:rsid w:val="00C10A1B"/>
    <w:rsid w:val="00C11B5D"/>
    <w:rsid w:val="00C11E83"/>
    <w:rsid w:val="00C14D27"/>
    <w:rsid w:val="00C21937"/>
    <w:rsid w:val="00C2282C"/>
    <w:rsid w:val="00C2378A"/>
    <w:rsid w:val="00C32140"/>
    <w:rsid w:val="00C35210"/>
    <w:rsid w:val="00C357BB"/>
    <w:rsid w:val="00C36E1A"/>
    <w:rsid w:val="00C378A1"/>
    <w:rsid w:val="00C40F70"/>
    <w:rsid w:val="00C41179"/>
    <w:rsid w:val="00C41683"/>
    <w:rsid w:val="00C42AA6"/>
    <w:rsid w:val="00C444B4"/>
    <w:rsid w:val="00C44D6F"/>
    <w:rsid w:val="00C45754"/>
    <w:rsid w:val="00C4703C"/>
    <w:rsid w:val="00C52D88"/>
    <w:rsid w:val="00C54719"/>
    <w:rsid w:val="00C60CFD"/>
    <w:rsid w:val="00C621D6"/>
    <w:rsid w:val="00C64F55"/>
    <w:rsid w:val="00C67EF7"/>
    <w:rsid w:val="00C70524"/>
    <w:rsid w:val="00C729F7"/>
    <w:rsid w:val="00C73311"/>
    <w:rsid w:val="00C74DE3"/>
    <w:rsid w:val="00C75907"/>
    <w:rsid w:val="00C769AB"/>
    <w:rsid w:val="00C804DC"/>
    <w:rsid w:val="00C805FC"/>
    <w:rsid w:val="00C82D86"/>
    <w:rsid w:val="00C85071"/>
    <w:rsid w:val="00C866E8"/>
    <w:rsid w:val="00C907C9"/>
    <w:rsid w:val="00C90944"/>
    <w:rsid w:val="00C919DE"/>
    <w:rsid w:val="00C93324"/>
    <w:rsid w:val="00C973F7"/>
    <w:rsid w:val="00CA00D1"/>
    <w:rsid w:val="00CA064F"/>
    <w:rsid w:val="00CA0651"/>
    <w:rsid w:val="00CA5839"/>
    <w:rsid w:val="00CB1539"/>
    <w:rsid w:val="00CB4B8D"/>
    <w:rsid w:val="00CB4FD6"/>
    <w:rsid w:val="00CC0DDA"/>
    <w:rsid w:val="00CC20A7"/>
    <w:rsid w:val="00CD0DB1"/>
    <w:rsid w:val="00CD3B2D"/>
    <w:rsid w:val="00CD5485"/>
    <w:rsid w:val="00CD650A"/>
    <w:rsid w:val="00CD684F"/>
    <w:rsid w:val="00CE33FE"/>
    <w:rsid w:val="00CE61C8"/>
    <w:rsid w:val="00CF1033"/>
    <w:rsid w:val="00CF7B7B"/>
    <w:rsid w:val="00D001A2"/>
    <w:rsid w:val="00D011B7"/>
    <w:rsid w:val="00D024D0"/>
    <w:rsid w:val="00D02C4D"/>
    <w:rsid w:val="00D05DFC"/>
    <w:rsid w:val="00D06623"/>
    <w:rsid w:val="00D1169E"/>
    <w:rsid w:val="00D118E8"/>
    <w:rsid w:val="00D1422A"/>
    <w:rsid w:val="00D14C6B"/>
    <w:rsid w:val="00D21D7C"/>
    <w:rsid w:val="00D2565C"/>
    <w:rsid w:val="00D307C1"/>
    <w:rsid w:val="00D3451E"/>
    <w:rsid w:val="00D345D2"/>
    <w:rsid w:val="00D369BC"/>
    <w:rsid w:val="00D376A0"/>
    <w:rsid w:val="00D37DE0"/>
    <w:rsid w:val="00D37E1B"/>
    <w:rsid w:val="00D409AF"/>
    <w:rsid w:val="00D42EEB"/>
    <w:rsid w:val="00D45A4D"/>
    <w:rsid w:val="00D52069"/>
    <w:rsid w:val="00D52CDF"/>
    <w:rsid w:val="00D5367C"/>
    <w:rsid w:val="00D5435E"/>
    <w:rsid w:val="00D5536F"/>
    <w:rsid w:val="00D56935"/>
    <w:rsid w:val="00D62871"/>
    <w:rsid w:val="00D6679D"/>
    <w:rsid w:val="00D716BA"/>
    <w:rsid w:val="00D71E18"/>
    <w:rsid w:val="00D72DB5"/>
    <w:rsid w:val="00D754A4"/>
    <w:rsid w:val="00D758C6"/>
    <w:rsid w:val="00D7612F"/>
    <w:rsid w:val="00D90C10"/>
    <w:rsid w:val="00D92E96"/>
    <w:rsid w:val="00D92FDE"/>
    <w:rsid w:val="00D9356B"/>
    <w:rsid w:val="00D93EB1"/>
    <w:rsid w:val="00D94990"/>
    <w:rsid w:val="00DA258C"/>
    <w:rsid w:val="00DA4345"/>
    <w:rsid w:val="00DA47BA"/>
    <w:rsid w:val="00DA557C"/>
    <w:rsid w:val="00DA6132"/>
    <w:rsid w:val="00DA7662"/>
    <w:rsid w:val="00DB79F1"/>
    <w:rsid w:val="00DC0611"/>
    <w:rsid w:val="00DC1420"/>
    <w:rsid w:val="00DC1E97"/>
    <w:rsid w:val="00DC2BA4"/>
    <w:rsid w:val="00DC3167"/>
    <w:rsid w:val="00DC325A"/>
    <w:rsid w:val="00DC5121"/>
    <w:rsid w:val="00DC64C6"/>
    <w:rsid w:val="00DD327F"/>
    <w:rsid w:val="00DD4987"/>
    <w:rsid w:val="00DD4D48"/>
    <w:rsid w:val="00DD6C8B"/>
    <w:rsid w:val="00DE0039"/>
    <w:rsid w:val="00DE07FA"/>
    <w:rsid w:val="00DE20DB"/>
    <w:rsid w:val="00DE2291"/>
    <w:rsid w:val="00DE756D"/>
    <w:rsid w:val="00DE7B56"/>
    <w:rsid w:val="00DF1EF3"/>
    <w:rsid w:val="00DF22F1"/>
    <w:rsid w:val="00DF2A8E"/>
    <w:rsid w:val="00DF2DDE"/>
    <w:rsid w:val="00DF6A9F"/>
    <w:rsid w:val="00DF77C8"/>
    <w:rsid w:val="00DF7FEC"/>
    <w:rsid w:val="00E01667"/>
    <w:rsid w:val="00E0361A"/>
    <w:rsid w:val="00E0676D"/>
    <w:rsid w:val="00E06891"/>
    <w:rsid w:val="00E072B0"/>
    <w:rsid w:val="00E13A38"/>
    <w:rsid w:val="00E14446"/>
    <w:rsid w:val="00E149A0"/>
    <w:rsid w:val="00E21C21"/>
    <w:rsid w:val="00E2664D"/>
    <w:rsid w:val="00E26B47"/>
    <w:rsid w:val="00E2757D"/>
    <w:rsid w:val="00E32EE3"/>
    <w:rsid w:val="00E352FF"/>
    <w:rsid w:val="00E36209"/>
    <w:rsid w:val="00E36E8A"/>
    <w:rsid w:val="00E37774"/>
    <w:rsid w:val="00E37AF9"/>
    <w:rsid w:val="00E420BB"/>
    <w:rsid w:val="00E457AF"/>
    <w:rsid w:val="00E50DF6"/>
    <w:rsid w:val="00E51612"/>
    <w:rsid w:val="00E529A6"/>
    <w:rsid w:val="00E52B5E"/>
    <w:rsid w:val="00E52DCB"/>
    <w:rsid w:val="00E53D6B"/>
    <w:rsid w:val="00E55153"/>
    <w:rsid w:val="00E600DF"/>
    <w:rsid w:val="00E6336D"/>
    <w:rsid w:val="00E6366C"/>
    <w:rsid w:val="00E65399"/>
    <w:rsid w:val="00E66820"/>
    <w:rsid w:val="00E67996"/>
    <w:rsid w:val="00E70144"/>
    <w:rsid w:val="00E70B3E"/>
    <w:rsid w:val="00E71A13"/>
    <w:rsid w:val="00E74669"/>
    <w:rsid w:val="00E75A87"/>
    <w:rsid w:val="00E77625"/>
    <w:rsid w:val="00E82F86"/>
    <w:rsid w:val="00E833F7"/>
    <w:rsid w:val="00E855AD"/>
    <w:rsid w:val="00E858F1"/>
    <w:rsid w:val="00E868FB"/>
    <w:rsid w:val="00E9235B"/>
    <w:rsid w:val="00E94284"/>
    <w:rsid w:val="00E94384"/>
    <w:rsid w:val="00E94D09"/>
    <w:rsid w:val="00E965C5"/>
    <w:rsid w:val="00E96A3A"/>
    <w:rsid w:val="00E97402"/>
    <w:rsid w:val="00E97B99"/>
    <w:rsid w:val="00EA41F8"/>
    <w:rsid w:val="00EA77AB"/>
    <w:rsid w:val="00EA7C0A"/>
    <w:rsid w:val="00EB2958"/>
    <w:rsid w:val="00EB2E9D"/>
    <w:rsid w:val="00EB3CE3"/>
    <w:rsid w:val="00EB3CE9"/>
    <w:rsid w:val="00EB460B"/>
    <w:rsid w:val="00EB4A94"/>
    <w:rsid w:val="00EB58F1"/>
    <w:rsid w:val="00EB7859"/>
    <w:rsid w:val="00EC0093"/>
    <w:rsid w:val="00EC0BA4"/>
    <w:rsid w:val="00EC0BD9"/>
    <w:rsid w:val="00EC0C40"/>
    <w:rsid w:val="00EC1E6D"/>
    <w:rsid w:val="00EC445E"/>
    <w:rsid w:val="00EC44B4"/>
    <w:rsid w:val="00ED1E14"/>
    <w:rsid w:val="00ED40A6"/>
    <w:rsid w:val="00ED45DB"/>
    <w:rsid w:val="00ED7E46"/>
    <w:rsid w:val="00EE1367"/>
    <w:rsid w:val="00EE171D"/>
    <w:rsid w:val="00EE5789"/>
    <w:rsid w:val="00EE6FFC"/>
    <w:rsid w:val="00EF10AC"/>
    <w:rsid w:val="00EF4701"/>
    <w:rsid w:val="00EF564E"/>
    <w:rsid w:val="00EF5D1C"/>
    <w:rsid w:val="00EF6A0F"/>
    <w:rsid w:val="00F0041B"/>
    <w:rsid w:val="00F02244"/>
    <w:rsid w:val="00F03333"/>
    <w:rsid w:val="00F03C66"/>
    <w:rsid w:val="00F041FA"/>
    <w:rsid w:val="00F11F84"/>
    <w:rsid w:val="00F124C0"/>
    <w:rsid w:val="00F1448E"/>
    <w:rsid w:val="00F16EF3"/>
    <w:rsid w:val="00F22198"/>
    <w:rsid w:val="00F2449F"/>
    <w:rsid w:val="00F24D45"/>
    <w:rsid w:val="00F261C7"/>
    <w:rsid w:val="00F33D49"/>
    <w:rsid w:val="00F3481E"/>
    <w:rsid w:val="00F351DC"/>
    <w:rsid w:val="00F36FA1"/>
    <w:rsid w:val="00F42149"/>
    <w:rsid w:val="00F43813"/>
    <w:rsid w:val="00F457A7"/>
    <w:rsid w:val="00F50432"/>
    <w:rsid w:val="00F5172D"/>
    <w:rsid w:val="00F54E5A"/>
    <w:rsid w:val="00F56351"/>
    <w:rsid w:val="00F56BE0"/>
    <w:rsid w:val="00F577F6"/>
    <w:rsid w:val="00F64568"/>
    <w:rsid w:val="00F65217"/>
    <w:rsid w:val="00F65266"/>
    <w:rsid w:val="00F670CE"/>
    <w:rsid w:val="00F67AED"/>
    <w:rsid w:val="00F70E29"/>
    <w:rsid w:val="00F7324D"/>
    <w:rsid w:val="00F741DA"/>
    <w:rsid w:val="00F75001"/>
    <w:rsid w:val="00F751E1"/>
    <w:rsid w:val="00F75274"/>
    <w:rsid w:val="00F76AC0"/>
    <w:rsid w:val="00F821B6"/>
    <w:rsid w:val="00F8226C"/>
    <w:rsid w:val="00F834E5"/>
    <w:rsid w:val="00F83516"/>
    <w:rsid w:val="00F83666"/>
    <w:rsid w:val="00F83D11"/>
    <w:rsid w:val="00F908A6"/>
    <w:rsid w:val="00F9141E"/>
    <w:rsid w:val="00F91DF6"/>
    <w:rsid w:val="00F932B6"/>
    <w:rsid w:val="00F97256"/>
    <w:rsid w:val="00F9769B"/>
    <w:rsid w:val="00F97AD6"/>
    <w:rsid w:val="00F97FB5"/>
    <w:rsid w:val="00FA18B0"/>
    <w:rsid w:val="00FA2397"/>
    <w:rsid w:val="00FB1152"/>
    <w:rsid w:val="00FB2FC7"/>
    <w:rsid w:val="00FB68CF"/>
    <w:rsid w:val="00FC0B7B"/>
    <w:rsid w:val="00FC0C25"/>
    <w:rsid w:val="00FC17C6"/>
    <w:rsid w:val="00FC5F28"/>
    <w:rsid w:val="00FC6EA8"/>
    <w:rsid w:val="00FC70F2"/>
    <w:rsid w:val="00FC74B7"/>
    <w:rsid w:val="00FD10F8"/>
    <w:rsid w:val="00FD1E4F"/>
    <w:rsid w:val="00FD2439"/>
    <w:rsid w:val="00FD347F"/>
    <w:rsid w:val="00FD4311"/>
    <w:rsid w:val="00FD43A1"/>
    <w:rsid w:val="00FD477C"/>
    <w:rsid w:val="00FD534A"/>
    <w:rsid w:val="00FD68E1"/>
    <w:rsid w:val="00FD7652"/>
    <w:rsid w:val="00FE07BB"/>
    <w:rsid w:val="00FE3DD6"/>
    <w:rsid w:val="00FF0543"/>
    <w:rsid w:val="00FF1646"/>
    <w:rsid w:val="00FF2C39"/>
    <w:rsid w:val="00FF4222"/>
    <w:rsid w:val="00FF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A94"/>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Body Text"/>
    <w:basedOn w:val="a"/>
    <w:link w:val="af2"/>
    <w:rsid w:val="0088136F"/>
    <w:pPr>
      <w:spacing w:after="120"/>
    </w:pPr>
  </w:style>
  <w:style w:type="character" w:customStyle="1" w:styleId="af2">
    <w:name w:val="正文文本 字符"/>
    <w:basedOn w:val="a0"/>
    <w:link w:val="af1"/>
    <w:rsid w:val="0088136F"/>
  </w:style>
  <w:style w:type="character" w:styleId="af3">
    <w:name w:val="Placeholder Text"/>
    <w:basedOn w:val="a0"/>
    <w:rsid w:val="00DC3167"/>
    <w:rPr>
      <w:color w:val="808080"/>
    </w:rPr>
  </w:style>
  <w:style w:type="table" w:styleId="af4">
    <w:name w:val="Table Grid"/>
    <w:basedOn w:val="a1"/>
    <w:rsid w:val="00692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715167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6287496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C25E8-671D-40FC-8E05-7F59EDFD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9</Pages>
  <Words>6666</Words>
  <Characters>37999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44576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Guanlin</cp:lastModifiedBy>
  <cp:revision>2</cp:revision>
  <cp:lastPrinted>2012-08-02T18:53:00Z</cp:lastPrinted>
  <dcterms:created xsi:type="dcterms:W3CDTF">2019-12-21T03:10:00Z</dcterms:created>
  <dcterms:modified xsi:type="dcterms:W3CDTF">2019-12-21T03:10:00Z</dcterms:modified>
</cp:coreProperties>
</file>