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11058286" w:rsidR="00CF2875" w:rsidRDefault="009E5F2B">
            <w:pPr>
              <w:pStyle w:val="TableContents"/>
            </w:pPr>
            <w:proofErr w:type="spellStart"/>
            <w:r>
              <w:t>Redações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31543724" w:rsidR="00CF2875" w:rsidRDefault="009E5F2B">
            <w:pPr>
              <w:pStyle w:val="TableContents"/>
            </w:pPr>
            <w:r>
              <w:t xml:space="preserve">Nota </w:t>
            </w:r>
            <w:proofErr w:type="spellStart"/>
            <w:r>
              <w:t>média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Sheila Cristina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840.0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BCCCF" w14:textId="77777777" w:rsidR="00A23ED1" w:rsidRDefault="00A23ED1">
      <w:pPr>
        <w:spacing w:after="0" w:line="240" w:lineRule="auto"/>
      </w:pPr>
      <w:r>
        <w:separator/>
      </w:r>
    </w:p>
  </w:endnote>
  <w:endnote w:type="continuationSeparator" w:id="0">
    <w:p w14:paraId="624E451B" w14:textId="77777777" w:rsidR="00A23ED1" w:rsidRDefault="00A2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3C85" w14:textId="77777777" w:rsidR="00A23ED1" w:rsidRDefault="00A23ED1">
      <w:pPr>
        <w:spacing w:after="0" w:line="240" w:lineRule="auto"/>
      </w:pPr>
      <w:r>
        <w:separator/>
      </w:r>
    </w:p>
  </w:footnote>
  <w:footnote w:type="continuationSeparator" w:id="0">
    <w:p w14:paraId="66411DEB" w14:textId="77777777" w:rsidR="00A23ED1" w:rsidRDefault="00A2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9E5F2B"/>
    <w:rsid w:val="00A23ED1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