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Gardenia Sampaio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Mês: </w:t>
            </w:r>
          </w:p>
        </w:tc>
        <w:tc>
          <w:tcPr>
            <w:tcW w:type="dxa" w:w="7436"/>
            <w:shd w:fill="FFFFFF"/>
          </w:tcPr>
          <w:p>
            <w:r>
              <w:t>SETEMBRO de 2020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Redações: </w:t>
            </w:r>
          </w:p>
        </w:tc>
        <w:tc>
          <w:tcPr>
            <w:tcW w:type="dxa" w:w="7436"/>
            <w:shd w:fill="FFFFFF"/>
          </w:tcPr>
          <w:p>
            <w:r>
              <w:t>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Nota média: </w:t>
            </w:r>
          </w:p>
        </w:tc>
        <w:tc>
          <w:tcPr>
            <w:tcW w:type="dxa" w:w="7436"/>
            <w:shd w:fill="FFFFFF"/>
          </w:tcPr>
          <w:p>
            <w:r>
              <w:t>880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920"/>
        <w:gridCol w:w="1710"/>
        <w:gridCol w:w="1530"/>
      </w:tblGrid>
      <w:tr w:rsidR="00FB18E0" w14:paraId="6B07AF92" w14:textId="77777777" w:rsidTr="00FB18E0">
        <w:tc>
          <w:tcPr>
            <w:tcW w:w="1080" w:type="dxa"/>
            <w:shd w:val="clear" w:color="auto" w:fill="DDDDDD"/>
          </w:tcPr>
          <w:p w14:paraId="27468400" w14:textId="77777777" w:rsidR="00FB18E0" w:rsidRDefault="00FB18E0">
            <w:pPr>
              <w:pStyle w:val="TableContents"/>
            </w:pPr>
          </w:p>
        </w:tc>
        <w:tc>
          <w:tcPr>
            <w:tcW w:w="7920" w:type="dxa"/>
            <w:shd w:val="clear" w:color="auto" w:fill="DDDDDD"/>
          </w:tcPr>
          <w:p w14:paraId="69E5F5AF" w14:textId="04529471" w:rsidR="00FB18E0" w:rsidRDefault="00FB18E0">
            <w:pPr>
              <w:pStyle w:val="TableContents"/>
            </w:pPr>
            <w:proofErr w:type="spellStart"/>
            <w:r>
              <w:t>Tema</w:t>
            </w:r>
            <w:proofErr w:type="spellEnd"/>
            <w:r>
              <w:t xml:space="preserve">             </w:t>
            </w:r>
          </w:p>
        </w:tc>
        <w:tc>
          <w:tcPr>
            <w:tcW w:w="1710" w:type="dxa"/>
            <w:shd w:val="clear" w:color="auto" w:fill="DDDDDD"/>
          </w:tcPr>
          <w:p w14:paraId="6239A2F6" w14:textId="75D617C4" w:rsidR="00FB18E0" w:rsidRDefault="00FB18E0">
            <w:pPr>
              <w:pStyle w:val="TableContents"/>
            </w:pPr>
            <w:r>
              <w:t>Nota</w:t>
            </w:r>
          </w:p>
        </w:tc>
        <w:tc>
          <w:tcPr>
            <w:tcW w:w="1530" w:type="dxa"/>
            <w:shd w:val="clear" w:color="auto" w:fill="DDDDDD"/>
          </w:tcPr>
          <w:p w14:paraId="015D1553" w14:textId="1F28C8B2" w:rsidR="00FB18E0" w:rsidRDefault="00FB18E0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Os problemas ocasionados, socialmente, pelo negacionismo da ciência.</w:t>
            </w:r>
          </w:p>
        </w:tc>
        <w:tc>
          <w:tcPr>
            <w:tcW w:type="dxa" w:w="1710"/>
            <w:shd w:fill="EEEEEE"/>
          </w:tcPr>
          <w:p>
            <w:r>
              <w:t>840</w:t>
            </w:r>
          </w:p>
        </w:tc>
        <w:tc>
          <w:tcPr>
            <w:tcW w:type="dxa" w:w="1530"/>
            <w:shd w:fill="EEEEEE"/>
          </w:tcPr>
          <w:p>
            <w:r>
              <w:t>01 de setembro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A importância de cultivar hábitos saudáveis de alimentação desde a infância</w:t>
            </w:r>
          </w:p>
        </w:tc>
        <w:tc>
          <w:tcPr>
            <w:tcW w:type="dxa" w:w="1710"/>
            <w:shd w:fill="EEEEEE"/>
          </w:tcPr>
          <w:p>
            <w:r>
              <w:t>920</w:t>
            </w:r>
          </w:p>
        </w:tc>
        <w:tc>
          <w:tcPr>
            <w:tcW w:type="dxa" w:w="1530"/>
            <w:shd w:fill="EEEEEE"/>
          </w:tcPr>
          <w:p>
            <w:r>
              <w:t>08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87CEE" w14:textId="77777777" w:rsidR="00073499" w:rsidRDefault="00073499">
      <w:pPr>
        <w:spacing w:after="0" w:line="240" w:lineRule="auto"/>
      </w:pPr>
      <w:r>
        <w:separator/>
      </w:r>
    </w:p>
  </w:endnote>
  <w:endnote w:type="continuationSeparator" w:id="0">
    <w:p w14:paraId="328425F5" w14:textId="77777777" w:rsidR="00073499" w:rsidRDefault="000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61DF" w14:textId="77777777" w:rsidR="00073499" w:rsidRDefault="00073499">
      <w:pPr>
        <w:spacing w:after="0" w:line="240" w:lineRule="auto"/>
      </w:pPr>
      <w:r>
        <w:separator/>
      </w:r>
    </w:p>
  </w:footnote>
  <w:footnote w:type="continuationSeparator" w:id="0">
    <w:p w14:paraId="68613A9A" w14:textId="77777777" w:rsidR="00073499" w:rsidRDefault="0007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73499"/>
    <w:rsid w:val="00330BD9"/>
    <w:rsid w:val="00356CFE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  <w:rsid w:val="00F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