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C618" w14:textId="77777777" w:rsidR="007340C9" w:rsidRDefault="00F80DB6">
      <w:pPr>
        <w:jc w:val="center"/>
      </w:pPr>
      <w:r>
        <w:rPr>
          <w:b/>
        </w:rPr>
        <w:t>TAGUM GLOBAL MEDICAL CENTER INC</w:t>
      </w:r>
    </w:p>
    <w:p w14:paraId="6EEA4F06" w14:textId="77777777" w:rsidR="007340C9" w:rsidRDefault="00F80DB6">
      <w:pPr>
        <w:jc w:val="center"/>
      </w:pPr>
      <w:r>
        <w:rPr>
          <w:b/>
        </w:rPr>
        <w:t>Radiology Department</w:t>
      </w:r>
    </w:p>
    <w:p w14:paraId="2DE67DE2" w14:textId="77777777" w:rsidR="007340C9" w:rsidRDefault="007340C9"/>
    <w:p w14:paraId="7E7825BC" w14:textId="77777777" w:rsidR="007340C9" w:rsidRDefault="00F80DB6">
      <w:pPr>
        <w:jc w:val="center"/>
      </w:pPr>
      <w:r>
        <w:rPr>
          <w:noProof/>
        </w:rPr>
        <w:drawing>
          <wp:inline distT="0" distB="0" distL="0" distR="0" wp14:anchorId="6219DC81" wp14:editId="152D22A6">
            <wp:extent cx="2468880" cy="737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68880" cy="737771"/>
                    </a:xfrm>
                    <a:prstGeom prst="rect">
                      <a:avLst/>
                    </a:prstGeom>
                  </pic:spPr>
                </pic:pic>
              </a:graphicData>
            </a:graphic>
          </wp:inline>
        </w:drawing>
      </w:r>
    </w:p>
    <w:p w14:paraId="624C86F2" w14:textId="77777777" w:rsidR="007340C9" w:rsidRDefault="007340C9"/>
    <w:p w14:paraId="2CE1D040" w14:textId="77777777" w:rsidR="007340C9" w:rsidRDefault="007340C9"/>
    <w:p w14:paraId="6DFEF506" w14:textId="77777777" w:rsidR="007340C9" w:rsidRDefault="007340C9"/>
    <w:p w14:paraId="690AD5D9" w14:textId="77777777" w:rsidR="007340C9" w:rsidRDefault="00F80DB6">
      <w:pPr>
        <w:pStyle w:val="Title"/>
        <w:jc w:val="center"/>
      </w:pPr>
      <w:r>
        <w:t>TGMCI RADIOLOGY QUEUEING SYSTEM</w:t>
      </w:r>
    </w:p>
    <w:p w14:paraId="5FBACA9C" w14:textId="77777777" w:rsidR="007340C9" w:rsidRDefault="00F80DB6">
      <w:pPr>
        <w:jc w:val="center"/>
      </w:pPr>
      <w:r>
        <w:t>System Documentation</w:t>
      </w:r>
    </w:p>
    <w:p w14:paraId="1BFBA847" w14:textId="77777777" w:rsidR="007340C9" w:rsidRDefault="00F80DB6">
      <w:pPr>
        <w:jc w:val="center"/>
      </w:pPr>
      <w:r>
        <w:t>Requirements  |  Design  |  Testing  |  User Manual</w:t>
      </w:r>
    </w:p>
    <w:p w14:paraId="20736AF6" w14:textId="77777777" w:rsidR="007340C9" w:rsidRDefault="007340C9">
      <w:pPr>
        <w:jc w:val="center"/>
      </w:pPr>
    </w:p>
    <w:p w14:paraId="06DB1791" w14:textId="77777777" w:rsidR="007340C9" w:rsidRDefault="00F80DB6">
      <w:pPr>
        <w:jc w:val="center"/>
      </w:pPr>
      <w:r>
        <w:t>Prepared for the Radiology Department</w:t>
      </w:r>
    </w:p>
    <w:p w14:paraId="1E23D1FF" w14:textId="77777777" w:rsidR="007340C9" w:rsidRDefault="00F80DB6">
      <w:pPr>
        <w:jc w:val="center"/>
      </w:pPr>
      <w:r>
        <w:t>Tagum Global Medical Center Inc</w:t>
      </w:r>
    </w:p>
    <w:p w14:paraId="5F3BDF94" w14:textId="77777777" w:rsidR="007340C9" w:rsidRDefault="007340C9">
      <w:pPr>
        <w:jc w:val="center"/>
      </w:pPr>
    </w:p>
    <w:p w14:paraId="16FD1699" w14:textId="77777777" w:rsidR="007340C9" w:rsidRDefault="00F80DB6">
      <w:pPr>
        <w:jc w:val="center"/>
      </w:pPr>
      <w:r>
        <w:t>September 17, 2026</w:t>
      </w:r>
    </w:p>
    <w:p w14:paraId="0658994B" w14:textId="77777777" w:rsidR="007340C9" w:rsidRDefault="00F80DB6">
      <w:r>
        <w:br w:type="page"/>
      </w:r>
    </w:p>
    <w:p w14:paraId="0FFD7E15" w14:textId="77777777" w:rsidR="007340C9" w:rsidRDefault="00F80DB6">
      <w:r>
        <w:rPr>
          <w:b/>
        </w:rPr>
        <w:lastRenderedPageBreak/>
        <w:t>TABLE OF CONTENTS</w:t>
      </w:r>
    </w:p>
    <w:p w14:paraId="591949CD" w14:textId="6E433082" w:rsidR="00073434" w:rsidRDefault="00F80DB6">
      <w:pPr>
        <w:pStyle w:val="TOC1"/>
        <w:tabs>
          <w:tab w:val="right" w:leader="dot" w:pos="8299"/>
        </w:tabs>
        <w:rPr>
          <w:rFonts w:asciiTheme="minorHAnsi" w:hAnsiTheme="minorHAnsi"/>
          <w:noProof/>
          <w:kern w:val="2"/>
          <w:sz w:val="24"/>
          <w:szCs w:val="24"/>
          <w:lang w:val="en-PH" w:eastAsia="en-PH"/>
          <w14:ligatures w14:val="standardContextual"/>
        </w:rPr>
      </w:pPr>
      <w:r>
        <w:fldChar w:fldCharType="begin"/>
      </w:r>
      <w:r>
        <w:instrText>TOC \o "1-1" \h \z \u</w:instrText>
      </w:r>
      <w:r>
        <w:fldChar w:fldCharType="separate"/>
      </w:r>
      <w:hyperlink w:anchor="_Toc240569606" w:history="1">
        <w:r w:rsidR="00073434" w:rsidRPr="00B5485A">
          <w:rPr>
            <w:rStyle w:val="Hyperlink"/>
            <w:noProof/>
          </w:rPr>
          <w:t>A. BUSINESS REQUIREMENTS</w:t>
        </w:r>
        <w:r w:rsidR="00073434">
          <w:rPr>
            <w:noProof/>
            <w:webHidden/>
          </w:rPr>
          <w:tab/>
        </w:r>
        <w:r w:rsidR="00073434">
          <w:rPr>
            <w:noProof/>
            <w:webHidden/>
          </w:rPr>
          <w:fldChar w:fldCharType="begin"/>
        </w:r>
        <w:r w:rsidR="00073434">
          <w:rPr>
            <w:noProof/>
            <w:webHidden/>
          </w:rPr>
          <w:instrText xml:space="preserve"> PAGEREF _Toc240569606 \h </w:instrText>
        </w:r>
        <w:r w:rsidR="00073434">
          <w:rPr>
            <w:noProof/>
            <w:webHidden/>
          </w:rPr>
        </w:r>
        <w:r w:rsidR="00073434">
          <w:rPr>
            <w:noProof/>
            <w:webHidden/>
          </w:rPr>
          <w:fldChar w:fldCharType="separate"/>
        </w:r>
        <w:r w:rsidR="00073434">
          <w:rPr>
            <w:noProof/>
            <w:webHidden/>
          </w:rPr>
          <w:t>1</w:t>
        </w:r>
        <w:r w:rsidR="00073434">
          <w:rPr>
            <w:noProof/>
            <w:webHidden/>
          </w:rPr>
          <w:fldChar w:fldCharType="end"/>
        </w:r>
      </w:hyperlink>
    </w:p>
    <w:p w14:paraId="3A313416" w14:textId="435743FD"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07" w:history="1">
        <w:r w:rsidRPr="00B5485A">
          <w:rPr>
            <w:rStyle w:val="Hyperlink"/>
            <w:noProof/>
          </w:rPr>
          <w:t>B. USER REQUIREMENTS</w:t>
        </w:r>
        <w:r>
          <w:rPr>
            <w:noProof/>
            <w:webHidden/>
          </w:rPr>
          <w:tab/>
        </w:r>
        <w:r>
          <w:rPr>
            <w:noProof/>
            <w:webHidden/>
          </w:rPr>
          <w:fldChar w:fldCharType="begin"/>
        </w:r>
        <w:r>
          <w:rPr>
            <w:noProof/>
            <w:webHidden/>
          </w:rPr>
          <w:instrText xml:space="preserve"> PAGEREF _Toc240569607 \h </w:instrText>
        </w:r>
        <w:r>
          <w:rPr>
            <w:noProof/>
            <w:webHidden/>
          </w:rPr>
        </w:r>
        <w:r>
          <w:rPr>
            <w:noProof/>
            <w:webHidden/>
          </w:rPr>
          <w:fldChar w:fldCharType="separate"/>
        </w:r>
        <w:r>
          <w:rPr>
            <w:noProof/>
            <w:webHidden/>
          </w:rPr>
          <w:t>3</w:t>
        </w:r>
        <w:r>
          <w:rPr>
            <w:noProof/>
            <w:webHidden/>
          </w:rPr>
          <w:fldChar w:fldCharType="end"/>
        </w:r>
      </w:hyperlink>
    </w:p>
    <w:p w14:paraId="0CA7F814" w14:textId="4BAFCA24"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08" w:history="1">
        <w:r w:rsidRPr="00B5485A">
          <w:rPr>
            <w:rStyle w:val="Hyperlink"/>
            <w:noProof/>
          </w:rPr>
          <w:t>C. SYSTEM REQUIREMENTS SPECIFICATION</w:t>
        </w:r>
        <w:r>
          <w:rPr>
            <w:noProof/>
            <w:webHidden/>
          </w:rPr>
          <w:tab/>
        </w:r>
        <w:r>
          <w:rPr>
            <w:noProof/>
            <w:webHidden/>
          </w:rPr>
          <w:fldChar w:fldCharType="begin"/>
        </w:r>
        <w:r>
          <w:rPr>
            <w:noProof/>
            <w:webHidden/>
          </w:rPr>
          <w:instrText xml:space="preserve"> PAGEREF _Toc240569608 \h </w:instrText>
        </w:r>
        <w:r>
          <w:rPr>
            <w:noProof/>
            <w:webHidden/>
          </w:rPr>
        </w:r>
        <w:r>
          <w:rPr>
            <w:noProof/>
            <w:webHidden/>
          </w:rPr>
          <w:fldChar w:fldCharType="separate"/>
        </w:r>
        <w:r>
          <w:rPr>
            <w:noProof/>
            <w:webHidden/>
          </w:rPr>
          <w:t>5</w:t>
        </w:r>
        <w:r>
          <w:rPr>
            <w:noProof/>
            <w:webHidden/>
          </w:rPr>
          <w:fldChar w:fldCharType="end"/>
        </w:r>
      </w:hyperlink>
    </w:p>
    <w:p w14:paraId="22E4C0B4" w14:textId="12207E0E"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09" w:history="1">
        <w:r w:rsidRPr="00B5485A">
          <w:rPr>
            <w:rStyle w:val="Hyperlink"/>
            <w:noProof/>
          </w:rPr>
          <w:t>D. ACTIVITY DIAGRAM</w:t>
        </w:r>
        <w:r>
          <w:rPr>
            <w:noProof/>
            <w:webHidden/>
          </w:rPr>
          <w:tab/>
        </w:r>
        <w:r>
          <w:rPr>
            <w:noProof/>
            <w:webHidden/>
          </w:rPr>
          <w:fldChar w:fldCharType="begin"/>
        </w:r>
        <w:r>
          <w:rPr>
            <w:noProof/>
            <w:webHidden/>
          </w:rPr>
          <w:instrText xml:space="preserve"> PAGEREF _Toc240569609 \h </w:instrText>
        </w:r>
        <w:r>
          <w:rPr>
            <w:noProof/>
            <w:webHidden/>
          </w:rPr>
        </w:r>
        <w:r>
          <w:rPr>
            <w:noProof/>
            <w:webHidden/>
          </w:rPr>
          <w:fldChar w:fldCharType="separate"/>
        </w:r>
        <w:r>
          <w:rPr>
            <w:noProof/>
            <w:webHidden/>
          </w:rPr>
          <w:t>8</w:t>
        </w:r>
        <w:r>
          <w:rPr>
            <w:noProof/>
            <w:webHidden/>
          </w:rPr>
          <w:fldChar w:fldCharType="end"/>
        </w:r>
      </w:hyperlink>
    </w:p>
    <w:p w14:paraId="3CC17E07" w14:textId="5B81996C"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0" w:history="1">
        <w:r w:rsidRPr="00B5485A">
          <w:rPr>
            <w:rStyle w:val="Hyperlink"/>
            <w:noProof/>
          </w:rPr>
          <w:t>E. USE CASE DIAGRAM</w:t>
        </w:r>
        <w:r>
          <w:rPr>
            <w:noProof/>
            <w:webHidden/>
          </w:rPr>
          <w:tab/>
        </w:r>
        <w:r>
          <w:rPr>
            <w:noProof/>
            <w:webHidden/>
          </w:rPr>
          <w:fldChar w:fldCharType="begin"/>
        </w:r>
        <w:r>
          <w:rPr>
            <w:noProof/>
            <w:webHidden/>
          </w:rPr>
          <w:instrText xml:space="preserve"> PAGEREF _Toc240569610 \h </w:instrText>
        </w:r>
        <w:r>
          <w:rPr>
            <w:noProof/>
            <w:webHidden/>
          </w:rPr>
        </w:r>
        <w:r>
          <w:rPr>
            <w:noProof/>
            <w:webHidden/>
          </w:rPr>
          <w:fldChar w:fldCharType="separate"/>
        </w:r>
        <w:r>
          <w:rPr>
            <w:noProof/>
            <w:webHidden/>
          </w:rPr>
          <w:t>10</w:t>
        </w:r>
        <w:r>
          <w:rPr>
            <w:noProof/>
            <w:webHidden/>
          </w:rPr>
          <w:fldChar w:fldCharType="end"/>
        </w:r>
      </w:hyperlink>
    </w:p>
    <w:p w14:paraId="660C94B4" w14:textId="766DB99C"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1" w:history="1">
        <w:r w:rsidRPr="00B5485A">
          <w:rPr>
            <w:rStyle w:val="Hyperlink"/>
            <w:noProof/>
          </w:rPr>
          <w:t>F. CONTEXT FLOW DIAGRAM</w:t>
        </w:r>
        <w:r>
          <w:rPr>
            <w:noProof/>
            <w:webHidden/>
          </w:rPr>
          <w:tab/>
        </w:r>
        <w:r>
          <w:rPr>
            <w:noProof/>
            <w:webHidden/>
          </w:rPr>
          <w:fldChar w:fldCharType="begin"/>
        </w:r>
        <w:r>
          <w:rPr>
            <w:noProof/>
            <w:webHidden/>
          </w:rPr>
          <w:instrText xml:space="preserve"> PAGEREF _Toc240569611 \h </w:instrText>
        </w:r>
        <w:r>
          <w:rPr>
            <w:noProof/>
            <w:webHidden/>
          </w:rPr>
        </w:r>
        <w:r>
          <w:rPr>
            <w:noProof/>
            <w:webHidden/>
          </w:rPr>
          <w:fldChar w:fldCharType="separate"/>
        </w:r>
        <w:r>
          <w:rPr>
            <w:noProof/>
            <w:webHidden/>
          </w:rPr>
          <w:t>12</w:t>
        </w:r>
        <w:r>
          <w:rPr>
            <w:noProof/>
            <w:webHidden/>
          </w:rPr>
          <w:fldChar w:fldCharType="end"/>
        </w:r>
      </w:hyperlink>
    </w:p>
    <w:p w14:paraId="0BB1A625" w14:textId="5E8C504C"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2" w:history="1">
        <w:r w:rsidRPr="00B5485A">
          <w:rPr>
            <w:rStyle w:val="Hyperlink"/>
            <w:noProof/>
          </w:rPr>
          <w:t>G. SOFTWARE PROCESS MODEL</w:t>
        </w:r>
        <w:r>
          <w:rPr>
            <w:noProof/>
            <w:webHidden/>
          </w:rPr>
          <w:tab/>
        </w:r>
        <w:r>
          <w:rPr>
            <w:noProof/>
            <w:webHidden/>
          </w:rPr>
          <w:fldChar w:fldCharType="begin"/>
        </w:r>
        <w:r>
          <w:rPr>
            <w:noProof/>
            <w:webHidden/>
          </w:rPr>
          <w:instrText xml:space="preserve"> PAGEREF _Toc240569612 \h </w:instrText>
        </w:r>
        <w:r>
          <w:rPr>
            <w:noProof/>
            <w:webHidden/>
          </w:rPr>
        </w:r>
        <w:r>
          <w:rPr>
            <w:noProof/>
            <w:webHidden/>
          </w:rPr>
          <w:fldChar w:fldCharType="separate"/>
        </w:r>
        <w:r>
          <w:rPr>
            <w:noProof/>
            <w:webHidden/>
          </w:rPr>
          <w:t>14</w:t>
        </w:r>
        <w:r>
          <w:rPr>
            <w:noProof/>
            <w:webHidden/>
          </w:rPr>
          <w:fldChar w:fldCharType="end"/>
        </w:r>
      </w:hyperlink>
    </w:p>
    <w:p w14:paraId="393F8A5F" w14:textId="0F1B279E"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3" w:history="1">
        <w:r w:rsidRPr="00B5485A">
          <w:rPr>
            <w:rStyle w:val="Hyperlink"/>
            <w:noProof/>
          </w:rPr>
          <w:t>H. ARCHITECTURAL PATTERN</w:t>
        </w:r>
        <w:r>
          <w:rPr>
            <w:noProof/>
            <w:webHidden/>
          </w:rPr>
          <w:tab/>
        </w:r>
        <w:r>
          <w:rPr>
            <w:noProof/>
            <w:webHidden/>
          </w:rPr>
          <w:fldChar w:fldCharType="begin"/>
        </w:r>
        <w:r>
          <w:rPr>
            <w:noProof/>
            <w:webHidden/>
          </w:rPr>
          <w:instrText xml:space="preserve"> PAGEREF _Toc240569613 \h </w:instrText>
        </w:r>
        <w:r>
          <w:rPr>
            <w:noProof/>
            <w:webHidden/>
          </w:rPr>
        </w:r>
        <w:r>
          <w:rPr>
            <w:noProof/>
            <w:webHidden/>
          </w:rPr>
          <w:fldChar w:fldCharType="separate"/>
        </w:r>
        <w:r>
          <w:rPr>
            <w:noProof/>
            <w:webHidden/>
          </w:rPr>
          <w:t>16</w:t>
        </w:r>
        <w:r>
          <w:rPr>
            <w:noProof/>
            <w:webHidden/>
          </w:rPr>
          <w:fldChar w:fldCharType="end"/>
        </w:r>
      </w:hyperlink>
    </w:p>
    <w:p w14:paraId="55AC2970" w14:textId="5E7FC505"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4" w:history="1">
        <w:r w:rsidRPr="00B5485A">
          <w:rPr>
            <w:rStyle w:val="Hyperlink"/>
            <w:noProof/>
          </w:rPr>
          <w:t>I. SYSTEM ARCHITECTURE</w:t>
        </w:r>
        <w:r>
          <w:rPr>
            <w:noProof/>
            <w:webHidden/>
          </w:rPr>
          <w:tab/>
        </w:r>
        <w:r>
          <w:rPr>
            <w:noProof/>
            <w:webHidden/>
          </w:rPr>
          <w:fldChar w:fldCharType="begin"/>
        </w:r>
        <w:r>
          <w:rPr>
            <w:noProof/>
            <w:webHidden/>
          </w:rPr>
          <w:instrText xml:space="preserve"> PAGEREF _Toc240569614 \h </w:instrText>
        </w:r>
        <w:r>
          <w:rPr>
            <w:noProof/>
            <w:webHidden/>
          </w:rPr>
        </w:r>
        <w:r>
          <w:rPr>
            <w:noProof/>
            <w:webHidden/>
          </w:rPr>
          <w:fldChar w:fldCharType="separate"/>
        </w:r>
        <w:r>
          <w:rPr>
            <w:noProof/>
            <w:webHidden/>
          </w:rPr>
          <w:t>17</w:t>
        </w:r>
        <w:r>
          <w:rPr>
            <w:noProof/>
            <w:webHidden/>
          </w:rPr>
          <w:fldChar w:fldCharType="end"/>
        </w:r>
      </w:hyperlink>
    </w:p>
    <w:p w14:paraId="48BEA01A" w14:textId="7832C24F"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5" w:history="1">
        <w:r w:rsidRPr="00B5485A">
          <w:rPr>
            <w:rStyle w:val="Hyperlink"/>
            <w:noProof/>
          </w:rPr>
          <w:t>J. DATABASE DESIGN</w:t>
        </w:r>
        <w:r>
          <w:rPr>
            <w:noProof/>
            <w:webHidden/>
          </w:rPr>
          <w:tab/>
        </w:r>
        <w:r>
          <w:rPr>
            <w:noProof/>
            <w:webHidden/>
          </w:rPr>
          <w:fldChar w:fldCharType="begin"/>
        </w:r>
        <w:r>
          <w:rPr>
            <w:noProof/>
            <w:webHidden/>
          </w:rPr>
          <w:instrText xml:space="preserve"> PAGEREF _Toc240569615 \h </w:instrText>
        </w:r>
        <w:r>
          <w:rPr>
            <w:noProof/>
            <w:webHidden/>
          </w:rPr>
        </w:r>
        <w:r>
          <w:rPr>
            <w:noProof/>
            <w:webHidden/>
          </w:rPr>
          <w:fldChar w:fldCharType="separate"/>
        </w:r>
        <w:r>
          <w:rPr>
            <w:noProof/>
            <w:webHidden/>
          </w:rPr>
          <w:t>18</w:t>
        </w:r>
        <w:r>
          <w:rPr>
            <w:noProof/>
            <w:webHidden/>
          </w:rPr>
          <w:fldChar w:fldCharType="end"/>
        </w:r>
      </w:hyperlink>
    </w:p>
    <w:p w14:paraId="5410ED4C" w14:textId="3894F088"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6" w:history="1">
        <w:r w:rsidRPr="00B5485A">
          <w:rPr>
            <w:rStyle w:val="Hyperlink"/>
            <w:noProof/>
          </w:rPr>
          <w:t>K. USER INTERFACE DESIGN</w:t>
        </w:r>
        <w:r>
          <w:rPr>
            <w:noProof/>
            <w:webHidden/>
          </w:rPr>
          <w:tab/>
        </w:r>
        <w:r>
          <w:rPr>
            <w:noProof/>
            <w:webHidden/>
          </w:rPr>
          <w:fldChar w:fldCharType="begin"/>
        </w:r>
        <w:r>
          <w:rPr>
            <w:noProof/>
            <w:webHidden/>
          </w:rPr>
          <w:instrText xml:space="preserve"> PAGEREF _Toc240569616 \h </w:instrText>
        </w:r>
        <w:r>
          <w:rPr>
            <w:noProof/>
            <w:webHidden/>
          </w:rPr>
        </w:r>
        <w:r>
          <w:rPr>
            <w:noProof/>
            <w:webHidden/>
          </w:rPr>
          <w:fldChar w:fldCharType="separate"/>
        </w:r>
        <w:r>
          <w:rPr>
            <w:noProof/>
            <w:webHidden/>
          </w:rPr>
          <w:t>21</w:t>
        </w:r>
        <w:r>
          <w:rPr>
            <w:noProof/>
            <w:webHidden/>
          </w:rPr>
          <w:fldChar w:fldCharType="end"/>
        </w:r>
      </w:hyperlink>
    </w:p>
    <w:p w14:paraId="286C4D02" w14:textId="57643D8C"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7" w:history="1">
        <w:r w:rsidRPr="00B5485A">
          <w:rPr>
            <w:rStyle w:val="Hyperlink"/>
            <w:noProof/>
          </w:rPr>
          <w:t>L. USER ACCEPTANCE TEST</w:t>
        </w:r>
        <w:r>
          <w:rPr>
            <w:noProof/>
            <w:webHidden/>
          </w:rPr>
          <w:tab/>
        </w:r>
        <w:r>
          <w:rPr>
            <w:noProof/>
            <w:webHidden/>
          </w:rPr>
          <w:fldChar w:fldCharType="begin"/>
        </w:r>
        <w:r>
          <w:rPr>
            <w:noProof/>
            <w:webHidden/>
          </w:rPr>
          <w:instrText xml:space="preserve"> PAGEREF _Toc240569617 \h </w:instrText>
        </w:r>
        <w:r>
          <w:rPr>
            <w:noProof/>
            <w:webHidden/>
          </w:rPr>
        </w:r>
        <w:r>
          <w:rPr>
            <w:noProof/>
            <w:webHidden/>
          </w:rPr>
          <w:fldChar w:fldCharType="separate"/>
        </w:r>
        <w:r>
          <w:rPr>
            <w:noProof/>
            <w:webHidden/>
          </w:rPr>
          <w:t>26</w:t>
        </w:r>
        <w:r>
          <w:rPr>
            <w:noProof/>
            <w:webHidden/>
          </w:rPr>
          <w:fldChar w:fldCharType="end"/>
        </w:r>
      </w:hyperlink>
    </w:p>
    <w:p w14:paraId="5DD31BBE" w14:textId="216F421E"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8" w:history="1">
        <w:r w:rsidRPr="00B5485A">
          <w:rPr>
            <w:rStyle w:val="Hyperlink"/>
            <w:noProof/>
          </w:rPr>
          <w:t>M. CERTIFICATION</w:t>
        </w:r>
        <w:r>
          <w:rPr>
            <w:noProof/>
            <w:webHidden/>
          </w:rPr>
          <w:tab/>
        </w:r>
        <w:r>
          <w:rPr>
            <w:noProof/>
            <w:webHidden/>
          </w:rPr>
          <w:fldChar w:fldCharType="begin"/>
        </w:r>
        <w:r>
          <w:rPr>
            <w:noProof/>
            <w:webHidden/>
          </w:rPr>
          <w:instrText xml:space="preserve"> PAGEREF _Toc240569618 \h </w:instrText>
        </w:r>
        <w:r>
          <w:rPr>
            <w:noProof/>
            <w:webHidden/>
          </w:rPr>
        </w:r>
        <w:r>
          <w:rPr>
            <w:noProof/>
            <w:webHidden/>
          </w:rPr>
          <w:fldChar w:fldCharType="separate"/>
        </w:r>
        <w:r>
          <w:rPr>
            <w:noProof/>
            <w:webHidden/>
          </w:rPr>
          <w:t>29</w:t>
        </w:r>
        <w:r>
          <w:rPr>
            <w:noProof/>
            <w:webHidden/>
          </w:rPr>
          <w:fldChar w:fldCharType="end"/>
        </w:r>
      </w:hyperlink>
    </w:p>
    <w:p w14:paraId="06DC35F2" w14:textId="24619C6E"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19" w:history="1">
        <w:r w:rsidRPr="00B5485A">
          <w:rPr>
            <w:rStyle w:val="Hyperlink"/>
            <w:noProof/>
          </w:rPr>
          <w:t>N. REFERENCES</w:t>
        </w:r>
        <w:r>
          <w:rPr>
            <w:noProof/>
            <w:webHidden/>
          </w:rPr>
          <w:tab/>
        </w:r>
        <w:r>
          <w:rPr>
            <w:noProof/>
            <w:webHidden/>
          </w:rPr>
          <w:fldChar w:fldCharType="begin"/>
        </w:r>
        <w:r>
          <w:rPr>
            <w:noProof/>
            <w:webHidden/>
          </w:rPr>
          <w:instrText xml:space="preserve"> PAGEREF _Toc240569619 \h </w:instrText>
        </w:r>
        <w:r>
          <w:rPr>
            <w:noProof/>
            <w:webHidden/>
          </w:rPr>
        </w:r>
        <w:r>
          <w:rPr>
            <w:noProof/>
            <w:webHidden/>
          </w:rPr>
          <w:fldChar w:fldCharType="separate"/>
        </w:r>
        <w:r>
          <w:rPr>
            <w:noProof/>
            <w:webHidden/>
          </w:rPr>
          <w:t>30</w:t>
        </w:r>
        <w:r>
          <w:rPr>
            <w:noProof/>
            <w:webHidden/>
          </w:rPr>
          <w:fldChar w:fldCharType="end"/>
        </w:r>
      </w:hyperlink>
    </w:p>
    <w:p w14:paraId="490E4A4C" w14:textId="52835B30"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0" w:history="1">
        <w:r w:rsidRPr="00B5485A">
          <w:rPr>
            <w:rStyle w:val="Hyperlink"/>
            <w:noProof/>
          </w:rPr>
          <w:t>APPENDIX A. RELEASE READINESS CHECKLIST</w:t>
        </w:r>
        <w:r>
          <w:rPr>
            <w:noProof/>
            <w:webHidden/>
          </w:rPr>
          <w:tab/>
        </w:r>
        <w:r>
          <w:rPr>
            <w:noProof/>
            <w:webHidden/>
          </w:rPr>
          <w:fldChar w:fldCharType="begin"/>
        </w:r>
        <w:r>
          <w:rPr>
            <w:noProof/>
            <w:webHidden/>
          </w:rPr>
          <w:instrText xml:space="preserve"> PAGEREF _Toc240569620 \h </w:instrText>
        </w:r>
        <w:r>
          <w:rPr>
            <w:noProof/>
            <w:webHidden/>
          </w:rPr>
        </w:r>
        <w:r>
          <w:rPr>
            <w:noProof/>
            <w:webHidden/>
          </w:rPr>
          <w:fldChar w:fldCharType="separate"/>
        </w:r>
        <w:r>
          <w:rPr>
            <w:noProof/>
            <w:webHidden/>
          </w:rPr>
          <w:t>31</w:t>
        </w:r>
        <w:r>
          <w:rPr>
            <w:noProof/>
            <w:webHidden/>
          </w:rPr>
          <w:fldChar w:fldCharType="end"/>
        </w:r>
      </w:hyperlink>
    </w:p>
    <w:p w14:paraId="44452717" w14:textId="16FEDD2E"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1" w:history="1">
        <w:r w:rsidRPr="00B5485A">
          <w:rPr>
            <w:rStyle w:val="Hyperlink"/>
            <w:noProof/>
          </w:rPr>
          <w:t>APPENDIX B. IMPLEMENTATION ISSUES</w:t>
        </w:r>
        <w:r>
          <w:rPr>
            <w:noProof/>
            <w:webHidden/>
          </w:rPr>
          <w:tab/>
        </w:r>
        <w:r>
          <w:rPr>
            <w:noProof/>
            <w:webHidden/>
          </w:rPr>
          <w:fldChar w:fldCharType="begin"/>
        </w:r>
        <w:r>
          <w:rPr>
            <w:noProof/>
            <w:webHidden/>
          </w:rPr>
          <w:instrText xml:space="preserve"> PAGEREF _Toc240569621 \h </w:instrText>
        </w:r>
        <w:r>
          <w:rPr>
            <w:noProof/>
            <w:webHidden/>
          </w:rPr>
        </w:r>
        <w:r>
          <w:rPr>
            <w:noProof/>
            <w:webHidden/>
          </w:rPr>
          <w:fldChar w:fldCharType="separate"/>
        </w:r>
        <w:r>
          <w:rPr>
            <w:noProof/>
            <w:webHidden/>
          </w:rPr>
          <w:t>32</w:t>
        </w:r>
        <w:r>
          <w:rPr>
            <w:noProof/>
            <w:webHidden/>
          </w:rPr>
          <w:fldChar w:fldCharType="end"/>
        </w:r>
      </w:hyperlink>
    </w:p>
    <w:p w14:paraId="2BF98342" w14:textId="733AA94A"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2" w:history="1">
        <w:r w:rsidRPr="00B5485A">
          <w:rPr>
            <w:rStyle w:val="Hyperlink"/>
            <w:noProof/>
          </w:rPr>
          <w:t>APPENDIX C. SOFTWARE TESTING RESULTS</w:t>
        </w:r>
        <w:r>
          <w:rPr>
            <w:noProof/>
            <w:webHidden/>
          </w:rPr>
          <w:tab/>
        </w:r>
        <w:r>
          <w:rPr>
            <w:noProof/>
            <w:webHidden/>
          </w:rPr>
          <w:fldChar w:fldCharType="begin"/>
        </w:r>
        <w:r>
          <w:rPr>
            <w:noProof/>
            <w:webHidden/>
          </w:rPr>
          <w:instrText xml:space="preserve"> PAGEREF _Toc240569622 \h </w:instrText>
        </w:r>
        <w:r>
          <w:rPr>
            <w:noProof/>
            <w:webHidden/>
          </w:rPr>
        </w:r>
        <w:r>
          <w:rPr>
            <w:noProof/>
            <w:webHidden/>
          </w:rPr>
          <w:fldChar w:fldCharType="separate"/>
        </w:r>
        <w:r>
          <w:rPr>
            <w:noProof/>
            <w:webHidden/>
          </w:rPr>
          <w:t>33</w:t>
        </w:r>
        <w:r>
          <w:rPr>
            <w:noProof/>
            <w:webHidden/>
          </w:rPr>
          <w:fldChar w:fldCharType="end"/>
        </w:r>
      </w:hyperlink>
    </w:p>
    <w:p w14:paraId="1E2D5604" w14:textId="62D7E34A"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3" w:history="1">
        <w:r w:rsidRPr="00B5485A">
          <w:rPr>
            <w:rStyle w:val="Hyperlink"/>
            <w:noProof/>
          </w:rPr>
          <w:t>APPENDIX D. USER MANUAL</w:t>
        </w:r>
        <w:r>
          <w:rPr>
            <w:noProof/>
            <w:webHidden/>
          </w:rPr>
          <w:tab/>
        </w:r>
        <w:r>
          <w:rPr>
            <w:noProof/>
            <w:webHidden/>
          </w:rPr>
          <w:fldChar w:fldCharType="begin"/>
        </w:r>
        <w:r>
          <w:rPr>
            <w:noProof/>
            <w:webHidden/>
          </w:rPr>
          <w:instrText xml:space="preserve"> PAGEREF _Toc240569623 \h </w:instrText>
        </w:r>
        <w:r>
          <w:rPr>
            <w:noProof/>
            <w:webHidden/>
          </w:rPr>
        </w:r>
        <w:r>
          <w:rPr>
            <w:noProof/>
            <w:webHidden/>
          </w:rPr>
          <w:fldChar w:fldCharType="separate"/>
        </w:r>
        <w:r>
          <w:rPr>
            <w:noProof/>
            <w:webHidden/>
          </w:rPr>
          <w:t>34</w:t>
        </w:r>
        <w:r>
          <w:rPr>
            <w:noProof/>
            <w:webHidden/>
          </w:rPr>
          <w:fldChar w:fldCharType="end"/>
        </w:r>
      </w:hyperlink>
    </w:p>
    <w:p w14:paraId="4C49A587" w14:textId="5E86F3DD"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4" w:history="1">
        <w:r w:rsidRPr="00B5485A">
          <w:rPr>
            <w:rStyle w:val="Hyperlink"/>
            <w:noProof/>
          </w:rPr>
          <w:t>APPENDIX E. DEPLOYMENT AND HANDOFF</w:t>
        </w:r>
        <w:r>
          <w:rPr>
            <w:noProof/>
            <w:webHidden/>
          </w:rPr>
          <w:tab/>
        </w:r>
        <w:r>
          <w:rPr>
            <w:noProof/>
            <w:webHidden/>
          </w:rPr>
          <w:fldChar w:fldCharType="begin"/>
        </w:r>
        <w:r>
          <w:rPr>
            <w:noProof/>
            <w:webHidden/>
          </w:rPr>
          <w:instrText xml:space="preserve"> PAGEREF _Toc240569624 \h </w:instrText>
        </w:r>
        <w:r>
          <w:rPr>
            <w:noProof/>
            <w:webHidden/>
          </w:rPr>
        </w:r>
        <w:r>
          <w:rPr>
            <w:noProof/>
            <w:webHidden/>
          </w:rPr>
          <w:fldChar w:fldCharType="separate"/>
        </w:r>
        <w:r>
          <w:rPr>
            <w:noProof/>
            <w:webHidden/>
          </w:rPr>
          <w:t>38</w:t>
        </w:r>
        <w:r>
          <w:rPr>
            <w:noProof/>
            <w:webHidden/>
          </w:rPr>
          <w:fldChar w:fldCharType="end"/>
        </w:r>
      </w:hyperlink>
    </w:p>
    <w:p w14:paraId="40601039" w14:textId="782C2F8A" w:rsidR="00073434" w:rsidRDefault="00073434">
      <w:pPr>
        <w:pStyle w:val="TOC1"/>
        <w:tabs>
          <w:tab w:val="right" w:leader="dot" w:pos="8299"/>
        </w:tabs>
        <w:rPr>
          <w:rFonts w:asciiTheme="minorHAnsi" w:hAnsiTheme="minorHAnsi"/>
          <w:noProof/>
          <w:kern w:val="2"/>
          <w:sz w:val="24"/>
          <w:szCs w:val="24"/>
          <w:lang w:val="en-PH" w:eastAsia="en-PH"/>
          <w14:ligatures w14:val="standardContextual"/>
        </w:rPr>
      </w:pPr>
      <w:hyperlink w:anchor="_Toc240569625" w:history="1">
        <w:r w:rsidRPr="00B5485A">
          <w:rPr>
            <w:rStyle w:val="Hyperlink"/>
            <w:noProof/>
          </w:rPr>
          <w:t>APPENDIX F. PROJECT RESPONSIBILITIES</w:t>
        </w:r>
        <w:r>
          <w:rPr>
            <w:noProof/>
            <w:webHidden/>
          </w:rPr>
          <w:tab/>
        </w:r>
        <w:r>
          <w:rPr>
            <w:noProof/>
            <w:webHidden/>
          </w:rPr>
          <w:fldChar w:fldCharType="begin"/>
        </w:r>
        <w:r>
          <w:rPr>
            <w:noProof/>
            <w:webHidden/>
          </w:rPr>
          <w:instrText xml:space="preserve"> PAGEREF _Toc240569625 \h </w:instrText>
        </w:r>
        <w:r>
          <w:rPr>
            <w:noProof/>
            <w:webHidden/>
          </w:rPr>
        </w:r>
        <w:r>
          <w:rPr>
            <w:noProof/>
            <w:webHidden/>
          </w:rPr>
          <w:fldChar w:fldCharType="separate"/>
        </w:r>
        <w:r>
          <w:rPr>
            <w:noProof/>
            <w:webHidden/>
          </w:rPr>
          <w:t>39</w:t>
        </w:r>
        <w:r>
          <w:rPr>
            <w:noProof/>
            <w:webHidden/>
          </w:rPr>
          <w:fldChar w:fldCharType="end"/>
        </w:r>
      </w:hyperlink>
    </w:p>
    <w:p w14:paraId="0ADAA913" w14:textId="405B2EED" w:rsidR="007340C9" w:rsidRDefault="00F80DB6">
      <w:r>
        <w:fldChar w:fldCharType="end"/>
      </w:r>
    </w:p>
    <w:p w14:paraId="3ADBD997" w14:textId="77777777" w:rsidR="007340C9" w:rsidRDefault="007340C9">
      <w:pPr>
        <w:sectPr w:rsidR="007340C9">
          <w:footerReference w:type="default" r:id="rId9"/>
          <w:pgSz w:w="11909" w:h="16834"/>
          <w:pgMar w:top="1152" w:right="1440" w:bottom="1152" w:left="2160" w:header="504" w:footer="504" w:gutter="0"/>
          <w:pgNumType w:fmt="lowerRoman"/>
          <w:cols w:space="720"/>
          <w:titlePg/>
          <w:docGrid w:linePitch="360"/>
        </w:sectPr>
      </w:pPr>
    </w:p>
    <w:p w14:paraId="1F3751A5" w14:textId="77777777" w:rsidR="007340C9" w:rsidRDefault="00F80DB6">
      <w:pPr>
        <w:pStyle w:val="Heading1"/>
      </w:pPr>
      <w:bookmarkStart w:id="0" w:name="_Toc240569606"/>
      <w:r>
        <w:lastRenderedPageBreak/>
        <w:t>A. BUSINESS REQUIREMENTS</w:t>
      </w:r>
      <w:bookmarkEnd w:id="0"/>
    </w:p>
    <w:p w14:paraId="2843EDFA" w14:textId="77777777" w:rsidR="007340C9" w:rsidRDefault="00F80DB6">
      <w:pPr>
        <w:pStyle w:val="Heading2"/>
      </w:pPr>
      <w:r>
        <w:t>Business Profile</w:t>
      </w:r>
    </w:p>
    <w:p w14:paraId="510D4ACA" w14:textId="77777777" w:rsidR="007340C9" w:rsidRDefault="00F80DB6">
      <w:pPr>
        <w:jc w:val="both"/>
      </w:pPr>
      <w:r>
        <w:t>The TGMCI Radiology Queueing System supports the Radiology Department of Tagum Global Medical Center Inc. It coordinates queue tickets for X-Ray, Ultrasound, and CT Scan and provides a shared view for reception personnel, radiology staff, administrators, and patients waiting for service. Its purpose is to organize service flow and make the current queue visible across connected workstations.</w:t>
      </w:r>
    </w:p>
    <w:p w14:paraId="05FAFF5A" w14:textId="77777777" w:rsidR="007340C9" w:rsidRDefault="00F80DB6">
      <w:pPr>
        <w:pStyle w:val="Heading2"/>
      </w:pPr>
      <w:r>
        <w:t>Problem Statement</w:t>
      </w:r>
    </w:p>
    <w:p w14:paraId="0922DC9E" w14:textId="77777777" w:rsidR="007340C9" w:rsidRDefault="00F80DB6">
      <w:pPr>
        <w:jc w:val="both"/>
      </w:pPr>
      <w:r>
        <w:t>Radiology queue coordination requires staff to know which tickets are waiting, which patients have been called, and which procedures have been completed. Separate or manually communicated queue records make this coordination harder when several rooms are operating. A common system is needed to issue consistent queue numbers, apply the configured category priority, and reflect service changes on a public display.</w:t>
      </w:r>
    </w:p>
    <w:p w14:paraId="1976405D" w14:textId="77777777" w:rsidR="007340C9" w:rsidRDefault="00F80DB6">
      <w:pPr>
        <w:pStyle w:val="Heading2"/>
      </w:pPr>
      <w:r>
        <w:t>Organizational Needs</w:t>
      </w:r>
    </w:p>
    <w:p w14:paraId="688FF4A4" w14:textId="77777777" w:rsidR="007340C9" w:rsidRDefault="00F80DB6">
      <w:pPr>
        <w:pStyle w:val="ListBullet"/>
      </w:pPr>
      <w:r>
        <w:t>A shared operational queue for reception and radiology staff across the local network.</w:t>
      </w:r>
    </w:p>
    <w:p w14:paraId="75A93501" w14:textId="77777777" w:rsidR="007340C9" w:rsidRDefault="00F80DB6">
      <w:pPr>
        <w:pStyle w:val="ListBullet"/>
      </w:pPr>
      <w:r>
        <w:t>Consistent procedure selection and classification of in-patient (IPD) and out-patient (OPD) tickets.</w:t>
      </w:r>
    </w:p>
    <w:p w14:paraId="77636A1C" w14:textId="77777777" w:rsidR="007340C9" w:rsidRDefault="00F80DB6">
      <w:pPr>
        <w:pStyle w:val="ListBullet"/>
      </w:pPr>
      <w:r>
        <w:t>A patient-facing monitor showing queue codes and service status without requiring a patient account.</w:t>
      </w:r>
    </w:p>
    <w:p w14:paraId="3BEAB307" w14:textId="77777777" w:rsidR="007340C9" w:rsidRDefault="00F80DB6">
      <w:pPr>
        <w:pStyle w:val="ListBullet"/>
      </w:pPr>
      <w:r>
        <w:t>Historical ticket summaries and exports for operational review.</w:t>
      </w:r>
    </w:p>
    <w:p w14:paraId="35E2DAF3" w14:textId="77777777" w:rsidR="007340C9" w:rsidRDefault="00F80DB6">
      <w:pPr>
        <w:pStyle w:val="ListBullet"/>
      </w:pPr>
      <w:r>
        <w:t>A controlled way to display announcements and media alongside queue information.</w:t>
      </w:r>
    </w:p>
    <w:p w14:paraId="5AF67A16" w14:textId="77777777" w:rsidR="007340C9" w:rsidRDefault="00F80DB6">
      <w:r>
        <w:br w:type="page"/>
      </w:r>
    </w:p>
    <w:p w14:paraId="3CB687B7" w14:textId="77777777" w:rsidR="007340C9" w:rsidRDefault="00F80DB6">
      <w:pPr>
        <w:pStyle w:val="Heading2"/>
      </w:pPr>
      <w:r>
        <w:lastRenderedPageBreak/>
        <w:t>A. BUSINESS REQUIREMENTS continued</w:t>
      </w:r>
    </w:p>
    <w:p w14:paraId="41815CA2" w14:textId="77777777" w:rsidR="007340C9" w:rsidRDefault="00F80DB6">
      <w:pPr>
        <w:pStyle w:val="Heading2"/>
      </w:pPr>
      <w:r>
        <w:t>Objectives of the System</w:t>
      </w:r>
    </w:p>
    <w:p w14:paraId="1ACB94EF" w14:textId="77777777" w:rsidR="007340C9" w:rsidRDefault="00F80DB6">
      <w:pPr>
        <w:pStyle w:val="ListBullet"/>
      </w:pPr>
      <w:r>
        <w:t>Generate a procedure-specific queue number after reception selects a procedure and patient category.</w:t>
      </w:r>
    </w:p>
    <w:p w14:paraId="0F1D65C0" w14:textId="77777777" w:rsidR="007340C9" w:rsidRDefault="00F80DB6">
      <w:pPr>
        <w:pStyle w:val="ListBullet"/>
      </w:pPr>
      <w:r>
        <w:t>Select IPD tickets before OPD tickets within a procedure and use first-in, first-out ordering within each category.</w:t>
      </w:r>
    </w:p>
    <w:p w14:paraId="75D530D1" w14:textId="77777777" w:rsidR="007340C9" w:rsidRDefault="00F80DB6">
      <w:pPr>
        <w:pStyle w:val="ListBullet"/>
      </w:pPr>
      <w:r>
        <w:t>Allow authorized radiology staff to call a waiting ticket and complete an active service.</w:t>
      </w:r>
    </w:p>
    <w:p w14:paraId="0EBEB95D" w14:textId="77777777" w:rsidR="007340C9" w:rsidRDefault="00F80DB6">
      <w:pPr>
        <w:pStyle w:val="ListBullet"/>
      </w:pPr>
      <w:r>
        <w:t>Refresh staff and public queue views from a common server-side source.</w:t>
      </w:r>
    </w:p>
    <w:p w14:paraId="45D9ECF1" w14:textId="77777777" w:rsidR="007340C9" w:rsidRDefault="00F80DB6">
      <w:pPr>
        <w:pStyle w:val="ListBullet"/>
      </w:pPr>
      <w:r>
        <w:t>Retain issue, call, and completion events and provide date-filtered reports.</w:t>
      </w:r>
    </w:p>
    <w:p w14:paraId="5463B051" w14:textId="77777777" w:rsidR="007340C9" w:rsidRDefault="00F80DB6">
      <w:pPr>
        <w:pStyle w:val="ListBullet"/>
      </w:pPr>
      <w:r>
        <w:t>Support announcement images, videos, and online media links with playback controls.</w:t>
      </w:r>
    </w:p>
    <w:p w14:paraId="0F6FFA4E" w14:textId="77777777" w:rsidR="007340C9" w:rsidRDefault="00F80DB6">
      <w:pPr>
        <w:pStyle w:val="Heading2"/>
      </w:pPr>
      <w:r>
        <w:t>Scope and Limitations</w:t>
      </w:r>
    </w:p>
    <w:p w14:paraId="55E244DF" w14:textId="77777777" w:rsidR="007340C9" w:rsidRDefault="00F80DB6">
      <w:pPr>
        <w:jc w:val="both"/>
      </w:pPr>
      <w:r>
        <w:t>The scope covers staff login, queue registration and printing, waiting and serving lists, completion, reports and Excel export, advertisement management, and the public display. The interface provides two X-Ray slots, two Ultrasound slots, and one CT Scan slot. MySQL stores operational records; media files and JSON state support announcement playback.</w:t>
      </w:r>
    </w:p>
    <w:p w14:paraId="6479043D" w14:textId="77777777" w:rsidR="007340C9" w:rsidRDefault="00F80DB6">
      <w:pPr>
        <w:jc w:val="both"/>
      </w:pPr>
      <w:r>
        <w:t>Clinical orders, diagnostic images, interpretation reports, billing, electronic medical records, appointment booking, and patient self-registration are outside this scope. The system does not establish clinical urgency. IPD and OPD priority is a configured queue rule that hospital personnel must validate for operational use.</w:t>
      </w:r>
    </w:p>
    <w:p w14:paraId="11A48136" w14:textId="77777777" w:rsidR="007340C9" w:rsidRDefault="00F80DB6">
      <w:pPr>
        <w:jc w:val="both"/>
      </w:pPr>
      <w:r>
        <w:t>This version contains implementation gaps described in Appendix B. A successful interface demonstration or playback unit test does not establish readiness for clinical operations. Network availability, server configuration, printer setup, and browser media permissions affect operation.</w:t>
      </w:r>
    </w:p>
    <w:p w14:paraId="6EFDC16B" w14:textId="77777777" w:rsidR="007340C9" w:rsidRDefault="00F80DB6">
      <w:r>
        <w:br w:type="page"/>
      </w:r>
    </w:p>
    <w:p w14:paraId="17F206AE" w14:textId="77777777" w:rsidR="007340C9" w:rsidRDefault="00F80DB6">
      <w:pPr>
        <w:pStyle w:val="Heading1"/>
      </w:pPr>
      <w:bookmarkStart w:id="1" w:name="_Toc240569607"/>
      <w:r>
        <w:lastRenderedPageBreak/>
        <w:t>B. USER REQUIREMENTS</w:t>
      </w:r>
      <w:bookmarkEnd w:id="1"/>
    </w:p>
    <w:p w14:paraId="3AF70EC3" w14:textId="77777777" w:rsidR="007340C9" w:rsidRDefault="00F80DB6">
      <w:pPr>
        <w:pStyle w:val="Heading2"/>
      </w:pPr>
      <w:r>
        <w:t>User Roles and Expectations</w:t>
      </w:r>
    </w:p>
    <w:p w14:paraId="32FE289B" w14:textId="77777777" w:rsidR="007340C9" w:rsidRDefault="00F80DB6">
      <w:pPr>
        <w:keepNext/>
        <w:jc w:val="both"/>
      </w:pPr>
      <w:r>
        <w:rPr>
          <w:b/>
        </w:rPr>
        <w:t>Table 1. User roles</w:t>
      </w:r>
    </w:p>
    <w:tbl>
      <w:tblPr>
        <w:tblStyle w:val="TableGrid"/>
        <w:tblW w:w="0" w:type="auto"/>
        <w:tblLayout w:type="fixed"/>
        <w:tblLook w:val="04A0" w:firstRow="1" w:lastRow="0" w:firstColumn="1" w:lastColumn="0" w:noHBand="0" w:noVBand="1"/>
      </w:tblPr>
      <w:tblGrid>
        <w:gridCol w:w="1944"/>
        <w:gridCol w:w="6336"/>
      </w:tblGrid>
      <w:tr w:rsidR="007340C9" w14:paraId="1109A6CD" w14:textId="77777777">
        <w:trPr>
          <w:cantSplit/>
          <w:tblHeader/>
        </w:trPr>
        <w:tc>
          <w:tcPr>
            <w:tcW w:w="1944" w:type="dxa"/>
          </w:tcPr>
          <w:p w14:paraId="5B688D03" w14:textId="77777777" w:rsidR="007340C9" w:rsidRDefault="00F80DB6">
            <w:pPr>
              <w:spacing w:before="80" w:after="100" w:line="264" w:lineRule="auto"/>
            </w:pPr>
            <w:r>
              <w:rPr>
                <w:b/>
                <w:sz w:val="20"/>
              </w:rPr>
              <w:t>Role</w:t>
            </w:r>
          </w:p>
        </w:tc>
        <w:tc>
          <w:tcPr>
            <w:tcW w:w="6336" w:type="dxa"/>
          </w:tcPr>
          <w:p w14:paraId="54F68999" w14:textId="77777777" w:rsidR="007340C9" w:rsidRDefault="00F80DB6">
            <w:pPr>
              <w:spacing w:before="80" w:after="100" w:line="264" w:lineRule="auto"/>
            </w:pPr>
            <w:r>
              <w:rPr>
                <w:b/>
                <w:sz w:val="20"/>
              </w:rPr>
              <w:t>Responsibility</w:t>
            </w:r>
          </w:p>
        </w:tc>
      </w:tr>
      <w:tr w:rsidR="007340C9" w14:paraId="7703A115" w14:textId="77777777">
        <w:trPr>
          <w:cantSplit/>
        </w:trPr>
        <w:tc>
          <w:tcPr>
            <w:tcW w:w="1944" w:type="dxa"/>
          </w:tcPr>
          <w:p w14:paraId="3A50AF62" w14:textId="77777777" w:rsidR="007340C9" w:rsidRDefault="00F80DB6">
            <w:pPr>
              <w:spacing w:before="80" w:after="100" w:line="264" w:lineRule="auto"/>
            </w:pPr>
            <w:r>
              <w:rPr>
                <w:sz w:val="20"/>
              </w:rPr>
              <w:t>Receptionist</w:t>
            </w:r>
          </w:p>
        </w:tc>
        <w:tc>
          <w:tcPr>
            <w:tcW w:w="6336" w:type="dxa"/>
          </w:tcPr>
          <w:p w14:paraId="4465232F" w14:textId="77777777" w:rsidR="007340C9" w:rsidRDefault="00F80DB6">
            <w:pPr>
              <w:spacing w:before="80" w:after="100" w:line="264" w:lineRule="auto"/>
            </w:pPr>
            <w:r>
              <w:rPr>
                <w:sz w:val="20"/>
              </w:rPr>
              <w:t>Select procedure and patient category, generate and print tickets, review reports, and manage permitted announcements.</w:t>
            </w:r>
          </w:p>
        </w:tc>
      </w:tr>
      <w:tr w:rsidR="007340C9" w14:paraId="58809508" w14:textId="77777777">
        <w:trPr>
          <w:cantSplit/>
        </w:trPr>
        <w:tc>
          <w:tcPr>
            <w:tcW w:w="1944" w:type="dxa"/>
          </w:tcPr>
          <w:p w14:paraId="614788C1" w14:textId="77777777" w:rsidR="007340C9" w:rsidRDefault="00F80DB6">
            <w:pPr>
              <w:spacing w:before="80" w:after="100" w:line="264" w:lineRule="auto"/>
            </w:pPr>
            <w:r>
              <w:rPr>
                <w:sz w:val="20"/>
              </w:rPr>
              <w:t>Radiology staff</w:t>
            </w:r>
          </w:p>
        </w:tc>
        <w:tc>
          <w:tcPr>
            <w:tcW w:w="6336" w:type="dxa"/>
          </w:tcPr>
          <w:p w14:paraId="10564422" w14:textId="77777777" w:rsidR="007340C9" w:rsidRDefault="00F80DB6">
            <w:pPr>
              <w:spacing w:before="80" w:after="100" w:line="264" w:lineRule="auto"/>
            </w:pPr>
            <w:r>
              <w:rPr>
                <w:sz w:val="20"/>
              </w:rPr>
              <w:t>Operate the queue controls for calling and completing tickets. Room-specific accounts receive interface restrictions based on their names.</w:t>
            </w:r>
          </w:p>
        </w:tc>
      </w:tr>
      <w:tr w:rsidR="007340C9" w14:paraId="65A6041F" w14:textId="77777777">
        <w:trPr>
          <w:cantSplit/>
        </w:trPr>
        <w:tc>
          <w:tcPr>
            <w:tcW w:w="1944" w:type="dxa"/>
          </w:tcPr>
          <w:p w14:paraId="57E23516" w14:textId="77777777" w:rsidR="007340C9" w:rsidRDefault="00F80DB6">
            <w:pPr>
              <w:spacing w:before="80" w:after="100" w:line="264" w:lineRule="auto"/>
            </w:pPr>
            <w:r>
              <w:rPr>
                <w:sz w:val="20"/>
              </w:rPr>
              <w:t>Administrator</w:t>
            </w:r>
          </w:p>
        </w:tc>
        <w:tc>
          <w:tcPr>
            <w:tcW w:w="6336" w:type="dxa"/>
          </w:tcPr>
          <w:p w14:paraId="1C1B7D63" w14:textId="77777777" w:rsidR="007340C9" w:rsidRDefault="00F80DB6">
            <w:pPr>
              <w:spacing w:before="80" w:after="100" w:line="264" w:lineRule="auto"/>
            </w:pPr>
            <w:r>
              <w:rPr>
                <w:sz w:val="20"/>
              </w:rPr>
              <w:t>Access reception, queue management, analytics, and advertisement functions.</w:t>
            </w:r>
          </w:p>
        </w:tc>
      </w:tr>
      <w:tr w:rsidR="007340C9" w14:paraId="21502FAA" w14:textId="77777777">
        <w:trPr>
          <w:cantSplit/>
        </w:trPr>
        <w:tc>
          <w:tcPr>
            <w:tcW w:w="1944" w:type="dxa"/>
          </w:tcPr>
          <w:p w14:paraId="2CF90C34" w14:textId="77777777" w:rsidR="007340C9" w:rsidRDefault="00F80DB6">
            <w:pPr>
              <w:spacing w:before="80" w:after="100" w:line="264" w:lineRule="auto"/>
            </w:pPr>
            <w:r>
              <w:rPr>
                <w:sz w:val="20"/>
              </w:rPr>
              <w:t>Waiting patient</w:t>
            </w:r>
          </w:p>
        </w:tc>
        <w:tc>
          <w:tcPr>
            <w:tcW w:w="6336" w:type="dxa"/>
          </w:tcPr>
          <w:p w14:paraId="6955F2CA" w14:textId="77777777" w:rsidR="007340C9" w:rsidRDefault="00F80DB6">
            <w:pPr>
              <w:spacing w:before="80" w:after="100" w:line="264" w:lineRule="auto"/>
            </w:pPr>
            <w:r>
              <w:rPr>
                <w:sz w:val="20"/>
              </w:rPr>
              <w:t>Read the public monitor and respond when the ticket number is called. No patient login is required.</w:t>
            </w:r>
          </w:p>
        </w:tc>
      </w:tr>
    </w:tbl>
    <w:p w14:paraId="1C413F0A" w14:textId="77777777" w:rsidR="007340C9" w:rsidRDefault="007340C9">
      <w:pPr>
        <w:spacing w:after="0"/>
      </w:pPr>
    </w:p>
    <w:p w14:paraId="0E1C118B" w14:textId="77777777" w:rsidR="007340C9" w:rsidRDefault="00F80DB6">
      <w:pPr>
        <w:pStyle w:val="Heading2"/>
      </w:pPr>
      <w:r>
        <w:t>User Needs and Expectations</w:t>
      </w:r>
    </w:p>
    <w:p w14:paraId="65D9A9BB" w14:textId="77777777" w:rsidR="007340C9" w:rsidRDefault="00F80DB6">
      <w:pPr>
        <w:jc w:val="both"/>
      </w:pPr>
      <w:r>
        <w:t>Reception personnel need clear selections and immediate confirmation of the issued number. Radiology personnel need a current waiting list, recognizable room slots, and an unambiguous completion action. Administrators need a consolidated view and traceable records. Patients need readable codes and a clear distinction between incoming and currently served tickets.</w:t>
      </w:r>
    </w:p>
    <w:p w14:paraId="6A515987" w14:textId="77777777" w:rsidR="007340C9" w:rsidRDefault="00F80DB6">
      <w:pPr>
        <w:jc w:val="both"/>
      </w:pPr>
      <w:r>
        <w:t>The intended role model must be enforced by server checks as well as interface visibility. The current queue endpoints check staff roles, while specific room assignments are represented in the interface. The release tests must verify these distinctions.</w:t>
      </w:r>
    </w:p>
    <w:p w14:paraId="4DE46DC7" w14:textId="77777777" w:rsidR="007340C9" w:rsidRDefault="00F80DB6">
      <w:r>
        <w:br w:type="page"/>
      </w:r>
    </w:p>
    <w:p w14:paraId="4F544E0C" w14:textId="77777777" w:rsidR="007340C9" w:rsidRDefault="00F80DB6">
      <w:pPr>
        <w:pStyle w:val="Heading2"/>
      </w:pPr>
      <w:r>
        <w:lastRenderedPageBreak/>
        <w:t>B. USER REQUIREMENTS continued</w:t>
      </w:r>
    </w:p>
    <w:p w14:paraId="70430BA2" w14:textId="77777777" w:rsidR="007340C9" w:rsidRDefault="00F80DB6">
      <w:pPr>
        <w:keepNext/>
        <w:jc w:val="both"/>
      </w:pPr>
      <w:r>
        <w:rPr>
          <w:b/>
        </w:rPr>
        <w:t>Table 2. Reception and public-display requirements</w:t>
      </w:r>
    </w:p>
    <w:tbl>
      <w:tblPr>
        <w:tblStyle w:val="TableGrid"/>
        <w:tblW w:w="0" w:type="auto"/>
        <w:tblLayout w:type="fixed"/>
        <w:tblLook w:val="04A0" w:firstRow="1" w:lastRow="0" w:firstColumn="1" w:lastColumn="0" w:noHBand="0" w:noVBand="1"/>
      </w:tblPr>
      <w:tblGrid>
        <w:gridCol w:w="1008"/>
        <w:gridCol w:w="1800"/>
        <w:gridCol w:w="5472"/>
      </w:tblGrid>
      <w:tr w:rsidR="007340C9" w14:paraId="77CA0758" w14:textId="77777777">
        <w:trPr>
          <w:cantSplit/>
          <w:tblHeader/>
        </w:trPr>
        <w:tc>
          <w:tcPr>
            <w:tcW w:w="1008" w:type="dxa"/>
          </w:tcPr>
          <w:p w14:paraId="5722278F" w14:textId="77777777" w:rsidR="007340C9" w:rsidRDefault="00F80DB6">
            <w:pPr>
              <w:spacing w:before="80" w:after="100" w:line="264" w:lineRule="auto"/>
            </w:pPr>
            <w:r>
              <w:rPr>
                <w:b/>
                <w:sz w:val="20"/>
              </w:rPr>
              <w:t>ID</w:t>
            </w:r>
          </w:p>
        </w:tc>
        <w:tc>
          <w:tcPr>
            <w:tcW w:w="1800" w:type="dxa"/>
          </w:tcPr>
          <w:p w14:paraId="54546D64" w14:textId="77777777" w:rsidR="007340C9" w:rsidRDefault="00F80DB6">
            <w:pPr>
              <w:spacing w:before="80" w:after="100" w:line="264" w:lineRule="auto"/>
            </w:pPr>
            <w:r>
              <w:rPr>
                <w:b/>
                <w:sz w:val="20"/>
              </w:rPr>
              <w:t>Category</w:t>
            </w:r>
          </w:p>
        </w:tc>
        <w:tc>
          <w:tcPr>
            <w:tcW w:w="5472" w:type="dxa"/>
          </w:tcPr>
          <w:p w14:paraId="45F58A5E" w14:textId="77777777" w:rsidR="007340C9" w:rsidRDefault="00F80DB6">
            <w:pPr>
              <w:spacing w:before="80" w:after="100" w:line="264" w:lineRule="auto"/>
            </w:pPr>
            <w:r>
              <w:rPr>
                <w:b/>
                <w:sz w:val="20"/>
              </w:rPr>
              <w:t>Description</w:t>
            </w:r>
          </w:p>
        </w:tc>
      </w:tr>
      <w:tr w:rsidR="007340C9" w14:paraId="027252DB" w14:textId="77777777">
        <w:trPr>
          <w:cantSplit/>
        </w:trPr>
        <w:tc>
          <w:tcPr>
            <w:tcW w:w="1008" w:type="dxa"/>
          </w:tcPr>
          <w:p w14:paraId="1C88BAF3" w14:textId="77777777" w:rsidR="007340C9" w:rsidRDefault="00F80DB6">
            <w:pPr>
              <w:spacing w:before="80" w:after="100" w:line="264" w:lineRule="auto"/>
            </w:pPr>
            <w:r>
              <w:rPr>
                <w:sz w:val="20"/>
              </w:rPr>
              <w:t>UR R1</w:t>
            </w:r>
          </w:p>
        </w:tc>
        <w:tc>
          <w:tcPr>
            <w:tcW w:w="1800" w:type="dxa"/>
          </w:tcPr>
          <w:p w14:paraId="4478B90B" w14:textId="77777777" w:rsidR="007340C9" w:rsidRDefault="00F80DB6">
            <w:pPr>
              <w:spacing w:before="80" w:after="100" w:line="264" w:lineRule="auto"/>
            </w:pPr>
            <w:r>
              <w:rPr>
                <w:sz w:val="20"/>
              </w:rPr>
              <w:t>Authentication</w:t>
            </w:r>
          </w:p>
        </w:tc>
        <w:tc>
          <w:tcPr>
            <w:tcW w:w="5472" w:type="dxa"/>
          </w:tcPr>
          <w:p w14:paraId="665FC0BF" w14:textId="77777777" w:rsidR="007340C9" w:rsidRDefault="00F80DB6">
            <w:pPr>
              <w:spacing w:before="80" w:after="100" w:line="264" w:lineRule="auto"/>
            </w:pPr>
            <w:r>
              <w:rPr>
                <w:sz w:val="20"/>
              </w:rPr>
              <w:t>Sign in with an assigned staff username and password.</w:t>
            </w:r>
          </w:p>
        </w:tc>
      </w:tr>
      <w:tr w:rsidR="007340C9" w14:paraId="272D8D8B" w14:textId="77777777">
        <w:trPr>
          <w:cantSplit/>
        </w:trPr>
        <w:tc>
          <w:tcPr>
            <w:tcW w:w="1008" w:type="dxa"/>
          </w:tcPr>
          <w:p w14:paraId="76E14B82" w14:textId="77777777" w:rsidR="007340C9" w:rsidRDefault="00F80DB6">
            <w:pPr>
              <w:spacing w:before="80" w:after="100" w:line="264" w:lineRule="auto"/>
            </w:pPr>
            <w:r>
              <w:rPr>
                <w:sz w:val="20"/>
              </w:rPr>
              <w:t>UR R2</w:t>
            </w:r>
          </w:p>
        </w:tc>
        <w:tc>
          <w:tcPr>
            <w:tcW w:w="1800" w:type="dxa"/>
          </w:tcPr>
          <w:p w14:paraId="3C1AC406" w14:textId="77777777" w:rsidR="007340C9" w:rsidRDefault="00F80DB6">
            <w:pPr>
              <w:spacing w:before="80" w:after="100" w:line="264" w:lineRule="auto"/>
            </w:pPr>
            <w:r>
              <w:rPr>
                <w:sz w:val="20"/>
              </w:rPr>
              <w:t>Ticket issue</w:t>
            </w:r>
          </w:p>
        </w:tc>
        <w:tc>
          <w:tcPr>
            <w:tcW w:w="5472" w:type="dxa"/>
          </w:tcPr>
          <w:p w14:paraId="69DEE614" w14:textId="77777777" w:rsidR="007340C9" w:rsidRDefault="00F80DB6">
            <w:pPr>
              <w:spacing w:before="80" w:after="100" w:line="264" w:lineRule="auto"/>
            </w:pPr>
            <w:r>
              <w:rPr>
                <w:sz w:val="20"/>
              </w:rPr>
              <w:t>Choose X-Ray, Ultrasound, or CT Scan and IPD or OPD before generating a number.</w:t>
            </w:r>
          </w:p>
        </w:tc>
      </w:tr>
      <w:tr w:rsidR="007340C9" w14:paraId="2210ED0A" w14:textId="77777777">
        <w:trPr>
          <w:cantSplit/>
        </w:trPr>
        <w:tc>
          <w:tcPr>
            <w:tcW w:w="1008" w:type="dxa"/>
          </w:tcPr>
          <w:p w14:paraId="199BE624" w14:textId="77777777" w:rsidR="007340C9" w:rsidRDefault="00F80DB6">
            <w:pPr>
              <w:spacing w:before="80" w:after="100" w:line="264" w:lineRule="auto"/>
            </w:pPr>
            <w:r>
              <w:rPr>
                <w:sz w:val="20"/>
              </w:rPr>
              <w:t>UR R3</w:t>
            </w:r>
          </w:p>
        </w:tc>
        <w:tc>
          <w:tcPr>
            <w:tcW w:w="1800" w:type="dxa"/>
          </w:tcPr>
          <w:p w14:paraId="0CD8A1FD" w14:textId="77777777" w:rsidR="007340C9" w:rsidRDefault="00F80DB6">
            <w:pPr>
              <w:spacing w:before="80" w:after="100" w:line="264" w:lineRule="auto"/>
            </w:pPr>
            <w:r>
              <w:rPr>
                <w:sz w:val="20"/>
              </w:rPr>
              <w:t>Printing</w:t>
            </w:r>
          </w:p>
        </w:tc>
        <w:tc>
          <w:tcPr>
            <w:tcW w:w="5472" w:type="dxa"/>
          </w:tcPr>
          <w:p w14:paraId="6DCB0F25" w14:textId="77777777" w:rsidR="007340C9" w:rsidRDefault="00F80DB6">
            <w:pPr>
              <w:spacing w:before="80" w:after="100" w:line="264" w:lineRule="auto"/>
            </w:pPr>
            <w:r>
              <w:rPr>
                <w:sz w:val="20"/>
              </w:rPr>
              <w:t>View the latest ticket and print a queue slip through the browser print dialog.</w:t>
            </w:r>
          </w:p>
        </w:tc>
      </w:tr>
      <w:tr w:rsidR="007340C9" w14:paraId="5028A26E" w14:textId="77777777">
        <w:trPr>
          <w:cantSplit/>
        </w:trPr>
        <w:tc>
          <w:tcPr>
            <w:tcW w:w="1008" w:type="dxa"/>
          </w:tcPr>
          <w:p w14:paraId="7E625000" w14:textId="77777777" w:rsidR="007340C9" w:rsidRDefault="00F80DB6">
            <w:pPr>
              <w:spacing w:before="80" w:after="100" w:line="264" w:lineRule="auto"/>
            </w:pPr>
            <w:r>
              <w:rPr>
                <w:sz w:val="20"/>
              </w:rPr>
              <w:t>UR R4</w:t>
            </w:r>
          </w:p>
        </w:tc>
        <w:tc>
          <w:tcPr>
            <w:tcW w:w="1800" w:type="dxa"/>
          </w:tcPr>
          <w:p w14:paraId="1CA4191F" w14:textId="77777777" w:rsidR="007340C9" w:rsidRDefault="00F80DB6">
            <w:pPr>
              <w:spacing w:before="80" w:after="100" w:line="264" w:lineRule="auto"/>
            </w:pPr>
            <w:r>
              <w:rPr>
                <w:sz w:val="20"/>
              </w:rPr>
              <w:t>Monitoring</w:t>
            </w:r>
          </w:p>
        </w:tc>
        <w:tc>
          <w:tcPr>
            <w:tcW w:w="5472" w:type="dxa"/>
          </w:tcPr>
          <w:p w14:paraId="5E647D52" w14:textId="77777777" w:rsidR="007340C9" w:rsidRDefault="00F80DB6">
            <w:pPr>
              <w:spacing w:before="80" w:after="100" w:line="264" w:lineRule="auto"/>
            </w:pPr>
            <w:r>
              <w:rPr>
                <w:sz w:val="20"/>
              </w:rPr>
              <w:t>See current queue status from the server and review operational reports.</w:t>
            </w:r>
          </w:p>
        </w:tc>
      </w:tr>
      <w:tr w:rsidR="007340C9" w14:paraId="6778B584" w14:textId="77777777">
        <w:trPr>
          <w:cantSplit/>
        </w:trPr>
        <w:tc>
          <w:tcPr>
            <w:tcW w:w="1008" w:type="dxa"/>
          </w:tcPr>
          <w:p w14:paraId="41EC4887" w14:textId="77777777" w:rsidR="007340C9" w:rsidRDefault="00F80DB6">
            <w:pPr>
              <w:spacing w:before="80" w:after="100" w:line="264" w:lineRule="auto"/>
            </w:pPr>
            <w:r>
              <w:rPr>
                <w:sz w:val="20"/>
              </w:rPr>
              <w:t>UR R5</w:t>
            </w:r>
          </w:p>
        </w:tc>
        <w:tc>
          <w:tcPr>
            <w:tcW w:w="1800" w:type="dxa"/>
          </w:tcPr>
          <w:p w14:paraId="20A73278" w14:textId="77777777" w:rsidR="007340C9" w:rsidRDefault="00F80DB6">
            <w:pPr>
              <w:spacing w:before="80" w:after="100" w:line="264" w:lineRule="auto"/>
            </w:pPr>
            <w:r>
              <w:rPr>
                <w:sz w:val="20"/>
              </w:rPr>
              <w:t>Reporting</w:t>
            </w:r>
          </w:p>
        </w:tc>
        <w:tc>
          <w:tcPr>
            <w:tcW w:w="5472" w:type="dxa"/>
          </w:tcPr>
          <w:p w14:paraId="4947EDC0" w14:textId="77777777" w:rsidR="007340C9" w:rsidRDefault="00F80DB6">
            <w:pPr>
              <w:spacing w:before="80" w:after="100" w:line="264" w:lineRule="auto"/>
            </w:pPr>
            <w:r>
              <w:rPr>
                <w:sz w:val="20"/>
              </w:rPr>
              <w:t>Filter reports by date and procedure and download an Excel report.</w:t>
            </w:r>
          </w:p>
        </w:tc>
      </w:tr>
      <w:tr w:rsidR="007340C9" w14:paraId="22C544D9" w14:textId="77777777">
        <w:trPr>
          <w:cantSplit/>
        </w:trPr>
        <w:tc>
          <w:tcPr>
            <w:tcW w:w="1008" w:type="dxa"/>
          </w:tcPr>
          <w:p w14:paraId="1CD86FD5" w14:textId="77777777" w:rsidR="007340C9" w:rsidRDefault="00F80DB6">
            <w:pPr>
              <w:spacing w:before="80" w:after="100" w:line="264" w:lineRule="auto"/>
            </w:pPr>
            <w:r>
              <w:rPr>
                <w:sz w:val="20"/>
              </w:rPr>
              <w:t>UR P1</w:t>
            </w:r>
          </w:p>
        </w:tc>
        <w:tc>
          <w:tcPr>
            <w:tcW w:w="1800" w:type="dxa"/>
          </w:tcPr>
          <w:p w14:paraId="364700EB" w14:textId="77777777" w:rsidR="007340C9" w:rsidRDefault="00F80DB6">
            <w:pPr>
              <w:spacing w:before="80" w:after="100" w:line="264" w:lineRule="auto"/>
            </w:pPr>
            <w:r>
              <w:rPr>
                <w:sz w:val="20"/>
              </w:rPr>
              <w:t>Visibility</w:t>
            </w:r>
          </w:p>
        </w:tc>
        <w:tc>
          <w:tcPr>
            <w:tcW w:w="5472" w:type="dxa"/>
          </w:tcPr>
          <w:p w14:paraId="5CFAF63C" w14:textId="77777777" w:rsidR="007340C9" w:rsidRDefault="00F80DB6">
            <w:pPr>
              <w:spacing w:before="80" w:after="100" w:line="264" w:lineRule="auto"/>
            </w:pPr>
            <w:r>
              <w:rPr>
                <w:sz w:val="20"/>
              </w:rPr>
              <w:t>Read incoming ticket codes and Now Serving columns on the public monitor.</w:t>
            </w:r>
          </w:p>
        </w:tc>
      </w:tr>
      <w:tr w:rsidR="007340C9" w14:paraId="6B5475AD" w14:textId="77777777">
        <w:trPr>
          <w:cantSplit/>
        </w:trPr>
        <w:tc>
          <w:tcPr>
            <w:tcW w:w="1008" w:type="dxa"/>
          </w:tcPr>
          <w:p w14:paraId="04EF05A3" w14:textId="77777777" w:rsidR="007340C9" w:rsidRDefault="00F80DB6">
            <w:pPr>
              <w:spacing w:before="80" w:after="100" w:line="264" w:lineRule="auto"/>
            </w:pPr>
            <w:r>
              <w:rPr>
                <w:sz w:val="20"/>
              </w:rPr>
              <w:t>UR P2</w:t>
            </w:r>
          </w:p>
        </w:tc>
        <w:tc>
          <w:tcPr>
            <w:tcW w:w="1800" w:type="dxa"/>
          </w:tcPr>
          <w:p w14:paraId="60B7F8A8" w14:textId="77777777" w:rsidR="007340C9" w:rsidRDefault="00F80DB6">
            <w:pPr>
              <w:spacing w:before="80" w:after="100" w:line="264" w:lineRule="auto"/>
            </w:pPr>
            <w:r>
              <w:rPr>
                <w:sz w:val="20"/>
              </w:rPr>
              <w:t>Announcements</w:t>
            </w:r>
          </w:p>
        </w:tc>
        <w:tc>
          <w:tcPr>
            <w:tcW w:w="5472" w:type="dxa"/>
          </w:tcPr>
          <w:p w14:paraId="0CCB38F3" w14:textId="77777777" w:rsidR="007340C9" w:rsidRDefault="00F80DB6">
            <w:pPr>
              <w:spacing w:before="80" w:after="100" w:line="264" w:lineRule="auto"/>
            </w:pPr>
            <w:r>
              <w:rPr>
                <w:sz w:val="20"/>
              </w:rPr>
              <w:t>View announcements while waiting without signing in.</w:t>
            </w:r>
          </w:p>
        </w:tc>
      </w:tr>
    </w:tbl>
    <w:p w14:paraId="22335EEB" w14:textId="77777777" w:rsidR="007340C9" w:rsidRDefault="007340C9">
      <w:pPr>
        <w:spacing w:after="0"/>
      </w:pPr>
    </w:p>
    <w:p w14:paraId="27CD1498" w14:textId="77777777" w:rsidR="007340C9" w:rsidRDefault="00F80DB6">
      <w:pPr>
        <w:keepNext/>
        <w:jc w:val="both"/>
      </w:pPr>
      <w:r>
        <w:rPr>
          <w:b/>
        </w:rPr>
        <w:t>Table 3. Radiology and administrator requirements</w:t>
      </w:r>
    </w:p>
    <w:tbl>
      <w:tblPr>
        <w:tblStyle w:val="TableGrid"/>
        <w:tblW w:w="0" w:type="auto"/>
        <w:tblLayout w:type="fixed"/>
        <w:tblLook w:val="04A0" w:firstRow="1" w:lastRow="0" w:firstColumn="1" w:lastColumn="0" w:noHBand="0" w:noVBand="1"/>
      </w:tblPr>
      <w:tblGrid>
        <w:gridCol w:w="1008"/>
        <w:gridCol w:w="1800"/>
        <w:gridCol w:w="5472"/>
      </w:tblGrid>
      <w:tr w:rsidR="007340C9" w14:paraId="4B907AC5" w14:textId="77777777">
        <w:trPr>
          <w:cantSplit/>
          <w:tblHeader/>
        </w:trPr>
        <w:tc>
          <w:tcPr>
            <w:tcW w:w="1008" w:type="dxa"/>
          </w:tcPr>
          <w:p w14:paraId="019BE00B" w14:textId="77777777" w:rsidR="007340C9" w:rsidRDefault="00F80DB6">
            <w:pPr>
              <w:spacing w:before="80" w:after="100" w:line="264" w:lineRule="auto"/>
            </w:pPr>
            <w:r>
              <w:rPr>
                <w:b/>
                <w:sz w:val="20"/>
              </w:rPr>
              <w:t>ID</w:t>
            </w:r>
          </w:p>
        </w:tc>
        <w:tc>
          <w:tcPr>
            <w:tcW w:w="1800" w:type="dxa"/>
          </w:tcPr>
          <w:p w14:paraId="53EEAAC9" w14:textId="77777777" w:rsidR="007340C9" w:rsidRDefault="00F80DB6">
            <w:pPr>
              <w:spacing w:before="80" w:after="100" w:line="264" w:lineRule="auto"/>
            </w:pPr>
            <w:r>
              <w:rPr>
                <w:b/>
                <w:sz w:val="20"/>
              </w:rPr>
              <w:t>Category</w:t>
            </w:r>
          </w:p>
        </w:tc>
        <w:tc>
          <w:tcPr>
            <w:tcW w:w="5472" w:type="dxa"/>
          </w:tcPr>
          <w:p w14:paraId="061AC1FB" w14:textId="77777777" w:rsidR="007340C9" w:rsidRDefault="00F80DB6">
            <w:pPr>
              <w:spacing w:before="80" w:after="100" w:line="264" w:lineRule="auto"/>
            </w:pPr>
            <w:r>
              <w:rPr>
                <w:b/>
                <w:sz w:val="20"/>
              </w:rPr>
              <w:t>Description</w:t>
            </w:r>
          </w:p>
        </w:tc>
      </w:tr>
      <w:tr w:rsidR="007340C9" w14:paraId="56F019B5" w14:textId="77777777">
        <w:trPr>
          <w:cantSplit/>
        </w:trPr>
        <w:tc>
          <w:tcPr>
            <w:tcW w:w="1008" w:type="dxa"/>
          </w:tcPr>
          <w:p w14:paraId="00C2C770" w14:textId="77777777" w:rsidR="007340C9" w:rsidRDefault="00F80DB6">
            <w:pPr>
              <w:spacing w:before="80" w:after="100" w:line="264" w:lineRule="auto"/>
            </w:pPr>
            <w:r>
              <w:rPr>
                <w:sz w:val="20"/>
              </w:rPr>
              <w:t>UR S1</w:t>
            </w:r>
          </w:p>
        </w:tc>
        <w:tc>
          <w:tcPr>
            <w:tcW w:w="1800" w:type="dxa"/>
          </w:tcPr>
          <w:p w14:paraId="4B69CE6E" w14:textId="77777777" w:rsidR="007340C9" w:rsidRDefault="00F80DB6">
            <w:pPr>
              <w:spacing w:before="80" w:after="100" w:line="264" w:lineRule="auto"/>
            </w:pPr>
            <w:r>
              <w:rPr>
                <w:sz w:val="20"/>
              </w:rPr>
              <w:t>Queue control</w:t>
            </w:r>
          </w:p>
        </w:tc>
        <w:tc>
          <w:tcPr>
            <w:tcW w:w="5472" w:type="dxa"/>
          </w:tcPr>
          <w:p w14:paraId="35213B63" w14:textId="77777777" w:rsidR="007340C9" w:rsidRDefault="00F80DB6">
            <w:pPr>
              <w:spacing w:before="80" w:after="100" w:line="264" w:lineRule="auto"/>
            </w:pPr>
            <w:r>
              <w:rPr>
                <w:sz w:val="20"/>
              </w:rPr>
              <w:t>Call the next eligible ticket for a procedure and mark active service complete.</w:t>
            </w:r>
          </w:p>
        </w:tc>
      </w:tr>
      <w:tr w:rsidR="007340C9" w14:paraId="04C921CA" w14:textId="77777777">
        <w:trPr>
          <w:cantSplit/>
        </w:trPr>
        <w:tc>
          <w:tcPr>
            <w:tcW w:w="1008" w:type="dxa"/>
          </w:tcPr>
          <w:p w14:paraId="54171F4D" w14:textId="77777777" w:rsidR="007340C9" w:rsidRDefault="00F80DB6">
            <w:pPr>
              <w:spacing w:before="80" w:after="100" w:line="264" w:lineRule="auto"/>
            </w:pPr>
            <w:r>
              <w:rPr>
                <w:sz w:val="20"/>
              </w:rPr>
              <w:t>UR S2</w:t>
            </w:r>
          </w:p>
        </w:tc>
        <w:tc>
          <w:tcPr>
            <w:tcW w:w="1800" w:type="dxa"/>
          </w:tcPr>
          <w:p w14:paraId="1618B20E" w14:textId="77777777" w:rsidR="007340C9" w:rsidRDefault="00F80DB6">
            <w:pPr>
              <w:spacing w:before="80" w:after="100" w:line="264" w:lineRule="auto"/>
            </w:pPr>
            <w:r>
              <w:rPr>
                <w:sz w:val="20"/>
              </w:rPr>
              <w:t>Room view</w:t>
            </w:r>
          </w:p>
        </w:tc>
        <w:tc>
          <w:tcPr>
            <w:tcW w:w="5472" w:type="dxa"/>
          </w:tcPr>
          <w:p w14:paraId="4C7377D6" w14:textId="77777777" w:rsidR="007340C9" w:rsidRDefault="00F80DB6">
            <w:pPr>
              <w:spacing w:before="80" w:after="100" w:line="264" w:lineRule="auto"/>
            </w:pPr>
            <w:r>
              <w:rPr>
                <w:sz w:val="20"/>
              </w:rPr>
              <w:t>Identify the appropriate X-Ray, Ultrasound, or CT Scan serving slot.</w:t>
            </w:r>
          </w:p>
        </w:tc>
      </w:tr>
      <w:tr w:rsidR="007340C9" w14:paraId="63FCE9BA" w14:textId="77777777">
        <w:trPr>
          <w:cantSplit/>
        </w:trPr>
        <w:tc>
          <w:tcPr>
            <w:tcW w:w="1008" w:type="dxa"/>
          </w:tcPr>
          <w:p w14:paraId="3321FC14" w14:textId="77777777" w:rsidR="007340C9" w:rsidRDefault="00F80DB6">
            <w:pPr>
              <w:spacing w:before="80" w:after="100" w:line="264" w:lineRule="auto"/>
            </w:pPr>
            <w:r>
              <w:rPr>
                <w:sz w:val="20"/>
              </w:rPr>
              <w:t>UR A1</w:t>
            </w:r>
          </w:p>
        </w:tc>
        <w:tc>
          <w:tcPr>
            <w:tcW w:w="1800" w:type="dxa"/>
          </w:tcPr>
          <w:p w14:paraId="39D05FDC" w14:textId="77777777" w:rsidR="007340C9" w:rsidRDefault="00F80DB6">
            <w:pPr>
              <w:spacing w:before="80" w:after="100" w:line="264" w:lineRule="auto"/>
            </w:pPr>
            <w:r>
              <w:rPr>
                <w:sz w:val="20"/>
              </w:rPr>
              <w:t>Oversight</w:t>
            </w:r>
          </w:p>
        </w:tc>
        <w:tc>
          <w:tcPr>
            <w:tcW w:w="5472" w:type="dxa"/>
          </w:tcPr>
          <w:p w14:paraId="09FA5789" w14:textId="77777777" w:rsidR="007340C9" w:rsidRDefault="00F80DB6">
            <w:pPr>
              <w:spacing w:before="80" w:after="100" w:line="264" w:lineRule="auto"/>
            </w:pPr>
            <w:r>
              <w:rPr>
                <w:sz w:val="20"/>
              </w:rPr>
              <w:t>Access staff workflow screens and review queue totals.</w:t>
            </w:r>
          </w:p>
        </w:tc>
      </w:tr>
      <w:tr w:rsidR="007340C9" w14:paraId="06B02CF2" w14:textId="77777777">
        <w:trPr>
          <w:cantSplit/>
        </w:trPr>
        <w:tc>
          <w:tcPr>
            <w:tcW w:w="1008" w:type="dxa"/>
          </w:tcPr>
          <w:p w14:paraId="789F5EEE" w14:textId="77777777" w:rsidR="007340C9" w:rsidRDefault="00F80DB6">
            <w:pPr>
              <w:spacing w:before="80" w:after="100" w:line="264" w:lineRule="auto"/>
            </w:pPr>
            <w:r>
              <w:rPr>
                <w:sz w:val="20"/>
              </w:rPr>
              <w:t>UR A2</w:t>
            </w:r>
          </w:p>
        </w:tc>
        <w:tc>
          <w:tcPr>
            <w:tcW w:w="1800" w:type="dxa"/>
          </w:tcPr>
          <w:p w14:paraId="1509D2EA" w14:textId="77777777" w:rsidR="007340C9" w:rsidRDefault="00F80DB6">
            <w:pPr>
              <w:spacing w:before="80" w:after="100" w:line="264" w:lineRule="auto"/>
            </w:pPr>
            <w:r>
              <w:rPr>
                <w:sz w:val="20"/>
              </w:rPr>
              <w:t>Media</w:t>
            </w:r>
          </w:p>
        </w:tc>
        <w:tc>
          <w:tcPr>
            <w:tcW w:w="5472" w:type="dxa"/>
          </w:tcPr>
          <w:p w14:paraId="34ED17A0" w14:textId="77777777" w:rsidR="007340C9" w:rsidRDefault="00F80DB6">
            <w:pPr>
              <w:spacing w:before="80" w:after="100" w:line="264" w:lineRule="auto"/>
            </w:pPr>
            <w:r>
              <w:rPr>
                <w:sz w:val="20"/>
              </w:rPr>
              <w:t>Add or delete ads, set duration and activity, and issue playback commands.</w:t>
            </w:r>
          </w:p>
        </w:tc>
      </w:tr>
      <w:tr w:rsidR="007340C9" w14:paraId="48795063" w14:textId="77777777">
        <w:trPr>
          <w:cantSplit/>
        </w:trPr>
        <w:tc>
          <w:tcPr>
            <w:tcW w:w="1008" w:type="dxa"/>
          </w:tcPr>
          <w:p w14:paraId="2FB8EEE5" w14:textId="77777777" w:rsidR="007340C9" w:rsidRDefault="00F80DB6">
            <w:pPr>
              <w:spacing w:before="80" w:after="100" w:line="264" w:lineRule="auto"/>
            </w:pPr>
            <w:r>
              <w:rPr>
                <w:sz w:val="20"/>
              </w:rPr>
              <w:t>UR A3</w:t>
            </w:r>
          </w:p>
        </w:tc>
        <w:tc>
          <w:tcPr>
            <w:tcW w:w="1800" w:type="dxa"/>
          </w:tcPr>
          <w:p w14:paraId="64B19CC2" w14:textId="77777777" w:rsidR="007340C9" w:rsidRDefault="00F80DB6">
            <w:pPr>
              <w:spacing w:before="80" w:after="100" w:line="264" w:lineRule="auto"/>
            </w:pPr>
            <w:r>
              <w:rPr>
                <w:sz w:val="20"/>
              </w:rPr>
              <w:t>Operations</w:t>
            </w:r>
          </w:p>
        </w:tc>
        <w:tc>
          <w:tcPr>
            <w:tcW w:w="5472" w:type="dxa"/>
          </w:tcPr>
          <w:p w14:paraId="0CD7A8F4" w14:textId="77777777" w:rsidR="007340C9" w:rsidRDefault="00F80DB6">
            <w:pPr>
              <w:spacing w:before="80" w:after="100" w:line="264" w:lineRule="auto"/>
            </w:pPr>
            <w:r>
              <w:rPr>
                <w:sz w:val="20"/>
              </w:rPr>
              <w:t>Maintain staff accounts, backups, and release configuration through authorized technical procedures.</w:t>
            </w:r>
          </w:p>
        </w:tc>
      </w:tr>
    </w:tbl>
    <w:p w14:paraId="710DC532" w14:textId="77777777" w:rsidR="007340C9" w:rsidRDefault="007340C9">
      <w:pPr>
        <w:spacing w:after="0"/>
      </w:pPr>
    </w:p>
    <w:p w14:paraId="38530A32" w14:textId="77777777" w:rsidR="007340C9" w:rsidRDefault="00F80DB6">
      <w:r>
        <w:br w:type="page"/>
      </w:r>
    </w:p>
    <w:p w14:paraId="64BB03E4" w14:textId="77777777" w:rsidR="007340C9" w:rsidRDefault="00F80DB6">
      <w:pPr>
        <w:pStyle w:val="Heading1"/>
      </w:pPr>
      <w:bookmarkStart w:id="2" w:name="_Toc240569608"/>
      <w:r>
        <w:lastRenderedPageBreak/>
        <w:t>C. SYSTEM REQUIREMENTS SPECIFICATION</w:t>
      </w:r>
      <w:bookmarkEnd w:id="2"/>
    </w:p>
    <w:p w14:paraId="759138F6" w14:textId="77777777" w:rsidR="007340C9" w:rsidRDefault="00F80DB6">
      <w:pPr>
        <w:pStyle w:val="Heading2"/>
      </w:pPr>
      <w:r>
        <w:t>C.1 Functional Requirements</w:t>
      </w:r>
    </w:p>
    <w:p w14:paraId="5F432E3A" w14:textId="77777777" w:rsidR="007340C9" w:rsidRDefault="00F80DB6">
      <w:pPr>
        <w:keepNext/>
        <w:jc w:val="both"/>
      </w:pPr>
      <w:r>
        <w:rPr>
          <w:b/>
        </w:rPr>
        <w:t>Table 4. Authentication and queue functions</w:t>
      </w:r>
    </w:p>
    <w:tbl>
      <w:tblPr>
        <w:tblStyle w:val="TableGrid"/>
        <w:tblW w:w="0" w:type="auto"/>
        <w:tblLayout w:type="fixed"/>
        <w:tblLook w:val="04A0" w:firstRow="1" w:lastRow="0" w:firstColumn="1" w:lastColumn="0" w:noHBand="0" w:noVBand="1"/>
      </w:tblPr>
      <w:tblGrid>
        <w:gridCol w:w="864"/>
        <w:gridCol w:w="3672"/>
        <w:gridCol w:w="3744"/>
      </w:tblGrid>
      <w:tr w:rsidR="007340C9" w14:paraId="15BAA6F0" w14:textId="77777777">
        <w:trPr>
          <w:cantSplit/>
          <w:tblHeader/>
        </w:trPr>
        <w:tc>
          <w:tcPr>
            <w:tcW w:w="864" w:type="dxa"/>
          </w:tcPr>
          <w:p w14:paraId="2F514076" w14:textId="77777777" w:rsidR="007340C9" w:rsidRDefault="00F80DB6">
            <w:pPr>
              <w:spacing w:before="80" w:after="100" w:line="264" w:lineRule="auto"/>
            </w:pPr>
            <w:r>
              <w:rPr>
                <w:b/>
                <w:sz w:val="20"/>
              </w:rPr>
              <w:t>ID</w:t>
            </w:r>
          </w:p>
        </w:tc>
        <w:tc>
          <w:tcPr>
            <w:tcW w:w="3672" w:type="dxa"/>
          </w:tcPr>
          <w:p w14:paraId="5B22BD17" w14:textId="77777777" w:rsidR="007340C9" w:rsidRDefault="00F80DB6">
            <w:pPr>
              <w:spacing w:before="80" w:after="100" w:line="264" w:lineRule="auto"/>
            </w:pPr>
            <w:r>
              <w:rPr>
                <w:b/>
                <w:sz w:val="20"/>
              </w:rPr>
              <w:t>Requirement</w:t>
            </w:r>
          </w:p>
        </w:tc>
        <w:tc>
          <w:tcPr>
            <w:tcW w:w="3744" w:type="dxa"/>
          </w:tcPr>
          <w:p w14:paraId="5EBD0D78" w14:textId="77777777" w:rsidR="007340C9" w:rsidRDefault="00F80DB6">
            <w:pPr>
              <w:spacing w:before="80" w:after="100" w:line="264" w:lineRule="auto"/>
            </w:pPr>
            <w:r>
              <w:rPr>
                <w:b/>
                <w:sz w:val="20"/>
              </w:rPr>
              <w:t>Acceptance criterion</w:t>
            </w:r>
          </w:p>
        </w:tc>
      </w:tr>
      <w:tr w:rsidR="007340C9" w14:paraId="51C45A0E" w14:textId="77777777">
        <w:trPr>
          <w:cantSplit/>
        </w:trPr>
        <w:tc>
          <w:tcPr>
            <w:tcW w:w="864" w:type="dxa"/>
          </w:tcPr>
          <w:p w14:paraId="34A2FFB5" w14:textId="77777777" w:rsidR="007340C9" w:rsidRDefault="00F80DB6">
            <w:pPr>
              <w:spacing w:before="80" w:after="100" w:line="264" w:lineRule="auto"/>
            </w:pPr>
            <w:r>
              <w:rPr>
                <w:sz w:val="20"/>
              </w:rPr>
              <w:t>FR 01</w:t>
            </w:r>
          </w:p>
        </w:tc>
        <w:tc>
          <w:tcPr>
            <w:tcW w:w="3672" w:type="dxa"/>
          </w:tcPr>
          <w:p w14:paraId="6C389745" w14:textId="77777777" w:rsidR="007340C9" w:rsidRDefault="00F80DB6">
            <w:pPr>
              <w:spacing w:before="80" w:after="100" w:line="264" w:lineRule="auto"/>
            </w:pPr>
            <w:r>
              <w:rPr>
                <w:sz w:val="20"/>
              </w:rPr>
              <w:t>Authenticate staff using stored password hashes.</w:t>
            </w:r>
          </w:p>
        </w:tc>
        <w:tc>
          <w:tcPr>
            <w:tcW w:w="3744" w:type="dxa"/>
          </w:tcPr>
          <w:p w14:paraId="52102E12" w14:textId="77777777" w:rsidR="007340C9" w:rsidRDefault="00F80DB6">
            <w:pPr>
              <w:spacing w:before="80" w:after="100" w:line="264" w:lineRule="auto"/>
            </w:pPr>
            <w:r>
              <w:rPr>
                <w:sz w:val="20"/>
              </w:rPr>
              <w:t>Valid credentials establish a session; invalid credentials do not.</w:t>
            </w:r>
          </w:p>
        </w:tc>
      </w:tr>
      <w:tr w:rsidR="007340C9" w14:paraId="1B703F71" w14:textId="77777777">
        <w:trPr>
          <w:cantSplit/>
        </w:trPr>
        <w:tc>
          <w:tcPr>
            <w:tcW w:w="864" w:type="dxa"/>
          </w:tcPr>
          <w:p w14:paraId="74BFAC0A" w14:textId="77777777" w:rsidR="007340C9" w:rsidRDefault="00F80DB6">
            <w:pPr>
              <w:spacing w:before="80" w:after="100" w:line="264" w:lineRule="auto"/>
            </w:pPr>
            <w:r>
              <w:rPr>
                <w:sz w:val="20"/>
              </w:rPr>
              <w:t>FR 02</w:t>
            </w:r>
          </w:p>
        </w:tc>
        <w:tc>
          <w:tcPr>
            <w:tcW w:w="3672" w:type="dxa"/>
          </w:tcPr>
          <w:p w14:paraId="7837FD7B" w14:textId="77777777" w:rsidR="007340C9" w:rsidRDefault="00F80DB6">
            <w:pPr>
              <w:spacing w:before="80" w:after="100" w:line="264" w:lineRule="auto"/>
            </w:pPr>
            <w:r>
              <w:rPr>
                <w:sz w:val="20"/>
              </w:rPr>
              <w:t>Restrict ticket creation to receptionists and administrators.</w:t>
            </w:r>
          </w:p>
        </w:tc>
        <w:tc>
          <w:tcPr>
            <w:tcW w:w="3744" w:type="dxa"/>
          </w:tcPr>
          <w:p w14:paraId="17044FA6" w14:textId="77777777" w:rsidR="007340C9" w:rsidRDefault="00F80DB6">
            <w:pPr>
              <w:spacing w:before="80" w:after="100" w:line="264" w:lineRule="auto"/>
            </w:pPr>
            <w:r>
              <w:rPr>
                <w:sz w:val="20"/>
              </w:rPr>
              <w:t>Other roles receive a denied response.</w:t>
            </w:r>
          </w:p>
        </w:tc>
      </w:tr>
      <w:tr w:rsidR="007340C9" w14:paraId="26E61DD2" w14:textId="77777777">
        <w:trPr>
          <w:cantSplit/>
        </w:trPr>
        <w:tc>
          <w:tcPr>
            <w:tcW w:w="864" w:type="dxa"/>
          </w:tcPr>
          <w:p w14:paraId="3C3E8501" w14:textId="77777777" w:rsidR="007340C9" w:rsidRDefault="00F80DB6">
            <w:pPr>
              <w:spacing w:before="80" w:after="100" w:line="264" w:lineRule="auto"/>
            </w:pPr>
            <w:r>
              <w:rPr>
                <w:sz w:val="20"/>
              </w:rPr>
              <w:t>FR 03</w:t>
            </w:r>
          </w:p>
        </w:tc>
        <w:tc>
          <w:tcPr>
            <w:tcW w:w="3672" w:type="dxa"/>
          </w:tcPr>
          <w:p w14:paraId="45813E9F" w14:textId="77777777" w:rsidR="007340C9" w:rsidRDefault="00F80DB6">
            <w:pPr>
              <w:spacing w:before="80" w:after="100" w:line="264" w:lineRule="auto"/>
            </w:pPr>
            <w:r>
              <w:rPr>
                <w:sz w:val="20"/>
              </w:rPr>
              <w:t>Create a ticket from procedure and category selections.</w:t>
            </w:r>
          </w:p>
        </w:tc>
        <w:tc>
          <w:tcPr>
            <w:tcW w:w="3744" w:type="dxa"/>
          </w:tcPr>
          <w:p w14:paraId="0A4C29A4" w14:textId="77777777" w:rsidR="007340C9" w:rsidRDefault="00F80DB6">
            <w:pPr>
              <w:spacing w:before="80" w:after="100" w:line="264" w:lineRule="auto"/>
            </w:pPr>
            <w:r>
              <w:rPr>
                <w:sz w:val="20"/>
              </w:rPr>
              <w:t>A waiting ticket and an issued event are stored together.</w:t>
            </w:r>
          </w:p>
        </w:tc>
      </w:tr>
      <w:tr w:rsidR="007340C9" w14:paraId="6B581004" w14:textId="77777777">
        <w:trPr>
          <w:cantSplit/>
        </w:trPr>
        <w:tc>
          <w:tcPr>
            <w:tcW w:w="864" w:type="dxa"/>
          </w:tcPr>
          <w:p w14:paraId="6512BF54" w14:textId="77777777" w:rsidR="007340C9" w:rsidRDefault="00F80DB6">
            <w:pPr>
              <w:spacing w:before="80" w:after="100" w:line="264" w:lineRule="auto"/>
            </w:pPr>
            <w:r>
              <w:rPr>
                <w:sz w:val="20"/>
              </w:rPr>
              <w:t>FR 04</w:t>
            </w:r>
          </w:p>
        </w:tc>
        <w:tc>
          <w:tcPr>
            <w:tcW w:w="3672" w:type="dxa"/>
          </w:tcPr>
          <w:p w14:paraId="1B42E2A5" w14:textId="77777777" w:rsidR="007340C9" w:rsidRDefault="00F80DB6">
            <w:pPr>
              <w:spacing w:before="80" w:after="100" w:line="264" w:lineRule="auto"/>
            </w:pPr>
            <w:r>
              <w:rPr>
                <w:sz w:val="20"/>
              </w:rPr>
              <w:t>Allocate numbers using a daily procedure counter.</w:t>
            </w:r>
          </w:p>
        </w:tc>
        <w:tc>
          <w:tcPr>
            <w:tcW w:w="3744" w:type="dxa"/>
          </w:tcPr>
          <w:p w14:paraId="6FFD8158" w14:textId="77777777" w:rsidR="007340C9" w:rsidRDefault="00F80DB6">
            <w:pPr>
              <w:spacing w:before="80" w:after="100" w:line="264" w:lineRule="auto"/>
            </w:pPr>
            <w:r>
              <w:rPr>
                <w:sz w:val="20"/>
              </w:rPr>
              <w:t>Concurrent creation and date rollover do not produce ambiguous identifiers.</w:t>
            </w:r>
          </w:p>
        </w:tc>
      </w:tr>
      <w:tr w:rsidR="007340C9" w14:paraId="797675BB" w14:textId="77777777">
        <w:trPr>
          <w:cantSplit/>
        </w:trPr>
        <w:tc>
          <w:tcPr>
            <w:tcW w:w="864" w:type="dxa"/>
          </w:tcPr>
          <w:p w14:paraId="2C6B5DD1" w14:textId="77777777" w:rsidR="007340C9" w:rsidRDefault="00F80DB6">
            <w:pPr>
              <w:spacing w:before="80" w:after="100" w:line="264" w:lineRule="auto"/>
            </w:pPr>
            <w:r>
              <w:rPr>
                <w:sz w:val="20"/>
              </w:rPr>
              <w:t>FR 05</w:t>
            </w:r>
          </w:p>
        </w:tc>
        <w:tc>
          <w:tcPr>
            <w:tcW w:w="3672" w:type="dxa"/>
          </w:tcPr>
          <w:p w14:paraId="2DFAF837" w14:textId="77777777" w:rsidR="007340C9" w:rsidRDefault="00F80DB6">
            <w:pPr>
              <w:spacing w:before="80" w:after="100" w:line="264" w:lineRule="auto"/>
            </w:pPr>
            <w:r>
              <w:rPr>
                <w:sz w:val="20"/>
              </w:rPr>
              <w:t>Select eligible waiting tickets using category rank and issue order.</w:t>
            </w:r>
          </w:p>
        </w:tc>
        <w:tc>
          <w:tcPr>
            <w:tcW w:w="3744" w:type="dxa"/>
          </w:tcPr>
          <w:p w14:paraId="10110EEE" w14:textId="77777777" w:rsidR="007340C9" w:rsidRDefault="00F80DB6">
            <w:pPr>
              <w:spacing w:before="80" w:after="100" w:line="264" w:lineRule="auto"/>
            </w:pPr>
            <w:r>
              <w:rPr>
                <w:sz w:val="20"/>
              </w:rPr>
              <w:t>IPD precedes OPD; older tickets precede newer tickets in the same category.</w:t>
            </w:r>
          </w:p>
        </w:tc>
      </w:tr>
      <w:tr w:rsidR="007340C9" w14:paraId="644F8A45" w14:textId="77777777">
        <w:trPr>
          <w:cantSplit/>
        </w:trPr>
        <w:tc>
          <w:tcPr>
            <w:tcW w:w="864" w:type="dxa"/>
          </w:tcPr>
          <w:p w14:paraId="508F8CC1" w14:textId="77777777" w:rsidR="007340C9" w:rsidRDefault="00F80DB6">
            <w:pPr>
              <w:spacing w:before="80" w:after="100" w:line="264" w:lineRule="auto"/>
            </w:pPr>
            <w:r>
              <w:rPr>
                <w:sz w:val="20"/>
              </w:rPr>
              <w:t>FR 06</w:t>
            </w:r>
          </w:p>
        </w:tc>
        <w:tc>
          <w:tcPr>
            <w:tcW w:w="3672" w:type="dxa"/>
          </w:tcPr>
          <w:p w14:paraId="2E17B1D7" w14:textId="77777777" w:rsidR="007340C9" w:rsidRDefault="00F80DB6">
            <w:pPr>
              <w:spacing w:before="80" w:after="100" w:line="264" w:lineRule="auto"/>
            </w:pPr>
            <w:r>
              <w:rPr>
                <w:sz w:val="20"/>
              </w:rPr>
              <w:t>Allow radiology staff and administrators to call tickets.</w:t>
            </w:r>
          </w:p>
        </w:tc>
        <w:tc>
          <w:tcPr>
            <w:tcW w:w="3744" w:type="dxa"/>
          </w:tcPr>
          <w:p w14:paraId="5E0E43E5" w14:textId="77777777" w:rsidR="007340C9" w:rsidRDefault="00F80DB6">
            <w:pPr>
              <w:spacing w:before="80" w:after="100" w:line="264" w:lineRule="auto"/>
            </w:pPr>
            <w:r>
              <w:rPr>
                <w:sz w:val="20"/>
              </w:rPr>
              <w:t>The selected ticket becomes serving and the call is recorded.</w:t>
            </w:r>
          </w:p>
        </w:tc>
      </w:tr>
      <w:tr w:rsidR="007340C9" w14:paraId="60AB39D1" w14:textId="77777777">
        <w:trPr>
          <w:cantSplit/>
        </w:trPr>
        <w:tc>
          <w:tcPr>
            <w:tcW w:w="864" w:type="dxa"/>
          </w:tcPr>
          <w:p w14:paraId="5A78705A" w14:textId="77777777" w:rsidR="007340C9" w:rsidRDefault="00F80DB6">
            <w:pPr>
              <w:spacing w:before="80" w:after="100" w:line="264" w:lineRule="auto"/>
            </w:pPr>
            <w:r>
              <w:rPr>
                <w:sz w:val="20"/>
              </w:rPr>
              <w:t>FR 07</w:t>
            </w:r>
          </w:p>
        </w:tc>
        <w:tc>
          <w:tcPr>
            <w:tcW w:w="3672" w:type="dxa"/>
          </w:tcPr>
          <w:p w14:paraId="597B0D20" w14:textId="77777777" w:rsidR="007340C9" w:rsidRDefault="00F80DB6">
            <w:pPr>
              <w:spacing w:before="80" w:after="100" w:line="264" w:lineRule="auto"/>
            </w:pPr>
            <w:r>
              <w:rPr>
                <w:sz w:val="20"/>
              </w:rPr>
              <w:t>Complete a currently serving ticket.</w:t>
            </w:r>
          </w:p>
        </w:tc>
        <w:tc>
          <w:tcPr>
            <w:tcW w:w="3744" w:type="dxa"/>
          </w:tcPr>
          <w:p w14:paraId="60B37C0F" w14:textId="77777777" w:rsidR="007340C9" w:rsidRDefault="00F80DB6">
            <w:pPr>
              <w:spacing w:before="80" w:after="100" w:line="264" w:lineRule="auto"/>
            </w:pPr>
            <w:r>
              <w:rPr>
                <w:sz w:val="20"/>
              </w:rPr>
              <w:t>The completion timestamp and event are saved in one transaction.</w:t>
            </w:r>
          </w:p>
        </w:tc>
      </w:tr>
      <w:tr w:rsidR="007340C9" w14:paraId="3E750938" w14:textId="77777777">
        <w:trPr>
          <w:cantSplit/>
        </w:trPr>
        <w:tc>
          <w:tcPr>
            <w:tcW w:w="864" w:type="dxa"/>
          </w:tcPr>
          <w:p w14:paraId="23D5F61F" w14:textId="77777777" w:rsidR="007340C9" w:rsidRDefault="00F80DB6">
            <w:pPr>
              <w:spacing w:before="80" w:after="100" w:line="264" w:lineRule="auto"/>
            </w:pPr>
            <w:r>
              <w:rPr>
                <w:sz w:val="20"/>
              </w:rPr>
              <w:t>FR 08</w:t>
            </w:r>
          </w:p>
        </w:tc>
        <w:tc>
          <w:tcPr>
            <w:tcW w:w="3672" w:type="dxa"/>
          </w:tcPr>
          <w:p w14:paraId="624FCC04" w14:textId="77777777" w:rsidR="007340C9" w:rsidRDefault="00F80DB6">
            <w:pPr>
              <w:spacing w:before="80" w:after="100" w:line="264" w:lineRule="auto"/>
            </w:pPr>
            <w:r>
              <w:rPr>
                <w:sz w:val="20"/>
              </w:rPr>
              <w:t>Provide a shared queue feed.</w:t>
            </w:r>
          </w:p>
        </w:tc>
        <w:tc>
          <w:tcPr>
            <w:tcW w:w="3744" w:type="dxa"/>
          </w:tcPr>
          <w:p w14:paraId="2A529D9B" w14:textId="77777777" w:rsidR="007340C9" w:rsidRDefault="00F80DB6">
            <w:pPr>
              <w:spacing w:before="80" w:after="100" w:line="264" w:lineRule="auto"/>
            </w:pPr>
            <w:r>
              <w:rPr>
                <w:sz w:val="20"/>
              </w:rPr>
              <w:t>Waiting, serving, and completed groups match persisted records.</w:t>
            </w:r>
          </w:p>
        </w:tc>
      </w:tr>
    </w:tbl>
    <w:p w14:paraId="2AEF6EE1" w14:textId="77777777" w:rsidR="007340C9" w:rsidRDefault="007340C9">
      <w:pPr>
        <w:spacing w:after="0"/>
      </w:pPr>
    </w:p>
    <w:p w14:paraId="3E7D76CB" w14:textId="77777777" w:rsidR="007340C9" w:rsidRDefault="00F80DB6">
      <w:pPr>
        <w:jc w:val="both"/>
      </w:pPr>
      <w:r>
        <w:t>Requirements describe the intended accepted behavior. FR 04 requires correction of the schema and code mismatch before it can be accepted. Attribution of the issued event also needs correction to use the signed-in staff member.</w:t>
      </w:r>
    </w:p>
    <w:p w14:paraId="6E432767" w14:textId="77777777" w:rsidR="007340C9" w:rsidRDefault="00F80DB6">
      <w:r>
        <w:br w:type="page"/>
      </w:r>
    </w:p>
    <w:p w14:paraId="214B9C92" w14:textId="77777777" w:rsidR="007340C9" w:rsidRDefault="00F80DB6">
      <w:pPr>
        <w:pStyle w:val="Heading2"/>
      </w:pPr>
      <w:r>
        <w:lastRenderedPageBreak/>
        <w:t>C. SYSTEM REQUIREMENTS continued</w:t>
      </w:r>
    </w:p>
    <w:p w14:paraId="6CC25425" w14:textId="77777777" w:rsidR="007340C9" w:rsidRDefault="00F80DB6">
      <w:pPr>
        <w:keepNext/>
        <w:jc w:val="both"/>
      </w:pPr>
      <w:r>
        <w:rPr>
          <w:b/>
        </w:rPr>
        <w:t>Table 5. Display reporting and media functions</w:t>
      </w:r>
    </w:p>
    <w:tbl>
      <w:tblPr>
        <w:tblStyle w:val="TableGrid"/>
        <w:tblW w:w="0" w:type="auto"/>
        <w:tblLayout w:type="fixed"/>
        <w:tblLook w:val="04A0" w:firstRow="1" w:lastRow="0" w:firstColumn="1" w:lastColumn="0" w:noHBand="0" w:noVBand="1"/>
      </w:tblPr>
      <w:tblGrid>
        <w:gridCol w:w="864"/>
        <w:gridCol w:w="3672"/>
        <w:gridCol w:w="3744"/>
      </w:tblGrid>
      <w:tr w:rsidR="007340C9" w14:paraId="0DFF6104" w14:textId="77777777">
        <w:trPr>
          <w:cantSplit/>
          <w:tblHeader/>
        </w:trPr>
        <w:tc>
          <w:tcPr>
            <w:tcW w:w="864" w:type="dxa"/>
          </w:tcPr>
          <w:p w14:paraId="7622F7BD" w14:textId="77777777" w:rsidR="007340C9" w:rsidRDefault="00F80DB6">
            <w:pPr>
              <w:spacing w:before="80" w:after="100" w:line="264" w:lineRule="auto"/>
            </w:pPr>
            <w:r>
              <w:rPr>
                <w:b/>
                <w:sz w:val="20"/>
              </w:rPr>
              <w:t>ID</w:t>
            </w:r>
          </w:p>
        </w:tc>
        <w:tc>
          <w:tcPr>
            <w:tcW w:w="3672" w:type="dxa"/>
          </w:tcPr>
          <w:p w14:paraId="368707DE" w14:textId="77777777" w:rsidR="007340C9" w:rsidRDefault="00F80DB6">
            <w:pPr>
              <w:spacing w:before="80" w:after="100" w:line="264" w:lineRule="auto"/>
            </w:pPr>
            <w:r>
              <w:rPr>
                <w:b/>
                <w:sz w:val="20"/>
              </w:rPr>
              <w:t>Requirement</w:t>
            </w:r>
          </w:p>
        </w:tc>
        <w:tc>
          <w:tcPr>
            <w:tcW w:w="3744" w:type="dxa"/>
          </w:tcPr>
          <w:p w14:paraId="7545B360" w14:textId="77777777" w:rsidR="007340C9" w:rsidRDefault="00F80DB6">
            <w:pPr>
              <w:spacing w:before="80" w:after="100" w:line="264" w:lineRule="auto"/>
            </w:pPr>
            <w:r>
              <w:rPr>
                <w:b/>
                <w:sz w:val="20"/>
              </w:rPr>
              <w:t>Acceptance criterion</w:t>
            </w:r>
          </w:p>
        </w:tc>
      </w:tr>
      <w:tr w:rsidR="007340C9" w14:paraId="629AC9C8" w14:textId="77777777">
        <w:trPr>
          <w:cantSplit/>
        </w:trPr>
        <w:tc>
          <w:tcPr>
            <w:tcW w:w="864" w:type="dxa"/>
          </w:tcPr>
          <w:p w14:paraId="193982BD" w14:textId="77777777" w:rsidR="007340C9" w:rsidRDefault="00F80DB6">
            <w:pPr>
              <w:spacing w:before="80" w:after="100" w:line="264" w:lineRule="auto"/>
            </w:pPr>
            <w:r>
              <w:rPr>
                <w:sz w:val="20"/>
              </w:rPr>
              <w:t>FR 09</w:t>
            </w:r>
          </w:p>
        </w:tc>
        <w:tc>
          <w:tcPr>
            <w:tcW w:w="3672" w:type="dxa"/>
          </w:tcPr>
          <w:p w14:paraId="4E594D8C" w14:textId="77777777" w:rsidR="007340C9" w:rsidRDefault="00F80DB6">
            <w:pPr>
              <w:spacing w:before="80" w:after="100" w:line="264" w:lineRule="auto"/>
            </w:pPr>
            <w:r>
              <w:rPr>
                <w:sz w:val="20"/>
              </w:rPr>
              <w:t>Display incoming and serving queue codes.</w:t>
            </w:r>
          </w:p>
        </w:tc>
        <w:tc>
          <w:tcPr>
            <w:tcW w:w="3744" w:type="dxa"/>
          </w:tcPr>
          <w:p w14:paraId="5300D93D" w14:textId="77777777" w:rsidR="007340C9" w:rsidRDefault="00F80DB6">
            <w:pPr>
              <w:spacing w:before="80" w:after="100" w:line="264" w:lineRule="auto"/>
            </w:pPr>
            <w:r>
              <w:rPr>
                <w:sz w:val="20"/>
              </w:rPr>
              <w:t>Public monitor updates after staff actions without a patient login.</w:t>
            </w:r>
          </w:p>
        </w:tc>
      </w:tr>
      <w:tr w:rsidR="007340C9" w14:paraId="1C581751" w14:textId="77777777">
        <w:trPr>
          <w:cantSplit/>
        </w:trPr>
        <w:tc>
          <w:tcPr>
            <w:tcW w:w="864" w:type="dxa"/>
          </w:tcPr>
          <w:p w14:paraId="673BE894" w14:textId="77777777" w:rsidR="007340C9" w:rsidRDefault="00F80DB6">
            <w:pPr>
              <w:spacing w:before="80" w:after="100" w:line="264" w:lineRule="auto"/>
            </w:pPr>
            <w:r>
              <w:rPr>
                <w:sz w:val="20"/>
              </w:rPr>
              <w:t>FR 10</w:t>
            </w:r>
          </w:p>
        </w:tc>
        <w:tc>
          <w:tcPr>
            <w:tcW w:w="3672" w:type="dxa"/>
          </w:tcPr>
          <w:p w14:paraId="00565754" w14:textId="77777777" w:rsidR="007340C9" w:rsidRDefault="00F80DB6">
            <w:pPr>
              <w:spacing w:before="80" w:after="100" w:line="264" w:lineRule="auto"/>
            </w:pPr>
            <w:r>
              <w:rPr>
                <w:sz w:val="20"/>
              </w:rPr>
              <w:t>Print the issued ticket.</w:t>
            </w:r>
          </w:p>
        </w:tc>
        <w:tc>
          <w:tcPr>
            <w:tcW w:w="3744" w:type="dxa"/>
          </w:tcPr>
          <w:p w14:paraId="0B60D1AA" w14:textId="77777777" w:rsidR="007340C9" w:rsidRDefault="00F80DB6">
            <w:pPr>
              <w:spacing w:before="80" w:after="100" w:line="264" w:lineRule="auto"/>
            </w:pPr>
            <w:r>
              <w:rPr>
                <w:sz w:val="20"/>
              </w:rPr>
              <w:t>Slip shows the issued code, procedure, patient category, and issue details.</w:t>
            </w:r>
          </w:p>
        </w:tc>
      </w:tr>
      <w:tr w:rsidR="007340C9" w14:paraId="706EC83D" w14:textId="77777777">
        <w:trPr>
          <w:cantSplit/>
        </w:trPr>
        <w:tc>
          <w:tcPr>
            <w:tcW w:w="864" w:type="dxa"/>
          </w:tcPr>
          <w:p w14:paraId="7A8334E3" w14:textId="77777777" w:rsidR="007340C9" w:rsidRDefault="00F80DB6">
            <w:pPr>
              <w:spacing w:before="80" w:after="100" w:line="264" w:lineRule="auto"/>
            </w:pPr>
            <w:r>
              <w:rPr>
                <w:sz w:val="20"/>
              </w:rPr>
              <w:t>FR 11</w:t>
            </w:r>
          </w:p>
        </w:tc>
        <w:tc>
          <w:tcPr>
            <w:tcW w:w="3672" w:type="dxa"/>
          </w:tcPr>
          <w:p w14:paraId="1690DB72" w14:textId="77777777" w:rsidR="007340C9" w:rsidRDefault="00F80DB6">
            <w:pPr>
              <w:spacing w:before="80" w:after="100" w:line="264" w:lineRule="auto"/>
            </w:pPr>
            <w:r>
              <w:rPr>
                <w:sz w:val="20"/>
              </w:rPr>
              <w:t>Retrieve tickets by start and end dates.</w:t>
            </w:r>
          </w:p>
        </w:tc>
        <w:tc>
          <w:tcPr>
            <w:tcW w:w="3744" w:type="dxa"/>
          </w:tcPr>
          <w:p w14:paraId="4E3F60BB" w14:textId="77777777" w:rsidR="007340C9" w:rsidRDefault="00F80DB6">
            <w:pPr>
              <w:spacing w:before="80" w:after="100" w:line="264" w:lineRule="auto"/>
            </w:pPr>
            <w:r>
              <w:rPr>
                <w:sz w:val="20"/>
              </w:rPr>
              <w:t>Report results fall inside the selected range.</w:t>
            </w:r>
          </w:p>
        </w:tc>
      </w:tr>
      <w:tr w:rsidR="007340C9" w14:paraId="40ED03EF" w14:textId="77777777">
        <w:trPr>
          <w:cantSplit/>
        </w:trPr>
        <w:tc>
          <w:tcPr>
            <w:tcW w:w="864" w:type="dxa"/>
          </w:tcPr>
          <w:p w14:paraId="6504B1FC" w14:textId="77777777" w:rsidR="007340C9" w:rsidRDefault="00F80DB6">
            <w:pPr>
              <w:spacing w:before="80" w:after="100" w:line="264" w:lineRule="auto"/>
            </w:pPr>
            <w:r>
              <w:rPr>
                <w:sz w:val="20"/>
              </w:rPr>
              <w:t>FR 12</w:t>
            </w:r>
          </w:p>
        </w:tc>
        <w:tc>
          <w:tcPr>
            <w:tcW w:w="3672" w:type="dxa"/>
          </w:tcPr>
          <w:p w14:paraId="002D0B0F" w14:textId="77777777" w:rsidR="007340C9" w:rsidRDefault="00F80DB6">
            <w:pPr>
              <w:spacing w:before="80" w:after="100" w:line="264" w:lineRule="auto"/>
            </w:pPr>
            <w:r>
              <w:rPr>
                <w:sz w:val="20"/>
              </w:rPr>
              <w:t>Export the filtered report to Excel.</w:t>
            </w:r>
          </w:p>
        </w:tc>
        <w:tc>
          <w:tcPr>
            <w:tcW w:w="3744" w:type="dxa"/>
          </w:tcPr>
          <w:p w14:paraId="5B0DF140" w14:textId="77777777" w:rsidR="007340C9" w:rsidRDefault="00F80DB6">
            <w:pPr>
              <w:spacing w:before="80" w:after="100" w:line="264" w:lineRule="auto"/>
            </w:pPr>
            <w:r>
              <w:rPr>
                <w:sz w:val="20"/>
              </w:rPr>
              <w:t>Workbook values reconcile with the selected report view.</w:t>
            </w:r>
          </w:p>
        </w:tc>
      </w:tr>
      <w:tr w:rsidR="007340C9" w14:paraId="70A8C62F" w14:textId="77777777">
        <w:trPr>
          <w:cantSplit/>
        </w:trPr>
        <w:tc>
          <w:tcPr>
            <w:tcW w:w="864" w:type="dxa"/>
          </w:tcPr>
          <w:p w14:paraId="5FBCCE53" w14:textId="77777777" w:rsidR="007340C9" w:rsidRDefault="00F80DB6">
            <w:pPr>
              <w:spacing w:before="80" w:after="100" w:line="264" w:lineRule="auto"/>
            </w:pPr>
            <w:r>
              <w:rPr>
                <w:sz w:val="20"/>
              </w:rPr>
              <w:t>FR 13</w:t>
            </w:r>
          </w:p>
        </w:tc>
        <w:tc>
          <w:tcPr>
            <w:tcW w:w="3672" w:type="dxa"/>
          </w:tcPr>
          <w:p w14:paraId="69443292" w14:textId="77777777" w:rsidR="007340C9" w:rsidRDefault="00F80DB6">
            <w:pPr>
              <w:spacing w:before="80" w:after="100" w:line="264" w:lineRule="auto"/>
            </w:pPr>
            <w:r>
              <w:rPr>
                <w:sz w:val="20"/>
              </w:rPr>
              <w:t>Manage advertisement metadata and files.</w:t>
            </w:r>
          </w:p>
        </w:tc>
        <w:tc>
          <w:tcPr>
            <w:tcW w:w="3744" w:type="dxa"/>
          </w:tcPr>
          <w:p w14:paraId="785504DF" w14:textId="77777777" w:rsidR="007340C9" w:rsidRDefault="00F80DB6">
            <w:pPr>
              <w:spacing w:before="80" w:after="100" w:line="264" w:lineRule="auto"/>
            </w:pPr>
            <w:r>
              <w:rPr>
                <w:sz w:val="20"/>
              </w:rPr>
              <w:t>An authenticated staff user can add and delete supported content.</w:t>
            </w:r>
          </w:p>
        </w:tc>
      </w:tr>
      <w:tr w:rsidR="007340C9" w14:paraId="021B6874" w14:textId="77777777">
        <w:trPr>
          <w:cantSplit/>
        </w:trPr>
        <w:tc>
          <w:tcPr>
            <w:tcW w:w="864" w:type="dxa"/>
          </w:tcPr>
          <w:p w14:paraId="15C7FDED" w14:textId="77777777" w:rsidR="007340C9" w:rsidRDefault="00F80DB6">
            <w:pPr>
              <w:spacing w:before="80" w:after="100" w:line="264" w:lineRule="auto"/>
            </w:pPr>
            <w:r>
              <w:rPr>
                <w:sz w:val="20"/>
              </w:rPr>
              <w:t>FR 14</w:t>
            </w:r>
          </w:p>
        </w:tc>
        <w:tc>
          <w:tcPr>
            <w:tcW w:w="3672" w:type="dxa"/>
          </w:tcPr>
          <w:p w14:paraId="34652286" w14:textId="77777777" w:rsidR="007340C9" w:rsidRDefault="00F80DB6">
            <w:pPr>
              <w:spacing w:before="80" w:after="100" w:line="264" w:lineRule="auto"/>
            </w:pPr>
            <w:r>
              <w:rPr>
                <w:sz w:val="20"/>
              </w:rPr>
              <w:t>Store playback commands and settings.</w:t>
            </w:r>
          </w:p>
        </w:tc>
        <w:tc>
          <w:tcPr>
            <w:tcW w:w="3744" w:type="dxa"/>
          </w:tcPr>
          <w:p w14:paraId="26EA35B7" w14:textId="77777777" w:rsidR="007340C9" w:rsidRDefault="00F80DB6">
            <w:pPr>
              <w:spacing w:before="80" w:after="100" w:line="264" w:lineRule="auto"/>
            </w:pPr>
            <w:r>
              <w:rPr>
                <w:sz w:val="20"/>
              </w:rPr>
              <w:t>Public display receives applicable mode and command changes.</w:t>
            </w:r>
          </w:p>
        </w:tc>
      </w:tr>
      <w:tr w:rsidR="007340C9" w14:paraId="0817A2EB" w14:textId="77777777">
        <w:trPr>
          <w:cantSplit/>
        </w:trPr>
        <w:tc>
          <w:tcPr>
            <w:tcW w:w="864" w:type="dxa"/>
          </w:tcPr>
          <w:p w14:paraId="7082DBBE" w14:textId="77777777" w:rsidR="007340C9" w:rsidRDefault="00F80DB6">
            <w:pPr>
              <w:spacing w:before="80" w:after="100" w:line="264" w:lineRule="auto"/>
            </w:pPr>
            <w:r>
              <w:rPr>
                <w:sz w:val="20"/>
              </w:rPr>
              <w:t>FR 15</w:t>
            </w:r>
          </w:p>
        </w:tc>
        <w:tc>
          <w:tcPr>
            <w:tcW w:w="3672" w:type="dxa"/>
          </w:tcPr>
          <w:p w14:paraId="6734EB4E" w14:textId="77777777" w:rsidR="007340C9" w:rsidRDefault="00F80DB6">
            <w:pPr>
              <w:spacing w:before="80" w:after="100" w:line="264" w:lineRule="auto"/>
            </w:pPr>
            <w:r>
              <w:rPr>
                <w:sz w:val="20"/>
              </w:rPr>
              <w:t>Synchronize public-display playback and preview.</w:t>
            </w:r>
          </w:p>
        </w:tc>
        <w:tc>
          <w:tcPr>
            <w:tcW w:w="3744" w:type="dxa"/>
          </w:tcPr>
          <w:p w14:paraId="7433F3A9" w14:textId="77777777" w:rsidR="007340C9" w:rsidRDefault="00F80DB6">
            <w:pPr>
              <w:spacing w:before="80" w:after="100" w:line="264" w:lineRule="auto"/>
            </w:pPr>
            <w:r>
              <w:rPr>
                <w:sz w:val="20"/>
              </w:rPr>
              <w:t>The preview follows reported media position without unnecessary restarts.</w:t>
            </w:r>
          </w:p>
        </w:tc>
      </w:tr>
      <w:tr w:rsidR="007340C9" w14:paraId="18C316FA" w14:textId="77777777">
        <w:trPr>
          <w:cantSplit/>
        </w:trPr>
        <w:tc>
          <w:tcPr>
            <w:tcW w:w="864" w:type="dxa"/>
          </w:tcPr>
          <w:p w14:paraId="0DD1C30D" w14:textId="77777777" w:rsidR="007340C9" w:rsidRDefault="00F80DB6">
            <w:pPr>
              <w:spacing w:before="80" w:after="100" w:line="264" w:lineRule="auto"/>
            </w:pPr>
            <w:r>
              <w:rPr>
                <w:sz w:val="20"/>
              </w:rPr>
              <w:t>FR 16</w:t>
            </w:r>
          </w:p>
        </w:tc>
        <w:tc>
          <w:tcPr>
            <w:tcW w:w="3672" w:type="dxa"/>
          </w:tcPr>
          <w:p w14:paraId="43348D9C" w14:textId="77777777" w:rsidR="007340C9" w:rsidRDefault="00F80DB6">
            <w:pPr>
              <w:spacing w:before="80" w:after="100" w:line="264" w:lineRule="auto"/>
            </w:pPr>
            <w:r>
              <w:rPr>
                <w:sz w:val="20"/>
              </w:rPr>
              <w:t>Record operational events.</w:t>
            </w:r>
          </w:p>
        </w:tc>
        <w:tc>
          <w:tcPr>
            <w:tcW w:w="3744" w:type="dxa"/>
          </w:tcPr>
          <w:p w14:paraId="522962E0" w14:textId="77777777" w:rsidR="007340C9" w:rsidRDefault="00F80DB6">
            <w:pPr>
              <w:spacing w:before="80" w:after="100" w:line="264" w:lineRule="auto"/>
            </w:pPr>
            <w:r>
              <w:rPr>
                <w:sz w:val="20"/>
              </w:rPr>
              <w:t>Issue, call, and completion events reference the affected ticket and actor.</w:t>
            </w:r>
          </w:p>
        </w:tc>
      </w:tr>
    </w:tbl>
    <w:p w14:paraId="0F552201" w14:textId="77777777" w:rsidR="007340C9" w:rsidRDefault="007340C9">
      <w:pPr>
        <w:spacing w:after="0"/>
      </w:pPr>
    </w:p>
    <w:p w14:paraId="50064825" w14:textId="77777777" w:rsidR="007340C9" w:rsidRDefault="00F80DB6">
      <w:pPr>
        <w:pStyle w:val="Heading2"/>
      </w:pPr>
      <w:r>
        <w:t>Workflow Boundaries</w:t>
      </w:r>
    </w:p>
    <w:p w14:paraId="1C0A8DBC" w14:textId="77777777" w:rsidR="007340C9" w:rsidRDefault="00F80DB6">
      <w:pPr>
        <w:jc w:val="both"/>
      </w:pPr>
      <w:r>
        <w:t>Waiting to Serving and Serving to Completed are exposed by the current routes. Although the schema includes skipped and cancelled values, the checked-in route set does not provide skip or cancellation actions. Staff account maintenance and a comprehensive audit administration interface are not implemented as dashboard modules.</w:t>
      </w:r>
    </w:p>
    <w:p w14:paraId="5BEC140D" w14:textId="77777777" w:rsidR="007340C9" w:rsidRDefault="00F80DB6">
      <w:r>
        <w:br w:type="page"/>
      </w:r>
    </w:p>
    <w:p w14:paraId="0ACA1DC1" w14:textId="77777777" w:rsidR="007340C9" w:rsidRDefault="00F80DB6">
      <w:pPr>
        <w:pStyle w:val="Heading2"/>
      </w:pPr>
      <w:r>
        <w:lastRenderedPageBreak/>
        <w:t>C.2 NON FUNCTIONAL REQUIREMENTS</w:t>
      </w:r>
    </w:p>
    <w:p w14:paraId="06E41F3A" w14:textId="77777777" w:rsidR="007340C9" w:rsidRDefault="00F80DB6">
      <w:pPr>
        <w:keepNext/>
        <w:jc w:val="both"/>
      </w:pPr>
      <w:r>
        <w:rPr>
          <w:b/>
        </w:rPr>
        <w:t>Table 6. Quality requirements and validation methods</w:t>
      </w:r>
    </w:p>
    <w:tbl>
      <w:tblPr>
        <w:tblStyle w:val="TableGrid"/>
        <w:tblW w:w="0" w:type="auto"/>
        <w:tblLayout w:type="fixed"/>
        <w:tblLook w:val="04A0" w:firstRow="1" w:lastRow="0" w:firstColumn="1" w:lastColumn="0" w:noHBand="0" w:noVBand="1"/>
      </w:tblPr>
      <w:tblGrid>
        <w:gridCol w:w="1080"/>
        <w:gridCol w:w="1728"/>
        <w:gridCol w:w="5472"/>
      </w:tblGrid>
      <w:tr w:rsidR="007340C9" w14:paraId="56C509DA" w14:textId="77777777">
        <w:trPr>
          <w:cantSplit/>
          <w:tblHeader/>
        </w:trPr>
        <w:tc>
          <w:tcPr>
            <w:tcW w:w="1080" w:type="dxa"/>
          </w:tcPr>
          <w:p w14:paraId="788EAAB1" w14:textId="77777777" w:rsidR="007340C9" w:rsidRDefault="00F80DB6">
            <w:pPr>
              <w:spacing w:before="80" w:after="100" w:line="264" w:lineRule="auto"/>
            </w:pPr>
            <w:r>
              <w:rPr>
                <w:b/>
                <w:sz w:val="20"/>
              </w:rPr>
              <w:t>ID</w:t>
            </w:r>
          </w:p>
        </w:tc>
        <w:tc>
          <w:tcPr>
            <w:tcW w:w="1728" w:type="dxa"/>
          </w:tcPr>
          <w:p w14:paraId="1437321A" w14:textId="77777777" w:rsidR="007340C9" w:rsidRDefault="00F80DB6">
            <w:pPr>
              <w:spacing w:before="80" w:after="100" w:line="264" w:lineRule="auto"/>
            </w:pPr>
            <w:r>
              <w:rPr>
                <w:b/>
                <w:sz w:val="20"/>
              </w:rPr>
              <w:t>Category</w:t>
            </w:r>
          </w:p>
        </w:tc>
        <w:tc>
          <w:tcPr>
            <w:tcW w:w="5472" w:type="dxa"/>
          </w:tcPr>
          <w:p w14:paraId="2489D535" w14:textId="77777777" w:rsidR="007340C9" w:rsidRDefault="00F80DB6">
            <w:pPr>
              <w:spacing w:before="80" w:after="100" w:line="264" w:lineRule="auto"/>
            </w:pPr>
            <w:r>
              <w:rPr>
                <w:b/>
                <w:sz w:val="20"/>
              </w:rPr>
              <w:t>Requirement and validation</w:t>
            </w:r>
          </w:p>
        </w:tc>
      </w:tr>
      <w:tr w:rsidR="007340C9" w14:paraId="45EA7EA9" w14:textId="77777777">
        <w:trPr>
          <w:cantSplit/>
        </w:trPr>
        <w:tc>
          <w:tcPr>
            <w:tcW w:w="1080" w:type="dxa"/>
          </w:tcPr>
          <w:p w14:paraId="6017C17E" w14:textId="77777777" w:rsidR="007340C9" w:rsidRDefault="00F80DB6">
            <w:pPr>
              <w:spacing w:before="80" w:after="100" w:line="264" w:lineRule="auto"/>
            </w:pPr>
            <w:r>
              <w:rPr>
                <w:sz w:val="20"/>
              </w:rPr>
              <w:t>NFR 01</w:t>
            </w:r>
          </w:p>
        </w:tc>
        <w:tc>
          <w:tcPr>
            <w:tcW w:w="1728" w:type="dxa"/>
          </w:tcPr>
          <w:p w14:paraId="0A66DBB0" w14:textId="77777777" w:rsidR="007340C9" w:rsidRDefault="00F80DB6">
            <w:pPr>
              <w:spacing w:before="80" w:after="100" w:line="264" w:lineRule="auto"/>
            </w:pPr>
            <w:r>
              <w:rPr>
                <w:sz w:val="20"/>
              </w:rPr>
              <w:t>Responsiveness</w:t>
            </w:r>
          </w:p>
        </w:tc>
        <w:tc>
          <w:tcPr>
            <w:tcW w:w="5472" w:type="dxa"/>
          </w:tcPr>
          <w:p w14:paraId="2706AB68" w14:textId="77777777" w:rsidR="007340C9" w:rsidRDefault="00F80DB6">
            <w:pPr>
              <w:spacing w:before="80" w:after="100" w:line="264" w:lineRule="auto"/>
            </w:pPr>
            <w:r>
              <w:rPr>
                <w:sz w:val="20"/>
              </w:rPr>
              <w:t>Target a queue change becoming visible within five seconds on the hospital LAN. Measure end-to-end; the code polls the queue every two seconds.</w:t>
            </w:r>
          </w:p>
        </w:tc>
      </w:tr>
      <w:tr w:rsidR="007340C9" w14:paraId="1BC185EA" w14:textId="77777777">
        <w:trPr>
          <w:cantSplit/>
        </w:trPr>
        <w:tc>
          <w:tcPr>
            <w:tcW w:w="1080" w:type="dxa"/>
          </w:tcPr>
          <w:p w14:paraId="5009F6FB" w14:textId="77777777" w:rsidR="007340C9" w:rsidRDefault="00F80DB6">
            <w:pPr>
              <w:spacing w:before="80" w:after="100" w:line="264" w:lineRule="auto"/>
            </w:pPr>
            <w:r>
              <w:rPr>
                <w:sz w:val="20"/>
              </w:rPr>
              <w:t>NFR 02</w:t>
            </w:r>
          </w:p>
        </w:tc>
        <w:tc>
          <w:tcPr>
            <w:tcW w:w="1728" w:type="dxa"/>
          </w:tcPr>
          <w:p w14:paraId="2954D001" w14:textId="77777777" w:rsidR="007340C9" w:rsidRDefault="00F80DB6">
            <w:pPr>
              <w:spacing w:before="80" w:after="100" w:line="264" w:lineRule="auto"/>
            </w:pPr>
            <w:r>
              <w:rPr>
                <w:sz w:val="20"/>
              </w:rPr>
              <w:t>Usability</w:t>
            </w:r>
          </w:p>
        </w:tc>
        <w:tc>
          <w:tcPr>
            <w:tcW w:w="5472" w:type="dxa"/>
          </w:tcPr>
          <w:p w14:paraId="35BC8184" w14:textId="77777777" w:rsidR="007340C9" w:rsidRDefault="00F80DB6">
            <w:pPr>
              <w:spacing w:before="80" w:after="100" w:line="264" w:lineRule="auto"/>
            </w:pPr>
            <w:r>
              <w:rPr>
                <w:sz w:val="20"/>
              </w:rPr>
              <w:t>Staff should complete ticket selection and generation without ambiguous controls. Observe representative staff tasks during UAT.</w:t>
            </w:r>
          </w:p>
        </w:tc>
      </w:tr>
      <w:tr w:rsidR="007340C9" w14:paraId="5FE06B8E" w14:textId="77777777">
        <w:trPr>
          <w:cantSplit/>
        </w:trPr>
        <w:tc>
          <w:tcPr>
            <w:tcW w:w="1080" w:type="dxa"/>
          </w:tcPr>
          <w:p w14:paraId="6A3B1721" w14:textId="77777777" w:rsidR="007340C9" w:rsidRDefault="00F80DB6">
            <w:pPr>
              <w:spacing w:before="80" w:after="100" w:line="264" w:lineRule="auto"/>
            </w:pPr>
            <w:r>
              <w:rPr>
                <w:sz w:val="20"/>
              </w:rPr>
              <w:t>NFR 03</w:t>
            </w:r>
          </w:p>
        </w:tc>
        <w:tc>
          <w:tcPr>
            <w:tcW w:w="1728" w:type="dxa"/>
          </w:tcPr>
          <w:p w14:paraId="77F344DF" w14:textId="77777777" w:rsidR="007340C9" w:rsidRDefault="00F80DB6">
            <w:pPr>
              <w:spacing w:before="80" w:after="100" w:line="264" w:lineRule="auto"/>
            </w:pPr>
            <w:r>
              <w:rPr>
                <w:sz w:val="20"/>
              </w:rPr>
              <w:t>Access control</w:t>
            </w:r>
          </w:p>
        </w:tc>
        <w:tc>
          <w:tcPr>
            <w:tcW w:w="5472" w:type="dxa"/>
          </w:tcPr>
          <w:p w14:paraId="4AA610D4" w14:textId="77777777" w:rsidR="007340C9" w:rsidRDefault="00F80DB6">
            <w:pPr>
              <w:spacing w:before="80" w:after="100" w:line="264" w:lineRule="auto"/>
            </w:pPr>
            <w:r>
              <w:rPr>
                <w:sz w:val="20"/>
              </w:rPr>
              <w:t>Use password hashes, authenticated staff sessions, and server-side role and room authorization. Test unauthorized requests directly.</w:t>
            </w:r>
          </w:p>
        </w:tc>
      </w:tr>
      <w:tr w:rsidR="007340C9" w14:paraId="6063E841" w14:textId="77777777">
        <w:trPr>
          <w:cantSplit/>
        </w:trPr>
        <w:tc>
          <w:tcPr>
            <w:tcW w:w="1080" w:type="dxa"/>
          </w:tcPr>
          <w:p w14:paraId="3F8B1EEC" w14:textId="77777777" w:rsidR="007340C9" w:rsidRDefault="00F80DB6">
            <w:pPr>
              <w:spacing w:before="80" w:after="100" w:line="264" w:lineRule="auto"/>
            </w:pPr>
            <w:r>
              <w:rPr>
                <w:sz w:val="20"/>
              </w:rPr>
              <w:t>NFR 04</w:t>
            </w:r>
          </w:p>
        </w:tc>
        <w:tc>
          <w:tcPr>
            <w:tcW w:w="1728" w:type="dxa"/>
          </w:tcPr>
          <w:p w14:paraId="572E12A2" w14:textId="77777777" w:rsidR="007340C9" w:rsidRDefault="00F80DB6">
            <w:pPr>
              <w:spacing w:before="80" w:after="100" w:line="264" w:lineRule="auto"/>
            </w:pPr>
            <w:r>
              <w:rPr>
                <w:sz w:val="20"/>
              </w:rPr>
              <w:t>Integrity</w:t>
            </w:r>
          </w:p>
        </w:tc>
        <w:tc>
          <w:tcPr>
            <w:tcW w:w="5472" w:type="dxa"/>
          </w:tcPr>
          <w:p w14:paraId="1D8DB4F5" w14:textId="77777777" w:rsidR="007340C9" w:rsidRDefault="00F80DB6">
            <w:pPr>
              <w:spacing w:before="80" w:after="100" w:line="264" w:lineRule="auto"/>
            </w:pPr>
            <w:r>
              <w:rPr>
                <w:sz w:val="20"/>
              </w:rPr>
              <w:t>Store related ticket and event changes transactionally. Test concurrent requests and interruption recovery.</w:t>
            </w:r>
          </w:p>
        </w:tc>
      </w:tr>
      <w:tr w:rsidR="007340C9" w14:paraId="76E7A4EB" w14:textId="77777777">
        <w:trPr>
          <w:cantSplit/>
        </w:trPr>
        <w:tc>
          <w:tcPr>
            <w:tcW w:w="1080" w:type="dxa"/>
          </w:tcPr>
          <w:p w14:paraId="73D1E9DD" w14:textId="77777777" w:rsidR="007340C9" w:rsidRDefault="00F80DB6">
            <w:pPr>
              <w:spacing w:before="80" w:after="100" w:line="264" w:lineRule="auto"/>
            </w:pPr>
            <w:r>
              <w:rPr>
                <w:sz w:val="20"/>
              </w:rPr>
              <w:t>NFR 05</w:t>
            </w:r>
          </w:p>
        </w:tc>
        <w:tc>
          <w:tcPr>
            <w:tcW w:w="1728" w:type="dxa"/>
          </w:tcPr>
          <w:p w14:paraId="5705C4D6" w14:textId="77777777" w:rsidR="007340C9" w:rsidRDefault="00F80DB6">
            <w:pPr>
              <w:spacing w:before="80" w:after="100" w:line="264" w:lineRule="auto"/>
            </w:pPr>
            <w:r>
              <w:rPr>
                <w:sz w:val="20"/>
              </w:rPr>
              <w:t>Privacy</w:t>
            </w:r>
          </w:p>
        </w:tc>
        <w:tc>
          <w:tcPr>
            <w:tcW w:w="5472" w:type="dxa"/>
          </w:tcPr>
          <w:p w14:paraId="135D21D5" w14:textId="77777777" w:rsidR="007340C9" w:rsidRDefault="00F80DB6">
            <w:pPr>
              <w:spacing w:before="80" w:after="100" w:line="264" w:lineRule="auto"/>
            </w:pPr>
            <w:r>
              <w:rPr>
                <w:sz w:val="20"/>
              </w:rPr>
              <w:t>Keep names, diagnoses, and clinical identifiers out of the public queue payload and display. Inspect responses as well as screens.</w:t>
            </w:r>
          </w:p>
        </w:tc>
      </w:tr>
      <w:tr w:rsidR="007340C9" w14:paraId="644BDF07" w14:textId="77777777">
        <w:trPr>
          <w:cantSplit/>
        </w:trPr>
        <w:tc>
          <w:tcPr>
            <w:tcW w:w="1080" w:type="dxa"/>
          </w:tcPr>
          <w:p w14:paraId="2FAEC295" w14:textId="77777777" w:rsidR="007340C9" w:rsidRDefault="00F80DB6">
            <w:pPr>
              <w:spacing w:before="80" w:after="100" w:line="264" w:lineRule="auto"/>
            </w:pPr>
            <w:r>
              <w:rPr>
                <w:sz w:val="20"/>
              </w:rPr>
              <w:t>NFR 06</w:t>
            </w:r>
          </w:p>
        </w:tc>
        <w:tc>
          <w:tcPr>
            <w:tcW w:w="1728" w:type="dxa"/>
          </w:tcPr>
          <w:p w14:paraId="5E6BA7AB" w14:textId="77777777" w:rsidR="007340C9" w:rsidRDefault="00F80DB6">
            <w:pPr>
              <w:spacing w:before="80" w:after="100" w:line="264" w:lineRule="auto"/>
            </w:pPr>
            <w:r>
              <w:rPr>
                <w:sz w:val="20"/>
              </w:rPr>
              <w:t>Compatibility</w:t>
            </w:r>
          </w:p>
        </w:tc>
        <w:tc>
          <w:tcPr>
            <w:tcW w:w="5472" w:type="dxa"/>
          </w:tcPr>
          <w:p w14:paraId="630C2748" w14:textId="77777777" w:rsidR="007340C9" w:rsidRDefault="00F80DB6">
            <w:pPr>
              <w:spacing w:before="80" w:after="100" w:line="264" w:lineRule="auto"/>
            </w:pPr>
            <w:r>
              <w:rPr>
                <w:sz w:val="20"/>
              </w:rPr>
              <w:t>Validate staff screens, public display, printing, and media playback on the hospital browsers and monitors.</w:t>
            </w:r>
          </w:p>
        </w:tc>
      </w:tr>
      <w:tr w:rsidR="007340C9" w14:paraId="5454EED8" w14:textId="77777777">
        <w:trPr>
          <w:cantSplit/>
        </w:trPr>
        <w:tc>
          <w:tcPr>
            <w:tcW w:w="1080" w:type="dxa"/>
          </w:tcPr>
          <w:p w14:paraId="4DB802A2" w14:textId="77777777" w:rsidR="007340C9" w:rsidRDefault="00F80DB6">
            <w:pPr>
              <w:spacing w:before="80" w:after="100" w:line="264" w:lineRule="auto"/>
            </w:pPr>
            <w:r>
              <w:rPr>
                <w:sz w:val="20"/>
              </w:rPr>
              <w:t>NFR 07</w:t>
            </w:r>
          </w:p>
        </w:tc>
        <w:tc>
          <w:tcPr>
            <w:tcW w:w="1728" w:type="dxa"/>
          </w:tcPr>
          <w:p w14:paraId="2749DAB1" w14:textId="77777777" w:rsidR="007340C9" w:rsidRDefault="00F80DB6">
            <w:pPr>
              <w:spacing w:before="80" w:after="100" w:line="264" w:lineRule="auto"/>
            </w:pPr>
            <w:r>
              <w:rPr>
                <w:sz w:val="20"/>
              </w:rPr>
              <w:t>Recovery</w:t>
            </w:r>
          </w:p>
        </w:tc>
        <w:tc>
          <w:tcPr>
            <w:tcW w:w="5472" w:type="dxa"/>
          </w:tcPr>
          <w:p w14:paraId="575789F9" w14:textId="77777777" w:rsidR="007340C9" w:rsidRDefault="00F80DB6">
            <w:pPr>
              <w:spacing w:before="80" w:after="100" w:line="264" w:lineRule="auto"/>
            </w:pPr>
            <w:r>
              <w:rPr>
                <w:sz w:val="20"/>
              </w:rPr>
              <w:t>Back up MySQL and uploaded media and demonstrate a restore to a separate environment before release.</w:t>
            </w:r>
          </w:p>
        </w:tc>
      </w:tr>
      <w:tr w:rsidR="007340C9" w14:paraId="2DAE3388" w14:textId="77777777">
        <w:trPr>
          <w:cantSplit/>
        </w:trPr>
        <w:tc>
          <w:tcPr>
            <w:tcW w:w="1080" w:type="dxa"/>
          </w:tcPr>
          <w:p w14:paraId="595BC90E" w14:textId="77777777" w:rsidR="007340C9" w:rsidRDefault="00F80DB6">
            <w:pPr>
              <w:spacing w:before="80" w:after="100" w:line="264" w:lineRule="auto"/>
            </w:pPr>
            <w:r>
              <w:rPr>
                <w:sz w:val="20"/>
              </w:rPr>
              <w:t>NFR 08</w:t>
            </w:r>
          </w:p>
        </w:tc>
        <w:tc>
          <w:tcPr>
            <w:tcW w:w="1728" w:type="dxa"/>
          </w:tcPr>
          <w:p w14:paraId="313D1034" w14:textId="77777777" w:rsidR="007340C9" w:rsidRDefault="00F80DB6">
            <w:pPr>
              <w:spacing w:before="80" w:after="100" w:line="264" w:lineRule="auto"/>
            </w:pPr>
            <w:r>
              <w:rPr>
                <w:sz w:val="20"/>
              </w:rPr>
              <w:t>Maintainability</w:t>
            </w:r>
          </w:p>
        </w:tc>
        <w:tc>
          <w:tcPr>
            <w:tcW w:w="5472" w:type="dxa"/>
          </w:tcPr>
          <w:p w14:paraId="0EA366DF" w14:textId="77777777" w:rsidR="007340C9" w:rsidRDefault="00F80DB6">
            <w:pPr>
              <w:spacing w:before="80" w:after="100" w:line="264" w:lineRule="auto"/>
            </w:pPr>
            <w:r>
              <w:rPr>
                <w:sz w:val="20"/>
              </w:rPr>
              <w:t>Keep presentation, request handling, and persistence responsibilities identifiable and document schema changes.</w:t>
            </w:r>
          </w:p>
        </w:tc>
      </w:tr>
    </w:tbl>
    <w:p w14:paraId="0EFBBCEE" w14:textId="77777777" w:rsidR="007340C9" w:rsidRDefault="007340C9">
      <w:pPr>
        <w:spacing w:after="0"/>
      </w:pPr>
    </w:p>
    <w:p w14:paraId="6A8BA5BD" w14:textId="77777777" w:rsidR="007340C9" w:rsidRDefault="00F80DB6">
      <w:pPr>
        <w:jc w:val="both"/>
      </w:pPr>
      <w:r>
        <w:t>The targets above are acceptance criteria, not measured performance results. Browser autoplay restrictions and external media availability must be included in validation. Local queue operation and online announcements have different network dependencies.</w:t>
      </w:r>
    </w:p>
    <w:p w14:paraId="0A62351B" w14:textId="77777777" w:rsidR="007340C9" w:rsidRDefault="00F80DB6">
      <w:r>
        <w:br w:type="page"/>
      </w:r>
    </w:p>
    <w:p w14:paraId="749C006E" w14:textId="77777777" w:rsidR="007340C9" w:rsidRDefault="00F80DB6">
      <w:pPr>
        <w:pStyle w:val="Heading1"/>
      </w:pPr>
      <w:bookmarkStart w:id="3" w:name="_Toc240569609"/>
      <w:r>
        <w:lastRenderedPageBreak/>
        <w:t>D. ACTIVITY DIAGRAM</w:t>
      </w:r>
      <w:bookmarkEnd w:id="3"/>
    </w:p>
    <w:p w14:paraId="1FC981EF" w14:textId="77777777" w:rsidR="007340C9" w:rsidRDefault="00F80DB6">
      <w:pPr>
        <w:keepNext/>
        <w:jc w:val="center"/>
      </w:pPr>
      <w:r>
        <w:rPr>
          <w:noProof/>
        </w:rPr>
        <w:drawing>
          <wp:inline distT="0" distB="0" distL="0" distR="0" wp14:anchorId="7F96EF5A" wp14:editId="5C69409C">
            <wp:extent cx="5166360" cy="3576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0"/>
                    <a:stretch>
                      <a:fillRect/>
                    </a:stretch>
                  </pic:blipFill>
                  <pic:spPr>
                    <a:xfrm>
                      <a:off x="0" y="0"/>
                      <a:ext cx="5166360" cy="3576711"/>
                    </a:xfrm>
                    <a:prstGeom prst="rect">
                      <a:avLst/>
                    </a:prstGeom>
                  </pic:spPr>
                </pic:pic>
              </a:graphicData>
            </a:graphic>
          </wp:inline>
        </w:drawing>
      </w:r>
    </w:p>
    <w:p w14:paraId="108A7EFA" w14:textId="77777777" w:rsidR="007340C9" w:rsidRDefault="00F80DB6">
      <w:pPr>
        <w:spacing w:after="240"/>
        <w:jc w:val="center"/>
      </w:pPr>
      <w:r>
        <w:rPr>
          <w:sz w:val="20"/>
        </w:rPr>
        <w:t>Figure 1. Ticket issue call and completion workflow</w:t>
      </w:r>
    </w:p>
    <w:p w14:paraId="2C35E56F" w14:textId="77777777" w:rsidR="007340C9" w:rsidRDefault="00F80DB6">
      <w:pPr>
        <w:jc w:val="both"/>
      </w:pPr>
      <w:r>
        <w:t>Reception selects the procedure and patient category and issues the ticket. Radiology staff call the next eligible ticket when a room is ready, perform the service, and record completion. The public display receives refreshed queue state throughout the workflow. Printing is a browser action following successful ticket creation.</w:t>
      </w:r>
    </w:p>
    <w:p w14:paraId="2AAF9809" w14:textId="77777777" w:rsidR="007340C9" w:rsidRDefault="00F80DB6">
      <w:r>
        <w:br w:type="page"/>
      </w:r>
    </w:p>
    <w:p w14:paraId="2D685A67" w14:textId="77777777" w:rsidR="007340C9" w:rsidRDefault="00F80DB6">
      <w:pPr>
        <w:pStyle w:val="Heading2"/>
      </w:pPr>
      <w:r>
        <w:lastRenderedPageBreak/>
        <w:t>D. ACTIVITY DIAGRAM continued</w:t>
      </w:r>
    </w:p>
    <w:p w14:paraId="1760DFB0" w14:textId="77777777" w:rsidR="007340C9" w:rsidRDefault="00F80DB6">
      <w:pPr>
        <w:pStyle w:val="Heading2"/>
      </w:pPr>
      <w:r>
        <w:t>Main Activity Sequence</w:t>
      </w:r>
    </w:p>
    <w:p w14:paraId="7A72143D" w14:textId="77777777" w:rsidR="007340C9" w:rsidRDefault="00F80DB6">
      <w:pPr>
        <w:keepNext/>
        <w:jc w:val="both"/>
      </w:pPr>
      <w:r>
        <w:rPr>
          <w:b/>
        </w:rPr>
        <w:t>Table 7. Activity inputs and outcomes</w:t>
      </w:r>
    </w:p>
    <w:tbl>
      <w:tblPr>
        <w:tblStyle w:val="TableGrid"/>
        <w:tblW w:w="0" w:type="auto"/>
        <w:tblLayout w:type="fixed"/>
        <w:tblLook w:val="04A0" w:firstRow="1" w:lastRow="0" w:firstColumn="1" w:lastColumn="0" w:noHBand="0" w:noVBand="1"/>
      </w:tblPr>
      <w:tblGrid>
        <w:gridCol w:w="720"/>
        <w:gridCol w:w="3168"/>
        <w:gridCol w:w="4392"/>
      </w:tblGrid>
      <w:tr w:rsidR="007340C9" w14:paraId="1ECB456E" w14:textId="77777777">
        <w:trPr>
          <w:cantSplit/>
          <w:tblHeader/>
        </w:trPr>
        <w:tc>
          <w:tcPr>
            <w:tcW w:w="720" w:type="dxa"/>
          </w:tcPr>
          <w:p w14:paraId="057F55EF" w14:textId="77777777" w:rsidR="007340C9" w:rsidRDefault="00F80DB6">
            <w:pPr>
              <w:spacing w:before="80" w:after="100" w:line="264" w:lineRule="auto"/>
            </w:pPr>
            <w:r>
              <w:rPr>
                <w:b/>
                <w:sz w:val="20"/>
              </w:rPr>
              <w:t>Step</w:t>
            </w:r>
          </w:p>
        </w:tc>
        <w:tc>
          <w:tcPr>
            <w:tcW w:w="3168" w:type="dxa"/>
          </w:tcPr>
          <w:p w14:paraId="0110695A" w14:textId="77777777" w:rsidR="007340C9" w:rsidRDefault="00F80DB6">
            <w:pPr>
              <w:spacing w:before="80" w:after="100" w:line="264" w:lineRule="auto"/>
            </w:pPr>
            <w:r>
              <w:rPr>
                <w:b/>
                <w:sz w:val="20"/>
              </w:rPr>
              <w:t>Action</w:t>
            </w:r>
          </w:p>
        </w:tc>
        <w:tc>
          <w:tcPr>
            <w:tcW w:w="4392" w:type="dxa"/>
          </w:tcPr>
          <w:p w14:paraId="6DA645A9" w14:textId="77777777" w:rsidR="007340C9" w:rsidRDefault="00F80DB6">
            <w:pPr>
              <w:spacing w:before="80" w:after="100" w:line="264" w:lineRule="auto"/>
            </w:pPr>
            <w:r>
              <w:rPr>
                <w:b/>
                <w:sz w:val="20"/>
              </w:rPr>
              <w:t>Outcome</w:t>
            </w:r>
          </w:p>
        </w:tc>
      </w:tr>
      <w:tr w:rsidR="007340C9" w14:paraId="0B51948A" w14:textId="77777777">
        <w:trPr>
          <w:cantSplit/>
        </w:trPr>
        <w:tc>
          <w:tcPr>
            <w:tcW w:w="720" w:type="dxa"/>
          </w:tcPr>
          <w:p w14:paraId="773354AA" w14:textId="77777777" w:rsidR="007340C9" w:rsidRDefault="00F80DB6">
            <w:pPr>
              <w:spacing w:before="80" w:after="100" w:line="264" w:lineRule="auto"/>
            </w:pPr>
            <w:r>
              <w:rPr>
                <w:sz w:val="20"/>
              </w:rPr>
              <w:t>1</w:t>
            </w:r>
          </w:p>
        </w:tc>
        <w:tc>
          <w:tcPr>
            <w:tcW w:w="3168" w:type="dxa"/>
          </w:tcPr>
          <w:p w14:paraId="0743F772" w14:textId="77777777" w:rsidR="007340C9" w:rsidRDefault="00F80DB6">
            <w:pPr>
              <w:spacing w:before="80" w:after="100" w:line="264" w:lineRule="auto"/>
            </w:pPr>
            <w:r>
              <w:rPr>
                <w:sz w:val="20"/>
              </w:rPr>
              <w:t>Staff sign in.</w:t>
            </w:r>
          </w:p>
        </w:tc>
        <w:tc>
          <w:tcPr>
            <w:tcW w:w="4392" w:type="dxa"/>
          </w:tcPr>
          <w:p w14:paraId="5578834A" w14:textId="77777777" w:rsidR="007340C9" w:rsidRDefault="00F80DB6">
            <w:pPr>
              <w:spacing w:before="80" w:after="100" w:line="264" w:lineRule="auto"/>
            </w:pPr>
            <w:r>
              <w:rPr>
                <w:sz w:val="20"/>
              </w:rPr>
              <w:t>Session identifies the staff role.</w:t>
            </w:r>
          </w:p>
        </w:tc>
      </w:tr>
      <w:tr w:rsidR="007340C9" w14:paraId="448F67E8" w14:textId="77777777">
        <w:trPr>
          <w:cantSplit/>
        </w:trPr>
        <w:tc>
          <w:tcPr>
            <w:tcW w:w="720" w:type="dxa"/>
          </w:tcPr>
          <w:p w14:paraId="53BC1FC3" w14:textId="77777777" w:rsidR="007340C9" w:rsidRDefault="00F80DB6">
            <w:pPr>
              <w:spacing w:before="80" w:after="100" w:line="264" w:lineRule="auto"/>
            </w:pPr>
            <w:r>
              <w:rPr>
                <w:sz w:val="20"/>
              </w:rPr>
              <w:t>2</w:t>
            </w:r>
          </w:p>
        </w:tc>
        <w:tc>
          <w:tcPr>
            <w:tcW w:w="3168" w:type="dxa"/>
          </w:tcPr>
          <w:p w14:paraId="731B6D6E" w14:textId="77777777" w:rsidR="007340C9" w:rsidRDefault="00F80DB6">
            <w:pPr>
              <w:spacing w:before="80" w:after="100" w:line="264" w:lineRule="auto"/>
            </w:pPr>
            <w:r>
              <w:rPr>
                <w:sz w:val="20"/>
              </w:rPr>
              <w:t>Reception selects procedure and IPD or OPD.</w:t>
            </w:r>
          </w:p>
        </w:tc>
        <w:tc>
          <w:tcPr>
            <w:tcW w:w="4392" w:type="dxa"/>
          </w:tcPr>
          <w:p w14:paraId="7E41FCE2" w14:textId="77777777" w:rsidR="007340C9" w:rsidRDefault="00F80DB6">
            <w:pPr>
              <w:spacing w:before="80" w:after="100" w:line="264" w:lineRule="auto"/>
            </w:pPr>
            <w:r>
              <w:rPr>
                <w:sz w:val="20"/>
              </w:rPr>
              <w:t>Generation becomes available in the interface.</w:t>
            </w:r>
          </w:p>
        </w:tc>
      </w:tr>
      <w:tr w:rsidR="007340C9" w14:paraId="3D20DEC6" w14:textId="77777777">
        <w:trPr>
          <w:cantSplit/>
        </w:trPr>
        <w:tc>
          <w:tcPr>
            <w:tcW w:w="720" w:type="dxa"/>
          </w:tcPr>
          <w:p w14:paraId="4C920838" w14:textId="77777777" w:rsidR="007340C9" w:rsidRDefault="00F80DB6">
            <w:pPr>
              <w:spacing w:before="80" w:after="100" w:line="264" w:lineRule="auto"/>
            </w:pPr>
            <w:r>
              <w:rPr>
                <w:sz w:val="20"/>
              </w:rPr>
              <w:t>3</w:t>
            </w:r>
          </w:p>
        </w:tc>
        <w:tc>
          <w:tcPr>
            <w:tcW w:w="3168" w:type="dxa"/>
          </w:tcPr>
          <w:p w14:paraId="19523D7D" w14:textId="77777777" w:rsidR="007340C9" w:rsidRDefault="00F80DB6">
            <w:pPr>
              <w:spacing w:before="80" w:after="100" w:line="264" w:lineRule="auto"/>
            </w:pPr>
            <w:r>
              <w:rPr>
                <w:sz w:val="20"/>
              </w:rPr>
              <w:t>Reception requests a number.</w:t>
            </w:r>
          </w:p>
        </w:tc>
        <w:tc>
          <w:tcPr>
            <w:tcW w:w="4392" w:type="dxa"/>
          </w:tcPr>
          <w:p w14:paraId="030DA288" w14:textId="77777777" w:rsidR="007340C9" w:rsidRDefault="00F80DB6">
            <w:pPr>
              <w:spacing w:before="80" w:after="100" w:line="264" w:lineRule="auto"/>
            </w:pPr>
            <w:r>
              <w:rPr>
                <w:sz w:val="20"/>
              </w:rPr>
              <w:t>Server allocates the sequence and records a waiting ticket.</w:t>
            </w:r>
          </w:p>
        </w:tc>
      </w:tr>
      <w:tr w:rsidR="007340C9" w14:paraId="72F05F4D" w14:textId="77777777">
        <w:trPr>
          <w:cantSplit/>
        </w:trPr>
        <w:tc>
          <w:tcPr>
            <w:tcW w:w="720" w:type="dxa"/>
          </w:tcPr>
          <w:p w14:paraId="310F2195" w14:textId="77777777" w:rsidR="007340C9" w:rsidRDefault="00F80DB6">
            <w:pPr>
              <w:spacing w:before="80" w:after="100" w:line="264" w:lineRule="auto"/>
            </w:pPr>
            <w:r>
              <w:rPr>
                <w:sz w:val="20"/>
              </w:rPr>
              <w:t>4</w:t>
            </w:r>
          </w:p>
        </w:tc>
        <w:tc>
          <w:tcPr>
            <w:tcW w:w="3168" w:type="dxa"/>
          </w:tcPr>
          <w:p w14:paraId="2C881ED5" w14:textId="77777777" w:rsidR="007340C9" w:rsidRDefault="00F80DB6">
            <w:pPr>
              <w:spacing w:before="80" w:after="100" w:line="264" w:lineRule="auto"/>
            </w:pPr>
            <w:r>
              <w:rPr>
                <w:sz w:val="20"/>
              </w:rPr>
              <w:t>Reception prints the slip.</w:t>
            </w:r>
          </w:p>
        </w:tc>
        <w:tc>
          <w:tcPr>
            <w:tcW w:w="4392" w:type="dxa"/>
          </w:tcPr>
          <w:p w14:paraId="7D1392B7" w14:textId="77777777" w:rsidR="007340C9" w:rsidRDefault="00F80DB6">
            <w:pPr>
              <w:spacing w:before="80" w:after="100" w:line="264" w:lineRule="auto"/>
            </w:pPr>
            <w:r>
              <w:rPr>
                <w:sz w:val="20"/>
              </w:rPr>
              <w:t>Patient receives a visible queue code.</w:t>
            </w:r>
          </w:p>
        </w:tc>
      </w:tr>
      <w:tr w:rsidR="007340C9" w14:paraId="2951DB8A" w14:textId="77777777">
        <w:trPr>
          <w:cantSplit/>
        </w:trPr>
        <w:tc>
          <w:tcPr>
            <w:tcW w:w="720" w:type="dxa"/>
          </w:tcPr>
          <w:p w14:paraId="0A8511AD" w14:textId="77777777" w:rsidR="007340C9" w:rsidRDefault="00F80DB6">
            <w:pPr>
              <w:spacing w:before="80" w:after="100" w:line="264" w:lineRule="auto"/>
            </w:pPr>
            <w:r>
              <w:rPr>
                <w:sz w:val="20"/>
              </w:rPr>
              <w:t>5</w:t>
            </w:r>
          </w:p>
        </w:tc>
        <w:tc>
          <w:tcPr>
            <w:tcW w:w="3168" w:type="dxa"/>
          </w:tcPr>
          <w:p w14:paraId="2E03C156" w14:textId="77777777" w:rsidR="007340C9" w:rsidRDefault="00F80DB6">
            <w:pPr>
              <w:spacing w:before="80" w:after="100" w:line="264" w:lineRule="auto"/>
            </w:pPr>
            <w:r>
              <w:rPr>
                <w:sz w:val="20"/>
              </w:rPr>
              <w:t>Staff select Call next for a room.</w:t>
            </w:r>
          </w:p>
        </w:tc>
        <w:tc>
          <w:tcPr>
            <w:tcW w:w="4392" w:type="dxa"/>
          </w:tcPr>
          <w:p w14:paraId="611CCF84" w14:textId="77777777" w:rsidR="007340C9" w:rsidRDefault="00F80DB6">
            <w:pPr>
              <w:spacing w:before="80" w:after="100" w:line="264" w:lineRule="auto"/>
            </w:pPr>
            <w:r>
              <w:rPr>
                <w:sz w:val="20"/>
              </w:rPr>
              <w:t>Server chooses the highest-priority waiting ticket for that procedure.</w:t>
            </w:r>
          </w:p>
        </w:tc>
      </w:tr>
      <w:tr w:rsidR="007340C9" w14:paraId="242C6CA4" w14:textId="77777777">
        <w:trPr>
          <w:cantSplit/>
        </w:trPr>
        <w:tc>
          <w:tcPr>
            <w:tcW w:w="720" w:type="dxa"/>
          </w:tcPr>
          <w:p w14:paraId="445FF5C7" w14:textId="77777777" w:rsidR="007340C9" w:rsidRDefault="00F80DB6">
            <w:pPr>
              <w:spacing w:before="80" w:after="100" w:line="264" w:lineRule="auto"/>
            </w:pPr>
            <w:r>
              <w:rPr>
                <w:sz w:val="20"/>
              </w:rPr>
              <w:t>6</w:t>
            </w:r>
          </w:p>
        </w:tc>
        <w:tc>
          <w:tcPr>
            <w:tcW w:w="3168" w:type="dxa"/>
          </w:tcPr>
          <w:p w14:paraId="3064B96C" w14:textId="77777777" w:rsidR="007340C9" w:rsidRDefault="00F80DB6">
            <w:pPr>
              <w:spacing w:before="80" w:after="100" w:line="264" w:lineRule="auto"/>
            </w:pPr>
            <w:r>
              <w:rPr>
                <w:sz w:val="20"/>
              </w:rPr>
              <w:t>Staff select Complete after service.</w:t>
            </w:r>
          </w:p>
        </w:tc>
        <w:tc>
          <w:tcPr>
            <w:tcW w:w="4392" w:type="dxa"/>
          </w:tcPr>
          <w:p w14:paraId="232A2DD1" w14:textId="77777777" w:rsidR="007340C9" w:rsidRDefault="00F80DB6">
            <w:pPr>
              <w:spacing w:before="80" w:after="100" w:line="264" w:lineRule="auto"/>
            </w:pPr>
            <w:r>
              <w:rPr>
                <w:sz w:val="20"/>
              </w:rPr>
              <w:t>Ticket becomes completed and the room can serve another ticket.</w:t>
            </w:r>
          </w:p>
        </w:tc>
      </w:tr>
      <w:tr w:rsidR="007340C9" w14:paraId="1648A9E6" w14:textId="77777777">
        <w:trPr>
          <w:cantSplit/>
        </w:trPr>
        <w:tc>
          <w:tcPr>
            <w:tcW w:w="720" w:type="dxa"/>
          </w:tcPr>
          <w:p w14:paraId="57508E84" w14:textId="77777777" w:rsidR="007340C9" w:rsidRDefault="00F80DB6">
            <w:pPr>
              <w:spacing w:before="80" w:after="100" w:line="264" w:lineRule="auto"/>
            </w:pPr>
            <w:r>
              <w:rPr>
                <w:sz w:val="20"/>
              </w:rPr>
              <w:t>7</w:t>
            </w:r>
          </w:p>
        </w:tc>
        <w:tc>
          <w:tcPr>
            <w:tcW w:w="3168" w:type="dxa"/>
          </w:tcPr>
          <w:p w14:paraId="48784DF9" w14:textId="77777777" w:rsidR="007340C9" w:rsidRDefault="00F80DB6">
            <w:pPr>
              <w:spacing w:before="80" w:after="100" w:line="264" w:lineRule="auto"/>
            </w:pPr>
            <w:r>
              <w:rPr>
                <w:sz w:val="20"/>
              </w:rPr>
              <w:t>Display and reports refresh.</w:t>
            </w:r>
          </w:p>
        </w:tc>
        <w:tc>
          <w:tcPr>
            <w:tcW w:w="4392" w:type="dxa"/>
          </w:tcPr>
          <w:p w14:paraId="4A541223" w14:textId="77777777" w:rsidR="007340C9" w:rsidRDefault="00F80DB6">
            <w:pPr>
              <w:spacing w:before="80" w:after="100" w:line="264" w:lineRule="auto"/>
            </w:pPr>
            <w:r>
              <w:rPr>
                <w:sz w:val="20"/>
              </w:rPr>
              <w:t>Queue views reflect the stored changes.</w:t>
            </w:r>
          </w:p>
        </w:tc>
      </w:tr>
    </w:tbl>
    <w:p w14:paraId="7CAAA695" w14:textId="77777777" w:rsidR="007340C9" w:rsidRDefault="007340C9">
      <w:pPr>
        <w:spacing w:after="0"/>
      </w:pPr>
    </w:p>
    <w:p w14:paraId="39C58DA7" w14:textId="77777777" w:rsidR="007340C9" w:rsidRDefault="00F80DB6">
      <w:pPr>
        <w:pStyle w:val="Heading2"/>
      </w:pPr>
      <w:r>
        <w:t>Alternative and Failure Paths</w:t>
      </w:r>
    </w:p>
    <w:p w14:paraId="6AD80C51" w14:textId="77777777" w:rsidR="007340C9" w:rsidRDefault="00F80DB6">
      <w:pPr>
        <w:jc w:val="both"/>
      </w:pPr>
      <w:r>
        <w:t>Missing selections keep the generation button disabled. An unauthorized API request is rejected. An empty queue returns a no-waiting-ticket result. A completion request for a non-serving code returns an error status. A database exception rolls back the active transaction. If printing is blocked, staff must confirm the ticket was already issued before attempting another generation.</w:t>
      </w:r>
    </w:p>
    <w:p w14:paraId="7D5D78A8" w14:textId="77777777" w:rsidR="007340C9" w:rsidRDefault="00F80DB6">
      <w:pPr>
        <w:jc w:val="both"/>
      </w:pPr>
      <w:r>
        <w:t>Network loss must not be interpreted as successful issue or completion. Staff should reconcile the current queue before retrying a request whose response was interrupted. A documented fallback process is required for server or power failure.</w:t>
      </w:r>
    </w:p>
    <w:p w14:paraId="05EAC157" w14:textId="77777777" w:rsidR="007340C9" w:rsidRDefault="00F80DB6">
      <w:r>
        <w:br w:type="page"/>
      </w:r>
    </w:p>
    <w:p w14:paraId="1A07E745" w14:textId="77777777" w:rsidR="007340C9" w:rsidRDefault="00F80DB6">
      <w:pPr>
        <w:pStyle w:val="Heading1"/>
      </w:pPr>
      <w:bookmarkStart w:id="4" w:name="_Toc240569610"/>
      <w:r>
        <w:lastRenderedPageBreak/>
        <w:t>E. USE CASE DIAGRAM</w:t>
      </w:r>
      <w:bookmarkEnd w:id="4"/>
    </w:p>
    <w:p w14:paraId="3C40128A" w14:textId="77777777" w:rsidR="007340C9" w:rsidRDefault="00F80DB6">
      <w:pPr>
        <w:keepNext/>
        <w:jc w:val="center"/>
      </w:pPr>
      <w:r>
        <w:rPr>
          <w:noProof/>
        </w:rPr>
        <w:drawing>
          <wp:inline distT="0" distB="0" distL="0" distR="0" wp14:anchorId="4CE096AF" wp14:editId="5F0194A2">
            <wp:extent cx="5166360" cy="3444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166360" cy="3444240"/>
                    </a:xfrm>
                    <a:prstGeom prst="rect">
                      <a:avLst/>
                    </a:prstGeom>
                  </pic:spPr>
                </pic:pic>
              </a:graphicData>
            </a:graphic>
          </wp:inline>
        </w:drawing>
      </w:r>
    </w:p>
    <w:p w14:paraId="0114151F" w14:textId="77777777" w:rsidR="007340C9" w:rsidRDefault="00F80DB6">
      <w:pPr>
        <w:spacing w:after="240"/>
        <w:jc w:val="center"/>
      </w:pPr>
      <w:r>
        <w:rPr>
          <w:sz w:val="20"/>
        </w:rPr>
        <w:t>Figure 2. Primary actor interactions</w:t>
      </w:r>
    </w:p>
    <w:p w14:paraId="7A7B09B2" w14:textId="77777777" w:rsidR="007340C9" w:rsidRDefault="00F80DB6">
      <w:pPr>
        <w:jc w:val="both"/>
      </w:pPr>
      <w:r>
        <w:t>The staff actors share authentication. Reception and administrators issue tickets, while radiology staff and administrators call and complete tickets. The public monitor presents queue information to waiting patients. Account administration and backup operations are technical responsibilities outside the current dashboard use cases.</w:t>
      </w:r>
    </w:p>
    <w:p w14:paraId="5D2FDDC9" w14:textId="77777777" w:rsidR="007340C9" w:rsidRDefault="00F80DB6">
      <w:r>
        <w:br w:type="page"/>
      </w:r>
    </w:p>
    <w:p w14:paraId="105C5199" w14:textId="77777777" w:rsidR="007340C9" w:rsidRDefault="00F80DB6">
      <w:pPr>
        <w:pStyle w:val="Heading2"/>
      </w:pPr>
      <w:r>
        <w:lastRenderedPageBreak/>
        <w:t>E. USE CASE DESCRIPTIONS</w:t>
      </w:r>
    </w:p>
    <w:p w14:paraId="40B30B70" w14:textId="77777777" w:rsidR="007340C9" w:rsidRDefault="00F80DB6">
      <w:pPr>
        <w:keepNext/>
        <w:jc w:val="both"/>
      </w:pPr>
      <w:r>
        <w:rPr>
          <w:b/>
        </w:rPr>
        <w:t>Table 8. Core use case specifications</w:t>
      </w:r>
    </w:p>
    <w:tbl>
      <w:tblPr>
        <w:tblStyle w:val="TableGrid"/>
        <w:tblW w:w="0" w:type="auto"/>
        <w:tblLayout w:type="fixed"/>
        <w:tblLook w:val="04A0" w:firstRow="1" w:lastRow="0" w:firstColumn="1" w:lastColumn="0" w:noHBand="0" w:noVBand="1"/>
      </w:tblPr>
      <w:tblGrid>
        <w:gridCol w:w="1944"/>
        <w:gridCol w:w="2592"/>
        <w:gridCol w:w="3744"/>
      </w:tblGrid>
      <w:tr w:rsidR="007340C9" w14:paraId="468D6007" w14:textId="77777777">
        <w:trPr>
          <w:cantSplit/>
          <w:tblHeader/>
        </w:trPr>
        <w:tc>
          <w:tcPr>
            <w:tcW w:w="1944" w:type="dxa"/>
          </w:tcPr>
          <w:p w14:paraId="2FCA8BA6" w14:textId="77777777" w:rsidR="007340C9" w:rsidRDefault="00F80DB6">
            <w:pPr>
              <w:spacing w:before="80" w:after="100" w:line="264" w:lineRule="auto"/>
            </w:pPr>
            <w:r>
              <w:rPr>
                <w:b/>
                <w:sz w:val="20"/>
              </w:rPr>
              <w:t>Use case</w:t>
            </w:r>
          </w:p>
        </w:tc>
        <w:tc>
          <w:tcPr>
            <w:tcW w:w="2592" w:type="dxa"/>
          </w:tcPr>
          <w:p w14:paraId="085C2F7B" w14:textId="77777777" w:rsidR="007340C9" w:rsidRDefault="00F80DB6">
            <w:pPr>
              <w:spacing w:before="80" w:after="100" w:line="264" w:lineRule="auto"/>
            </w:pPr>
            <w:r>
              <w:rPr>
                <w:b/>
                <w:sz w:val="20"/>
              </w:rPr>
              <w:t>Precondition</w:t>
            </w:r>
          </w:p>
        </w:tc>
        <w:tc>
          <w:tcPr>
            <w:tcW w:w="3744" w:type="dxa"/>
          </w:tcPr>
          <w:p w14:paraId="539642CC" w14:textId="77777777" w:rsidR="007340C9" w:rsidRDefault="00F80DB6">
            <w:pPr>
              <w:spacing w:before="80" w:after="100" w:line="264" w:lineRule="auto"/>
            </w:pPr>
            <w:r>
              <w:rPr>
                <w:b/>
                <w:sz w:val="20"/>
              </w:rPr>
              <w:t>Result and exception</w:t>
            </w:r>
          </w:p>
        </w:tc>
      </w:tr>
      <w:tr w:rsidR="007340C9" w14:paraId="1206D8F0" w14:textId="77777777">
        <w:trPr>
          <w:cantSplit/>
        </w:trPr>
        <w:tc>
          <w:tcPr>
            <w:tcW w:w="1944" w:type="dxa"/>
          </w:tcPr>
          <w:p w14:paraId="38A9D72B" w14:textId="77777777" w:rsidR="007340C9" w:rsidRDefault="00F80DB6">
            <w:pPr>
              <w:spacing w:before="80" w:after="100" w:line="264" w:lineRule="auto"/>
            </w:pPr>
            <w:r>
              <w:rPr>
                <w:sz w:val="20"/>
              </w:rPr>
              <w:t>UC 01 Staff login</w:t>
            </w:r>
          </w:p>
        </w:tc>
        <w:tc>
          <w:tcPr>
            <w:tcW w:w="2592" w:type="dxa"/>
          </w:tcPr>
          <w:p w14:paraId="66B0524D" w14:textId="77777777" w:rsidR="007340C9" w:rsidRDefault="00F80DB6">
            <w:pPr>
              <w:spacing w:before="80" w:after="100" w:line="264" w:lineRule="auto"/>
            </w:pPr>
            <w:r>
              <w:rPr>
                <w:sz w:val="20"/>
              </w:rPr>
              <w:t>An assigned staff account exists.</w:t>
            </w:r>
          </w:p>
        </w:tc>
        <w:tc>
          <w:tcPr>
            <w:tcW w:w="3744" w:type="dxa"/>
          </w:tcPr>
          <w:p w14:paraId="15525155" w14:textId="77777777" w:rsidR="007340C9" w:rsidRDefault="00F80DB6">
            <w:pPr>
              <w:spacing w:before="80" w:after="100" w:line="264" w:lineRule="auto"/>
            </w:pPr>
            <w:r>
              <w:rPr>
                <w:sz w:val="20"/>
              </w:rPr>
              <w:t>Session is created on successful password verification; invalid credentials remain on login.</w:t>
            </w:r>
          </w:p>
        </w:tc>
      </w:tr>
      <w:tr w:rsidR="007340C9" w14:paraId="74CD0038" w14:textId="77777777">
        <w:trPr>
          <w:cantSplit/>
        </w:trPr>
        <w:tc>
          <w:tcPr>
            <w:tcW w:w="1944" w:type="dxa"/>
          </w:tcPr>
          <w:p w14:paraId="2BBD255D" w14:textId="77777777" w:rsidR="007340C9" w:rsidRDefault="00F80DB6">
            <w:pPr>
              <w:spacing w:before="80" w:after="100" w:line="264" w:lineRule="auto"/>
            </w:pPr>
            <w:r>
              <w:rPr>
                <w:sz w:val="20"/>
              </w:rPr>
              <w:t>UC 02 Issue ticket</w:t>
            </w:r>
          </w:p>
        </w:tc>
        <w:tc>
          <w:tcPr>
            <w:tcW w:w="2592" w:type="dxa"/>
          </w:tcPr>
          <w:p w14:paraId="124F20C7" w14:textId="77777777" w:rsidR="007340C9" w:rsidRDefault="00F80DB6">
            <w:pPr>
              <w:spacing w:before="80" w:after="100" w:line="264" w:lineRule="auto"/>
            </w:pPr>
            <w:r>
              <w:rPr>
                <w:sz w:val="20"/>
              </w:rPr>
              <w:t>Receptionist or administrator is signed in; reference records exist.</w:t>
            </w:r>
          </w:p>
        </w:tc>
        <w:tc>
          <w:tcPr>
            <w:tcW w:w="3744" w:type="dxa"/>
          </w:tcPr>
          <w:p w14:paraId="00A92A6B" w14:textId="77777777" w:rsidR="007340C9" w:rsidRDefault="00F80DB6">
            <w:pPr>
              <w:spacing w:before="80" w:after="100" w:line="264" w:lineRule="auto"/>
            </w:pPr>
            <w:r>
              <w:rPr>
                <w:sz w:val="20"/>
              </w:rPr>
              <w:t>Waiting ticket and issued event are committed. Invalid input or database errors prevent normal success.</w:t>
            </w:r>
          </w:p>
        </w:tc>
      </w:tr>
      <w:tr w:rsidR="007340C9" w14:paraId="2FFFC982" w14:textId="77777777">
        <w:trPr>
          <w:cantSplit/>
        </w:trPr>
        <w:tc>
          <w:tcPr>
            <w:tcW w:w="1944" w:type="dxa"/>
          </w:tcPr>
          <w:p w14:paraId="778E4AC5" w14:textId="77777777" w:rsidR="007340C9" w:rsidRDefault="00F80DB6">
            <w:pPr>
              <w:spacing w:before="80" w:after="100" w:line="264" w:lineRule="auto"/>
            </w:pPr>
            <w:r>
              <w:rPr>
                <w:sz w:val="20"/>
              </w:rPr>
              <w:t>UC 03 Call next</w:t>
            </w:r>
          </w:p>
        </w:tc>
        <w:tc>
          <w:tcPr>
            <w:tcW w:w="2592" w:type="dxa"/>
          </w:tcPr>
          <w:p w14:paraId="28D758A3" w14:textId="77777777" w:rsidR="007340C9" w:rsidRDefault="00F80DB6">
            <w:pPr>
              <w:spacing w:before="80" w:after="100" w:line="264" w:lineRule="auto"/>
            </w:pPr>
            <w:r>
              <w:rPr>
                <w:sz w:val="20"/>
              </w:rPr>
              <w:t>Radiology staff or administrator is signed in; a waiting ticket exists.</w:t>
            </w:r>
          </w:p>
        </w:tc>
        <w:tc>
          <w:tcPr>
            <w:tcW w:w="3744" w:type="dxa"/>
          </w:tcPr>
          <w:p w14:paraId="68701C6F" w14:textId="77777777" w:rsidR="007340C9" w:rsidRDefault="00F80DB6">
            <w:pPr>
              <w:spacing w:before="80" w:after="100" w:line="264" w:lineRule="auto"/>
            </w:pPr>
            <w:r>
              <w:rPr>
                <w:sz w:val="20"/>
              </w:rPr>
              <w:t>Selected ticket becomes serving in the requested slot. Empty queue produces no selected ticket.</w:t>
            </w:r>
          </w:p>
        </w:tc>
      </w:tr>
      <w:tr w:rsidR="007340C9" w14:paraId="3C8BF532" w14:textId="77777777">
        <w:trPr>
          <w:cantSplit/>
        </w:trPr>
        <w:tc>
          <w:tcPr>
            <w:tcW w:w="1944" w:type="dxa"/>
          </w:tcPr>
          <w:p w14:paraId="02E24B62" w14:textId="77777777" w:rsidR="007340C9" w:rsidRDefault="00F80DB6">
            <w:pPr>
              <w:spacing w:before="80" w:after="100" w:line="264" w:lineRule="auto"/>
            </w:pPr>
            <w:r>
              <w:rPr>
                <w:sz w:val="20"/>
              </w:rPr>
              <w:t>UC 04 Complete ticket</w:t>
            </w:r>
          </w:p>
        </w:tc>
        <w:tc>
          <w:tcPr>
            <w:tcW w:w="2592" w:type="dxa"/>
          </w:tcPr>
          <w:p w14:paraId="3E72A932" w14:textId="77777777" w:rsidR="007340C9" w:rsidRDefault="00F80DB6">
            <w:pPr>
              <w:spacing w:before="80" w:after="100" w:line="264" w:lineRule="auto"/>
            </w:pPr>
            <w:r>
              <w:rPr>
                <w:sz w:val="20"/>
              </w:rPr>
              <w:t>A serving ticket exists.</w:t>
            </w:r>
          </w:p>
        </w:tc>
        <w:tc>
          <w:tcPr>
            <w:tcW w:w="3744" w:type="dxa"/>
          </w:tcPr>
          <w:p w14:paraId="4FD1BEA7" w14:textId="77777777" w:rsidR="007340C9" w:rsidRDefault="00F80DB6">
            <w:pPr>
              <w:spacing w:before="80" w:after="100" w:line="264" w:lineRule="auto"/>
            </w:pPr>
            <w:r>
              <w:rPr>
                <w:sz w:val="20"/>
              </w:rPr>
              <w:t>Ticket becomes completed and receives completion time and event.</w:t>
            </w:r>
          </w:p>
        </w:tc>
      </w:tr>
      <w:tr w:rsidR="007340C9" w14:paraId="2CAEB128" w14:textId="77777777">
        <w:trPr>
          <w:cantSplit/>
        </w:trPr>
        <w:tc>
          <w:tcPr>
            <w:tcW w:w="1944" w:type="dxa"/>
          </w:tcPr>
          <w:p w14:paraId="604A418D" w14:textId="77777777" w:rsidR="007340C9" w:rsidRDefault="00F80DB6">
            <w:pPr>
              <w:spacing w:before="80" w:after="100" w:line="264" w:lineRule="auto"/>
            </w:pPr>
            <w:r>
              <w:rPr>
                <w:sz w:val="20"/>
              </w:rPr>
              <w:t>UC 05 View report</w:t>
            </w:r>
          </w:p>
        </w:tc>
        <w:tc>
          <w:tcPr>
            <w:tcW w:w="2592" w:type="dxa"/>
          </w:tcPr>
          <w:p w14:paraId="1BC19584" w14:textId="77777777" w:rsidR="007340C9" w:rsidRDefault="00F80DB6">
            <w:pPr>
              <w:spacing w:before="80" w:after="100" w:line="264" w:lineRule="auto"/>
            </w:pPr>
            <w:r>
              <w:rPr>
                <w:sz w:val="20"/>
              </w:rPr>
              <w:t>Staff session is present.</w:t>
            </w:r>
          </w:p>
        </w:tc>
        <w:tc>
          <w:tcPr>
            <w:tcW w:w="3744" w:type="dxa"/>
          </w:tcPr>
          <w:p w14:paraId="6C91B3E1" w14:textId="77777777" w:rsidR="007340C9" w:rsidRDefault="00F80DB6">
            <w:pPr>
              <w:spacing w:before="80" w:after="100" w:line="264" w:lineRule="auto"/>
            </w:pPr>
            <w:r>
              <w:rPr>
                <w:sz w:val="20"/>
              </w:rPr>
              <w:t>Date-filtered generated and completed records are returned.</w:t>
            </w:r>
          </w:p>
        </w:tc>
      </w:tr>
      <w:tr w:rsidR="007340C9" w14:paraId="1822ACC3" w14:textId="77777777">
        <w:trPr>
          <w:cantSplit/>
        </w:trPr>
        <w:tc>
          <w:tcPr>
            <w:tcW w:w="1944" w:type="dxa"/>
          </w:tcPr>
          <w:p w14:paraId="44CF0D18" w14:textId="77777777" w:rsidR="007340C9" w:rsidRDefault="00F80DB6">
            <w:pPr>
              <w:spacing w:before="80" w:after="100" w:line="264" w:lineRule="auto"/>
            </w:pPr>
            <w:r>
              <w:rPr>
                <w:sz w:val="20"/>
              </w:rPr>
              <w:t>UC 06 Manage ads</w:t>
            </w:r>
          </w:p>
        </w:tc>
        <w:tc>
          <w:tcPr>
            <w:tcW w:w="2592" w:type="dxa"/>
          </w:tcPr>
          <w:p w14:paraId="56362916" w14:textId="77777777" w:rsidR="007340C9" w:rsidRDefault="00F80DB6">
            <w:pPr>
              <w:spacing w:before="80" w:after="100" w:line="264" w:lineRule="auto"/>
            </w:pPr>
            <w:r>
              <w:rPr>
                <w:sz w:val="20"/>
              </w:rPr>
              <w:t>Staff session is present.</w:t>
            </w:r>
          </w:p>
        </w:tc>
        <w:tc>
          <w:tcPr>
            <w:tcW w:w="3744" w:type="dxa"/>
          </w:tcPr>
          <w:p w14:paraId="76D302E3" w14:textId="77777777" w:rsidR="007340C9" w:rsidRDefault="00F80DB6">
            <w:pPr>
              <w:spacing w:before="80" w:after="100" w:line="264" w:lineRule="auto"/>
            </w:pPr>
            <w:r>
              <w:rPr>
                <w:sz w:val="20"/>
              </w:rPr>
              <w:t>Metadata and media are added or deleted; invalid upload conditions return errors.</w:t>
            </w:r>
          </w:p>
        </w:tc>
      </w:tr>
      <w:tr w:rsidR="007340C9" w14:paraId="521FB41D" w14:textId="77777777">
        <w:trPr>
          <w:cantSplit/>
        </w:trPr>
        <w:tc>
          <w:tcPr>
            <w:tcW w:w="1944" w:type="dxa"/>
          </w:tcPr>
          <w:p w14:paraId="054A76B5" w14:textId="77777777" w:rsidR="007340C9" w:rsidRDefault="00F80DB6">
            <w:pPr>
              <w:spacing w:before="80" w:after="100" w:line="264" w:lineRule="auto"/>
            </w:pPr>
            <w:r>
              <w:rPr>
                <w:sz w:val="20"/>
              </w:rPr>
              <w:t>UC 07 View public queue</w:t>
            </w:r>
          </w:p>
        </w:tc>
        <w:tc>
          <w:tcPr>
            <w:tcW w:w="2592" w:type="dxa"/>
          </w:tcPr>
          <w:p w14:paraId="14B8A445" w14:textId="77777777" w:rsidR="007340C9" w:rsidRDefault="00F80DB6">
            <w:pPr>
              <w:spacing w:before="80" w:after="100" w:line="264" w:lineRule="auto"/>
            </w:pPr>
            <w:r>
              <w:rPr>
                <w:sz w:val="20"/>
              </w:rPr>
              <w:t>Monitor can reach the application.</w:t>
            </w:r>
          </w:p>
        </w:tc>
        <w:tc>
          <w:tcPr>
            <w:tcW w:w="3744" w:type="dxa"/>
          </w:tcPr>
          <w:p w14:paraId="0A82AC7B" w14:textId="77777777" w:rsidR="007340C9" w:rsidRDefault="00F80DB6">
            <w:pPr>
              <w:spacing w:before="80" w:after="100" w:line="264" w:lineRule="auto"/>
            </w:pPr>
            <w:r>
              <w:rPr>
                <w:sz w:val="20"/>
              </w:rPr>
              <w:t>Incoming and Now Serving information refreshes periodically.</w:t>
            </w:r>
          </w:p>
        </w:tc>
      </w:tr>
    </w:tbl>
    <w:p w14:paraId="254D96AD" w14:textId="77777777" w:rsidR="007340C9" w:rsidRDefault="007340C9">
      <w:pPr>
        <w:spacing w:after="0"/>
      </w:pPr>
    </w:p>
    <w:p w14:paraId="2C9A3208" w14:textId="77777777" w:rsidR="007340C9" w:rsidRDefault="00F80DB6">
      <w:pPr>
        <w:jc w:val="both"/>
      </w:pPr>
      <w:r>
        <w:t>Room-specific authorization is an acceptance requirement beyond the current role check. The public display itself is read-only for queue transitions, but the playback reporting endpoint currently accepts playback-state writes without a staff session.</w:t>
      </w:r>
    </w:p>
    <w:p w14:paraId="327E25D0" w14:textId="77777777" w:rsidR="007340C9" w:rsidRDefault="00F80DB6">
      <w:r>
        <w:br w:type="page"/>
      </w:r>
    </w:p>
    <w:p w14:paraId="2C7D6C4A" w14:textId="77777777" w:rsidR="007340C9" w:rsidRDefault="00F80DB6">
      <w:pPr>
        <w:pStyle w:val="Heading1"/>
      </w:pPr>
      <w:bookmarkStart w:id="5" w:name="_Toc240569611"/>
      <w:r>
        <w:lastRenderedPageBreak/>
        <w:t>F. CONTEXT FLOW DIAGRAM</w:t>
      </w:r>
      <w:bookmarkEnd w:id="5"/>
    </w:p>
    <w:p w14:paraId="62B0108C" w14:textId="77777777" w:rsidR="007340C9" w:rsidRDefault="00F80DB6">
      <w:pPr>
        <w:keepNext/>
        <w:jc w:val="center"/>
      </w:pPr>
      <w:r>
        <w:rPr>
          <w:noProof/>
        </w:rPr>
        <w:drawing>
          <wp:inline distT="0" distB="0" distL="0" distR="0" wp14:anchorId="5AAFFB9E" wp14:editId="2C54C467">
            <wp:extent cx="5166360" cy="35767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2"/>
                    <a:stretch>
                      <a:fillRect/>
                    </a:stretch>
                  </pic:blipFill>
                  <pic:spPr>
                    <a:xfrm>
                      <a:off x="0" y="0"/>
                      <a:ext cx="5166360" cy="3576711"/>
                    </a:xfrm>
                    <a:prstGeom prst="rect">
                      <a:avLst/>
                    </a:prstGeom>
                  </pic:spPr>
                </pic:pic>
              </a:graphicData>
            </a:graphic>
          </wp:inline>
        </w:drawing>
      </w:r>
    </w:p>
    <w:p w14:paraId="1777B782" w14:textId="77777777" w:rsidR="007340C9" w:rsidRDefault="00F80DB6">
      <w:pPr>
        <w:spacing w:after="240"/>
        <w:jc w:val="center"/>
      </w:pPr>
      <w:r>
        <w:rPr>
          <w:sz w:val="20"/>
        </w:rPr>
        <w:t>Figure 3. System boundary and external actors</w:t>
      </w:r>
    </w:p>
    <w:p w14:paraId="66C7B83D" w14:textId="77777777" w:rsidR="007340C9" w:rsidRDefault="00F80DB6">
      <w:pPr>
        <w:jc w:val="both"/>
      </w:pPr>
      <w:r>
        <w:t>Reception supplies ticket selections and receives the issued code and current queue information. Radiology staff supply call and completion commands and receive updated service state. Administrators provide media and report filters and receive metadata, status, and summaries. Waiting patients receive the rendered public queue and announcements.</w:t>
      </w:r>
    </w:p>
    <w:p w14:paraId="16F3D6FA" w14:textId="77777777" w:rsidR="007340C9" w:rsidRDefault="00F80DB6">
      <w:pPr>
        <w:jc w:val="both"/>
      </w:pPr>
      <w:r>
        <w:t>MySQL and local media storage are internal components of this system boundary. Online media providers are optional external content sources; they are not responsible for queue selection or persistence.</w:t>
      </w:r>
    </w:p>
    <w:p w14:paraId="238AEDFE" w14:textId="77777777" w:rsidR="007340C9" w:rsidRDefault="00F80DB6">
      <w:r>
        <w:br w:type="page"/>
      </w:r>
    </w:p>
    <w:p w14:paraId="23D8F374" w14:textId="77777777" w:rsidR="007340C9" w:rsidRDefault="00F80DB6">
      <w:pPr>
        <w:pStyle w:val="Heading2"/>
      </w:pPr>
      <w:r>
        <w:lastRenderedPageBreak/>
        <w:t>F. LEVEL 1 DATA FLOW DIAGRAM</w:t>
      </w:r>
    </w:p>
    <w:p w14:paraId="55007C3C" w14:textId="77777777" w:rsidR="007340C9" w:rsidRDefault="00F80DB6">
      <w:pPr>
        <w:keepNext/>
        <w:jc w:val="center"/>
      </w:pPr>
      <w:r>
        <w:rPr>
          <w:noProof/>
        </w:rPr>
        <w:drawing>
          <wp:inline distT="0" distB="0" distL="0" distR="0" wp14:anchorId="4AFF5B64" wp14:editId="4161D91B">
            <wp:extent cx="5166360" cy="3576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5166360" cy="3576711"/>
                    </a:xfrm>
                    <a:prstGeom prst="rect">
                      <a:avLst/>
                    </a:prstGeom>
                  </pic:spPr>
                </pic:pic>
              </a:graphicData>
            </a:graphic>
          </wp:inline>
        </w:drawing>
      </w:r>
    </w:p>
    <w:p w14:paraId="0EAAF480" w14:textId="77777777" w:rsidR="007340C9" w:rsidRDefault="00F80DB6">
      <w:pPr>
        <w:spacing w:after="240"/>
        <w:jc w:val="center"/>
      </w:pPr>
      <w:r>
        <w:rPr>
          <w:sz w:val="20"/>
        </w:rPr>
        <w:t>Figure 4. Processes and persistent data stores</w:t>
      </w:r>
    </w:p>
    <w:p w14:paraId="4F7278CA" w14:textId="77777777" w:rsidR="007340C9" w:rsidRDefault="00F80DB6">
      <w:pPr>
        <w:jc w:val="both"/>
      </w:pPr>
      <w:r>
        <w:t>Authentication reads staff users. Ticket issuance reads procedures and categories, updates a daily counter, and writes a ticket and event. Queue control updates ticket state and appends events. Reports and the public display read the resulting data. Advertisement management stores metadata in MySQL, content in files, and playback coordination in JSON state. Each arrow identifies a primary data dependency rather than every response message.</w:t>
      </w:r>
    </w:p>
    <w:p w14:paraId="7590B040" w14:textId="77777777" w:rsidR="007340C9" w:rsidRDefault="00F80DB6">
      <w:r>
        <w:br w:type="page"/>
      </w:r>
    </w:p>
    <w:p w14:paraId="4AC68368" w14:textId="77777777" w:rsidR="007340C9" w:rsidRDefault="00F80DB6">
      <w:pPr>
        <w:pStyle w:val="Heading1"/>
      </w:pPr>
      <w:bookmarkStart w:id="6" w:name="_Toc240569612"/>
      <w:r>
        <w:lastRenderedPageBreak/>
        <w:t>G. SOFTWARE PROCESS MODEL</w:t>
      </w:r>
      <w:bookmarkEnd w:id="6"/>
    </w:p>
    <w:p w14:paraId="3CAC05DF" w14:textId="77777777" w:rsidR="007340C9" w:rsidRDefault="00F80DB6">
      <w:pPr>
        <w:keepNext/>
        <w:jc w:val="center"/>
      </w:pPr>
      <w:r>
        <w:rPr>
          <w:noProof/>
        </w:rPr>
        <w:drawing>
          <wp:inline distT="0" distB="0" distL="0" distR="0" wp14:anchorId="61D2A91D" wp14:editId="69AEA23D">
            <wp:extent cx="4937760" cy="3114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14"/>
                    <a:stretch>
                      <a:fillRect/>
                    </a:stretch>
                  </pic:blipFill>
                  <pic:spPr>
                    <a:xfrm>
                      <a:off x="0" y="0"/>
                      <a:ext cx="4937760" cy="3114587"/>
                    </a:xfrm>
                    <a:prstGeom prst="rect">
                      <a:avLst/>
                    </a:prstGeom>
                  </pic:spPr>
                </pic:pic>
              </a:graphicData>
            </a:graphic>
          </wp:inline>
        </w:drawing>
      </w:r>
    </w:p>
    <w:p w14:paraId="2E6A14BA" w14:textId="77777777" w:rsidR="007340C9" w:rsidRDefault="00F80DB6">
      <w:pPr>
        <w:spacing w:after="240"/>
        <w:jc w:val="center"/>
      </w:pPr>
      <w:r>
        <w:rPr>
          <w:sz w:val="20"/>
        </w:rPr>
        <w:t>Figure 5. Proposed development and release process</w:t>
      </w:r>
    </w:p>
    <w:p w14:paraId="36A9FFCF" w14:textId="77777777" w:rsidR="007340C9" w:rsidRDefault="00F80DB6">
      <w:pPr>
        <w:jc w:val="both"/>
      </w:pPr>
      <w:r>
        <w:t>An iterative development process is appropriate for this application because the repository contains successive designs and implementation changes for authentication, queue handling, reporting, and media playback. Each increment should refine a defined workflow, update the schema when needed, and validate the result before the next release. The diagram defines a repeatable process for continuing the project; it does not assert that unrecorded interviews or acceptance activities have occurred.</w:t>
      </w:r>
    </w:p>
    <w:p w14:paraId="32C772AE" w14:textId="77777777" w:rsidR="007340C9" w:rsidRDefault="00F80DB6">
      <w:r>
        <w:br w:type="page"/>
      </w:r>
    </w:p>
    <w:p w14:paraId="288745D1" w14:textId="77777777" w:rsidR="007340C9" w:rsidRDefault="00F80DB6">
      <w:pPr>
        <w:pStyle w:val="Heading2"/>
      </w:pPr>
      <w:r>
        <w:lastRenderedPageBreak/>
        <w:t>G. IMPLEMENTATION TECHNOLOGIES</w:t>
      </w:r>
    </w:p>
    <w:p w14:paraId="688E3D23" w14:textId="77777777" w:rsidR="007340C9" w:rsidRDefault="00F80DB6">
      <w:pPr>
        <w:keepNext/>
        <w:jc w:val="both"/>
      </w:pPr>
      <w:r>
        <w:rPr>
          <w:b/>
        </w:rPr>
        <w:t>Table 9. Technology and role</w:t>
      </w:r>
    </w:p>
    <w:tbl>
      <w:tblPr>
        <w:tblStyle w:val="TableGrid"/>
        <w:tblW w:w="0" w:type="auto"/>
        <w:tblLayout w:type="fixed"/>
        <w:tblLook w:val="04A0" w:firstRow="1" w:lastRow="0" w:firstColumn="1" w:lastColumn="0" w:noHBand="0" w:noVBand="1"/>
      </w:tblPr>
      <w:tblGrid>
        <w:gridCol w:w="2304"/>
        <w:gridCol w:w="5976"/>
      </w:tblGrid>
      <w:tr w:rsidR="007340C9" w14:paraId="56771C71" w14:textId="77777777">
        <w:trPr>
          <w:cantSplit/>
          <w:tblHeader/>
        </w:trPr>
        <w:tc>
          <w:tcPr>
            <w:tcW w:w="2304" w:type="dxa"/>
          </w:tcPr>
          <w:p w14:paraId="33CC5C3B" w14:textId="77777777" w:rsidR="007340C9" w:rsidRDefault="00F80DB6">
            <w:pPr>
              <w:spacing w:before="80" w:after="100" w:line="264" w:lineRule="auto"/>
            </w:pPr>
            <w:r>
              <w:rPr>
                <w:b/>
                <w:sz w:val="20"/>
              </w:rPr>
              <w:t>Technology</w:t>
            </w:r>
          </w:p>
        </w:tc>
        <w:tc>
          <w:tcPr>
            <w:tcW w:w="5976" w:type="dxa"/>
          </w:tcPr>
          <w:p w14:paraId="41FB0838" w14:textId="77777777" w:rsidR="007340C9" w:rsidRDefault="00F80DB6">
            <w:pPr>
              <w:spacing w:before="80" w:after="100" w:line="264" w:lineRule="auto"/>
            </w:pPr>
            <w:r>
              <w:rPr>
                <w:b/>
                <w:sz w:val="20"/>
              </w:rPr>
              <w:t>Application role</w:t>
            </w:r>
          </w:p>
        </w:tc>
      </w:tr>
      <w:tr w:rsidR="007340C9" w14:paraId="1C51F829" w14:textId="77777777">
        <w:trPr>
          <w:cantSplit/>
        </w:trPr>
        <w:tc>
          <w:tcPr>
            <w:tcW w:w="2304" w:type="dxa"/>
          </w:tcPr>
          <w:p w14:paraId="328AFB8F" w14:textId="77777777" w:rsidR="007340C9" w:rsidRDefault="00F80DB6">
            <w:pPr>
              <w:spacing w:before="80" w:after="100" w:line="264" w:lineRule="auto"/>
            </w:pPr>
            <w:r>
              <w:rPr>
                <w:sz w:val="20"/>
              </w:rPr>
              <w:t>PHP 8.1 or newer</w:t>
            </w:r>
          </w:p>
        </w:tc>
        <w:tc>
          <w:tcPr>
            <w:tcW w:w="5976" w:type="dxa"/>
          </w:tcPr>
          <w:p w14:paraId="18E174FE" w14:textId="77777777" w:rsidR="007340C9" w:rsidRDefault="00F80DB6">
            <w:pPr>
              <w:spacing w:before="80" w:after="100" w:line="264" w:lineRule="auto"/>
            </w:pPr>
            <w:r>
              <w:rPr>
                <w:sz w:val="20"/>
              </w:rPr>
              <w:t>Request handling, session authentication, routing, services, and repositories. Composer declares PHP &gt;=8.1.</w:t>
            </w:r>
          </w:p>
        </w:tc>
      </w:tr>
      <w:tr w:rsidR="007340C9" w14:paraId="365D5EC2" w14:textId="77777777">
        <w:trPr>
          <w:cantSplit/>
        </w:trPr>
        <w:tc>
          <w:tcPr>
            <w:tcW w:w="2304" w:type="dxa"/>
          </w:tcPr>
          <w:p w14:paraId="0FAA061A" w14:textId="77777777" w:rsidR="007340C9" w:rsidRDefault="00F80DB6">
            <w:pPr>
              <w:spacing w:before="80" w:after="100" w:line="264" w:lineRule="auto"/>
            </w:pPr>
            <w:r>
              <w:rPr>
                <w:sz w:val="20"/>
              </w:rPr>
              <w:t>HTML CSS JavaScript</w:t>
            </w:r>
          </w:p>
        </w:tc>
        <w:tc>
          <w:tcPr>
            <w:tcW w:w="5976" w:type="dxa"/>
          </w:tcPr>
          <w:p w14:paraId="08B8D8AF" w14:textId="77777777" w:rsidR="007340C9" w:rsidRDefault="00F80DB6">
            <w:pPr>
              <w:spacing w:before="80" w:after="100" w:line="264" w:lineRule="auto"/>
            </w:pPr>
            <w:r>
              <w:rPr>
                <w:sz w:val="20"/>
              </w:rPr>
              <w:t>Staff dashboard, public display, printing, polling, media control, and report presentation.</w:t>
            </w:r>
          </w:p>
        </w:tc>
      </w:tr>
      <w:tr w:rsidR="007340C9" w14:paraId="2D9F0BD3" w14:textId="77777777">
        <w:trPr>
          <w:cantSplit/>
        </w:trPr>
        <w:tc>
          <w:tcPr>
            <w:tcW w:w="2304" w:type="dxa"/>
          </w:tcPr>
          <w:p w14:paraId="37090042" w14:textId="77777777" w:rsidR="007340C9" w:rsidRDefault="00F80DB6">
            <w:pPr>
              <w:spacing w:before="80" w:after="100" w:line="264" w:lineRule="auto"/>
            </w:pPr>
            <w:r>
              <w:rPr>
                <w:sz w:val="20"/>
              </w:rPr>
              <w:t>MySQL with PDO MySQL</w:t>
            </w:r>
          </w:p>
        </w:tc>
        <w:tc>
          <w:tcPr>
            <w:tcW w:w="5976" w:type="dxa"/>
          </w:tcPr>
          <w:p w14:paraId="6F5BBE43" w14:textId="77777777" w:rsidR="007340C9" w:rsidRDefault="00F80DB6">
            <w:pPr>
              <w:spacing w:before="80" w:after="100" w:line="264" w:lineRule="auto"/>
            </w:pPr>
            <w:r>
              <w:rPr>
                <w:sz w:val="20"/>
              </w:rPr>
              <w:t>Relational persistence and prepared queries. SQL scripts specify InnoDB and utf8mb4.</w:t>
            </w:r>
          </w:p>
        </w:tc>
      </w:tr>
      <w:tr w:rsidR="007340C9" w14:paraId="55FE698A" w14:textId="77777777">
        <w:trPr>
          <w:cantSplit/>
        </w:trPr>
        <w:tc>
          <w:tcPr>
            <w:tcW w:w="2304" w:type="dxa"/>
          </w:tcPr>
          <w:p w14:paraId="49955E51" w14:textId="77777777" w:rsidR="007340C9" w:rsidRDefault="00F80DB6">
            <w:pPr>
              <w:spacing w:before="80" w:after="100" w:line="264" w:lineRule="auto"/>
            </w:pPr>
            <w:r>
              <w:rPr>
                <w:sz w:val="20"/>
              </w:rPr>
              <w:t>Custom router and autoloader</w:t>
            </w:r>
          </w:p>
        </w:tc>
        <w:tc>
          <w:tcPr>
            <w:tcW w:w="5976" w:type="dxa"/>
          </w:tcPr>
          <w:p w14:paraId="025019E7" w14:textId="77777777" w:rsidR="007340C9" w:rsidRDefault="00F80DB6">
            <w:pPr>
              <w:spacing w:before="80" w:after="100" w:line="264" w:lineRule="auto"/>
            </w:pPr>
            <w:r>
              <w:rPr>
                <w:sz w:val="20"/>
              </w:rPr>
              <w:t>App\ classes are loaded from app/. Routes map HTTP paths to controller methods.</w:t>
            </w:r>
          </w:p>
        </w:tc>
      </w:tr>
      <w:tr w:rsidR="007340C9" w14:paraId="735AC462" w14:textId="77777777">
        <w:trPr>
          <w:cantSplit/>
        </w:trPr>
        <w:tc>
          <w:tcPr>
            <w:tcW w:w="2304" w:type="dxa"/>
          </w:tcPr>
          <w:p w14:paraId="1C23BCF0" w14:textId="77777777" w:rsidR="007340C9" w:rsidRDefault="00F80DB6">
            <w:pPr>
              <w:spacing w:before="80" w:after="100" w:line="264" w:lineRule="auto"/>
            </w:pPr>
            <w:r>
              <w:rPr>
                <w:sz w:val="20"/>
              </w:rPr>
              <w:t>SheetJS browser library</w:t>
            </w:r>
          </w:p>
        </w:tc>
        <w:tc>
          <w:tcPr>
            <w:tcW w:w="5976" w:type="dxa"/>
          </w:tcPr>
          <w:p w14:paraId="2213F996" w14:textId="77777777" w:rsidR="007340C9" w:rsidRDefault="00F80DB6">
            <w:pPr>
              <w:spacing w:before="80" w:after="100" w:line="264" w:lineRule="auto"/>
            </w:pPr>
            <w:r>
              <w:rPr>
                <w:sz w:val="20"/>
              </w:rPr>
              <w:t>Creates the downloadable Excel report; loaded from a CDN in the dashboard.</w:t>
            </w:r>
          </w:p>
        </w:tc>
      </w:tr>
      <w:tr w:rsidR="007340C9" w14:paraId="179FE4F5" w14:textId="77777777">
        <w:trPr>
          <w:cantSplit/>
        </w:trPr>
        <w:tc>
          <w:tcPr>
            <w:tcW w:w="2304" w:type="dxa"/>
          </w:tcPr>
          <w:p w14:paraId="7C2CDC15" w14:textId="77777777" w:rsidR="007340C9" w:rsidRDefault="00F80DB6">
            <w:pPr>
              <w:spacing w:before="80" w:after="100" w:line="264" w:lineRule="auto"/>
            </w:pPr>
            <w:r>
              <w:rPr>
                <w:sz w:val="20"/>
              </w:rPr>
              <w:t>Local files and JSON</w:t>
            </w:r>
          </w:p>
        </w:tc>
        <w:tc>
          <w:tcPr>
            <w:tcW w:w="5976" w:type="dxa"/>
          </w:tcPr>
          <w:p w14:paraId="600414D4" w14:textId="77777777" w:rsidR="007340C9" w:rsidRDefault="00F80DB6">
            <w:pPr>
              <w:spacing w:before="80" w:after="100" w:line="264" w:lineRule="auto"/>
            </w:pPr>
            <w:r>
              <w:rPr>
                <w:sz w:val="20"/>
              </w:rPr>
              <w:t>Uploaded advertisement content and playback commands, settings, and position.</w:t>
            </w:r>
          </w:p>
        </w:tc>
      </w:tr>
      <w:tr w:rsidR="007340C9" w14:paraId="506187A1" w14:textId="77777777">
        <w:trPr>
          <w:cantSplit/>
        </w:trPr>
        <w:tc>
          <w:tcPr>
            <w:tcW w:w="2304" w:type="dxa"/>
          </w:tcPr>
          <w:p w14:paraId="6C1F399B" w14:textId="77777777" w:rsidR="007340C9" w:rsidRDefault="00F80DB6">
            <w:pPr>
              <w:spacing w:before="80" w:after="100" w:line="264" w:lineRule="auto"/>
            </w:pPr>
            <w:r>
              <w:rPr>
                <w:sz w:val="20"/>
              </w:rPr>
              <w:t>Git and GitHub</w:t>
            </w:r>
          </w:p>
        </w:tc>
        <w:tc>
          <w:tcPr>
            <w:tcW w:w="5976" w:type="dxa"/>
          </w:tcPr>
          <w:p w14:paraId="04F1EEC4" w14:textId="77777777" w:rsidR="007340C9" w:rsidRDefault="00F80DB6">
            <w:pPr>
              <w:spacing w:before="80" w:after="100" w:line="264" w:lineRule="auto"/>
            </w:pPr>
            <w:r>
              <w:rPr>
                <w:sz w:val="20"/>
              </w:rPr>
              <w:t>Version history and repository collaboration.</w:t>
            </w:r>
          </w:p>
        </w:tc>
      </w:tr>
      <w:tr w:rsidR="007340C9" w14:paraId="3C1A7429" w14:textId="77777777">
        <w:trPr>
          <w:cantSplit/>
        </w:trPr>
        <w:tc>
          <w:tcPr>
            <w:tcW w:w="2304" w:type="dxa"/>
          </w:tcPr>
          <w:p w14:paraId="489D0EB1" w14:textId="77777777" w:rsidR="007340C9" w:rsidRDefault="00F80DB6">
            <w:pPr>
              <w:spacing w:before="80" w:after="100" w:line="264" w:lineRule="auto"/>
            </w:pPr>
            <w:r>
              <w:rPr>
                <w:sz w:val="20"/>
              </w:rPr>
              <w:t>Node test runner</w:t>
            </w:r>
          </w:p>
        </w:tc>
        <w:tc>
          <w:tcPr>
            <w:tcW w:w="5976" w:type="dxa"/>
          </w:tcPr>
          <w:p w14:paraId="4C498905" w14:textId="77777777" w:rsidR="007340C9" w:rsidRDefault="00F80DB6">
            <w:pPr>
              <w:spacing w:before="80" w:after="100" w:line="264" w:lineRule="auto"/>
            </w:pPr>
            <w:r>
              <w:rPr>
                <w:sz w:val="20"/>
              </w:rPr>
              <w:t>Executes the existing JavaScript playback tests.</w:t>
            </w:r>
          </w:p>
        </w:tc>
      </w:tr>
    </w:tbl>
    <w:p w14:paraId="5DE71F96" w14:textId="77777777" w:rsidR="007340C9" w:rsidRDefault="007340C9">
      <w:pPr>
        <w:spacing w:after="0"/>
      </w:pPr>
    </w:p>
    <w:p w14:paraId="06B39D67" w14:textId="77777777" w:rsidR="007340C9" w:rsidRDefault="00F80DB6">
      <w:pPr>
        <w:pStyle w:val="Heading2"/>
      </w:pPr>
      <w:r>
        <w:t>Development Phases</w:t>
      </w:r>
    </w:p>
    <w:p w14:paraId="33AA3F14" w14:textId="77777777" w:rsidR="007340C9" w:rsidRDefault="00F80DB6">
      <w:pPr>
        <w:jc w:val="both"/>
      </w:pPr>
      <w:r>
        <w:t>Requirements analysis defines actors and priority rules. Design identifies data relationships, API boundaries, and interface states. Implementation adds coherent workflow increments. Testing includes automated logic checks, database integration, cross-workstation behavior, and staff UAT. Deployment follows a restore rehearsal and signed acceptance. Maintenance tracks defects, backups, and changes in browser or media behavior.</w:t>
      </w:r>
    </w:p>
    <w:p w14:paraId="2542A0C2" w14:textId="77777777" w:rsidR="007340C9" w:rsidRDefault="00F80DB6">
      <w:r>
        <w:br w:type="page"/>
      </w:r>
    </w:p>
    <w:p w14:paraId="081DF8B0" w14:textId="77777777" w:rsidR="007340C9" w:rsidRDefault="00F80DB6">
      <w:pPr>
        <w:pStyle w:val="Heading1"/>
      </w:pPr>
      <w:bookmarkStart w:id="7" w:name="_Toc240569613"/>
      <w:r>
        <w:lastRenderedPageBreak/>
        <w:t>H. ARCHITECTURAL PATTERN</w:t>
      </w:r>
      <w:bookmarkEnd w:id="7"/>
    </w:p>
    <w:p w14:paraId="00DA32FC" w14:textId="77777777" w:rsidR="007340C9" w:rsidRDefault="00F80DB6">
      <w:pPr>
        <w:keepNext/>
        <w:jc w:val="center"/>
      </w:pPr>
      <w:r>
        <w:rPr>
          <w:noProof/>
        </w:rPr>
        <w:drawing>
          <wp:inline distT="0" distB="0" distL="0" distR="0" wp14:anchorId="6B92DCCB" wp14:editId="7C2D4164">
            <wp:extent cx="5166360" cy="3298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166360" cy="3298522"/>
                    </a:xfrm>
                    <a:prstGeom prst="rect">
                      <a:avLst/>
                    </a:prstGeom>
                  </pic:spPr>
                </pic:pic>
              </a:graphicData>
            </a:graphic>
          </wp:inline>
        </w:drawing>
      </w:r>
    </w:p>
    <w:p w14:paraId="4DE2A61E" w14:textId="77777777" w:rsidR="007340C9" w:rsidRDefault="00F80DB6">
      <w:pPr>
        <w:spacing w:after="240"/>
        <w:jc w:val="center"/>
      </w:pPr>
      <w:r>
        <w:rPr>
          <w:sz w:val="20"/>
        </w:rPr>
        <w:t>Figure 6. Layered PHP application structure</w:t>
      </w:r>
    </w:p>
    <w:p w14:paraId="0B0BAC10" w14:textId="77777777" w:rsidR="007340C9" w:rsidRDefault="00F80DB6">
      <w:pPr>
        <w:jc w:val="both"/>
      </w:pPr>
      <w:r>
        <w:t>The application is a modular monolith with presentation, controller, service, and repository responsibilities. Views render PHP templates with client-side JavaScript. The router dispatches requests to controllers. Services support authentication, procedures, and ticket creation, while repositories implement persistence and some queue business logic. Controllers also perform direct file operations for media state. This is a layered design, with some responsibilities still coupled across layers.</w:t>
      </w:r>
    </w:p>
    <w:p w14:paraId="59D4949D" w14:textId="77777777" w:rsidR="007340C9" w:rsidRDefault="00F80DB6">
      <w:r>
        <w:br w:type="page"/>
      </w:r>
    </w:p>
    <w:p w14:paraId="4B562AB8" w14:textId="77777777" w:rsidR="007340C9" w:rsidRDefault="00F80DB6">
      <w:pPr>
        <w:pStyle w:val="Heading1"/>
      </w:pPr>
      <w:bookmarkStart w:id="8" w:name="_Toc240569614"/>
      <w:r>
        <w:lastRenderedPageBreak/>
        <w:t>I. SYSTEM ARCHITECTURE</w:t>
      </w:r>
      <w:bookmarkEnd w:id="8"/>
    </w:p>
    <w:p w14:paraId="43B1ACF6" w14:textId="77777777" w:rsidR="007340C9" w:rsidRDefault="00F80DB6">
      <w:pPr>
        <w:keepNext/>
        <w:jc w:val="center"/>
      </w:pPr>
      <w:r>
        <w:rPr>
          <w:noProof/>
        </w:rPr>
        <w:drawing>
          <wp:inline distT="0" distB="0" distL="0" distR="0" wp14:anchorId="6F329E06" wp14:editId="03E54066">
            <wp:extent cx="5166360" cy="35767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6"/>
                    <a:stretch>
                      <a:fillRect/>
                    </a:stretch>
                  </pic:blipFill>
                  <pic:spPr>
                    <a:xfrm>
                      <a:off x="0" y="0"/>
                      <a:ext cx="5166360" cy="3576711"/>
                    </a:xfrm>
                    <a:prstGeom prst="rect">
                      <a:avLst/>
                    </a:prstGeom>
                  </pic:spPr>
                </pic:pic>
              </a:graphicData>
            </a:graphic>
          </wp:inline>
        </w:drawing>
      </w:r>
    </w:p>
    <w:p w14:paraId="12452439" w14:textId="77777777" w:rsidR="007340C9" w:rsidRDefault="00F80DB6">
      <w:pPr>
        <w:spacing w:after="240"/>
        <w:jc w:val="center"/>
      </w:pPr>
      <w:r>
        <w:rPr>
          <w:sz w:val="20"/>
        </w:rPr>
        <w:t>Figure 7. Target local network deployment</w:t>
      </w:r>
    </w:p>
    <w:p w14:paraId="018B63CC" w14:textId="77777777" w:rsidR="007340C9" w:rsidRDefault="00F80DB6">
      <w:pPr>
        <w:jc w:val="both"/>
      </w:pPr>
      <w:r>
        <w:t>Staff workstations and the public monitor connect to one PHP application host on the hospital LAN. The web server document root is public/. The application accesses MySQL through PDO and reads or writes local media and JSON state. The PHP bootstrap sets Asia/Manila, and the database connection sets the session offset to +08:00. Online media and CDN resources require separate internet connectivity.</w:t>
      </w:r>
    </w:p>
    <w:p w14:paraId="5B80285A" w14:textId="77777777" w:rsidR="007340C9" w:rsidRDefault="00F80DB6">
      <w:pPr>
        <w:jc w:val="both"/>
      </w:pPr>
      <w:r>
        <w:t>The architecture depicts the intended deployment arrangement. Server capacity, local URL, HTTPS configuration, backup location, and installation acceptance must be recorded for the actual hospital environment.</w:t>
      </w:r>
    </w:p>
    <w:p w14:paraId="5E98FB15" w14:textId="77777777" w:rsidR="007340C9" w:rsidRDefault="00F80DB6">
      <w:r>
        <w:br w:type="page"/>
      </w:r>
    </w:p>
    <w:p w14:paraId="2DE539A2" w14:textId="77777777" w:rsidR="007340C9" w:rsidRDefault="00F80DB6">
      <w:pPr>
        <w:pStyle w:val="Heading1"/>
      </w:pPr>
      <w:bookmarkStart w:id="9" w:name="_Toc240569615"/>
      <w:r>
        <w:lastRenderedPageBreak/>
        <w:t>J. DATABASE DESIGN</w:t>
      </w:r>
      <w:bookmarkEnd w:id="9"/>
    </w:p>
    <w:p w14:paraId="4DE0CFFF" w14:textId="77777777" w:rsidR="007340C9" w:rsidRDefault="00F80DB6">
      <w:pPr>
        <w:keepNext/>
        <w:jc w:val="center"/>
      </w:pPr>
      <w:r>
        <w:rPr>
          <w:noProof/>
        </w:rPr>
        <w:drawing>
          <wp:inline distT="0" distB="0" distL="0" distR="0" wp14:anchorId="0CE4320B" wp14:editId="2960912F">
            <wp:extent cx="5166360" cy="32985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166360" cy="3298522"/>
                    </a:xfrm>
                    <a:prstGeom prst="rect">
                      <a:avLst/>
                    </a:prstGeom>
                  </pic:spPr>
                </pic:pic>
              </a:graphicData>
            </a:graphic>
          </wp:inline>
        </w:drawing>
      </w:r>
    </w:p>
    <w:p w14:paraId="449842CD" w14:textId="77777777" w:rsidR="007340C9" w:rsidRDefault="00F80DB6">
      <w:pPr>
        <w:spacing w:after="240"/>
        <w:jc w:val="center"/>
      </w:pPr>
      <w:r>
        <w:rPr>
          <w:sz w:val="20"/>
        </w:rPr>
        <w:t>Figure 8. Relationships declared in the SQL schema</w:t>
      </w:r>
    </w:p>
    <w:p w14:paraId="20479229" w14:textId="77777777" w:rsidR="007340C9" w:rsidRDefault="00F80DB6">
      <w:pPr>
        <w:jc w:val="both"/>
      </w:pPr>
      <w:r>
        <w:t>The checked-in schema contains eight tables. Procedures and categories classify tickets; staff users issue tickets and act on queue events. Daily counters allocate procedure sequences. Advertisements store media metadata. Audit logs reference staff users but do not declare an advertisement foreign key. Queue events also reference staff_users through actor_id; this additional relationship is described here to keep the diagram readable.</w:t>
      </w:r>
    </w:p>
    <w:p w14:paraId="74BEE0A5" w14:textId="77777777" w:rsidR="007340C9" w:rsidRDefault="00F80DB6">
      <w:r>
        <w:br w:type="page"/>
      </w:r>
    </w:p>
    <w:p w14:paraId="59BD0B28" w14:textId="77777777" w:rsidR="007340C9" w:rsidRDefault="00F80DB6">
      <w:pPr>
        <w:pStyle w:val="Heading2"/>
      </w:pPr>
      <w:r>
        <w:lastRenderedPageBreak/>
        <w:t>J. DATA DICTIONARY</w:t>
      </w:r>
    </w:p>
    <w:p w14:paraId="4461E90E" w14:textId="77777777" w:rsidR="007340C9" w:rsidRDefault="00F80DB6">
      <w:pPr>
        <w:keepNext/>
        <w:jc w:val="both"/>
      </w:pPr>
      <w:r>
        <w:rPr>
          <w:b/>
        </w:rPr>
        <w:t>Table 10. Reference and counter tables</w:t>
      </w:r>
    </w:p>
    <w:tbl>
      <w:tblPr>
        <w:tblStyle w:val="TableGrid"/>
        <w:tblW w:w="0" w:type="auto"/>
        <w:tblLayout w:type="fixed"/>
        <w:tblLook w:val="04A0" w:firstRow="1" w:lastRow="0" w:firstColumn="1" w:lastColumn="0" w:noHBand="0" w:noVBand="1"/>
      </w:tblPr>
      <w:tblGrid>
        <w:gridCol w:w="1872"/>
        <w:gridCol w:w="3384"/>
        <w:gridCol w:w="3024"/>
      </w:tblGrid>
      <w:tr w:rsidR="007340C9" w14:paraId="7185C748" w14:textId="77777777">
        <w:trPr>
          <w:cantSplit/>
          <w:tblHeader/>
        </w:trPr>
        <w:tc>
          <w:tcPr>
            <w:tcW w:w="1872" w:type="dxa"/>
          </w:tcPr>
          <w:p w14:paraId="7B368AA9" w14:textId="77777777" w:rsidR="007340C9" w:rsidRDefault="00F80DB6">
            <w:pPr>
              <w:spacing w:before="80" w:after="100" w:line="264" w:lineRule="auto"/>
            </w:pPr>
            <w:r>
              <w:rPr>
                <w:b/>
                <w:sz w:val="20"/>
              </w:rPr>
              <w:t>Table</w:t>
            </w:r>
          </w:p>
        </w:tc>
        <w:tc>
          <w:tcPr>
            <w:tcW w:w="3384" w:type="dxa"/>
          </w:tcPr>
          <w:p w14:paraId="767267A8" w14:textId="77777777" w:rsidR="007340C9" w:rsidRDefault="00F80DB6">
            <w:pPr>
              <w:spacing w:before="80" w:after="100" w:line="264" w:lineRule="auto"/>
            </w:pPr>
            <w:r>
              <w:rPr>
                <w:b/>
                <w:sz w:val="20"/>
              </w:rPr>
              <w:t>Key fields</w:t>
            </w:r>
          </w:p>
        </w:tc>
        <w:tc>
          <w:tcPr>
            <w:tcW w:w="3024" w:type="dxa"/>
          </w:tcPr>
          <w:p w14:paraId="1DFF9863" w14:textId="77777777" w:rsidR="007340C9" w:rsidRDefault="00F80DB6">
            <w:pPr>
              <w:spacing w:before="80" w:after="100" w:line="264" w:lineRule="auto"/>
            </w:pPr>
            <w:r>
              <w:rPr>
                <w:b/>
                <w:sz w:val="20"/>
              </w:rPr>
              <w:t>Purpose</w:t>
            </w:r>
          </w:p>
        </w:tc>
      </w:tr>
      <w:tr w:rsidR="007340C9" w14:paraId="22FD51BC" w14:textId="77777777">
        <w:trPr>
          <w:cantSplit/>
        </w:trPr>
        <w:tc>
          <w:tcPr>
            <w:tcW w:w="1872" w:type="dxa"/>
          </w:tcPr>
          <w:p w14:paraId="343B13A3" w14:textId="77777777" w:rsidR="007340C9" w:rsidRDefault="00F80DB6">
            <w:pPr>
              <w:spacing w:before="80" w:after="100" w:line="264" w:lineRule="auto"/>
            </w:pPr>
            <w:r>
              <w:rPr>
                <w:sz w:val="20"/>
              </w:rPr>
              <w:t>staff_users</w:t>
            </w:r>
          </w:p>
        </w:tc>
        <w:tc>
          <w:tcPr>
            <w:tcW w:w="3384" w:type="dxa"/>
          </w:tcPr>
          <w:p w14:paraId="596D1F11" w14:textId="77777777" w:rsidR="007340C9" w:rsidRDefault="00F80DB6">
            <w:pPr>
              <w:spacing w:before="80" w:after="100" w:line="264" w:lineRule="auto"/>
            </w:pPr>
            <w:r>
              <w:rPr>
                <w:sz w:val="20"/>
              </w:rPr>
              <w:t>id INT PK; name VARCHAR(255); role ENUM; password VARCHAR(255); timestamps</w:t>
            </w:r>
          </w:p>
        </w:tc>
        <w:tc>
          <w:tcPr>
            <w:tcW w:w="3024" w:type="dxa"/>
          </w:tcPr>
          <w:p w14:paraId="4A4DBA9F" w14:textId="77777777" w:rsidR="007340C9" w:rsidRDefault="00F80DB6">
            <w:pPr>
              <w:spacing w:before="80" w:after="100" w:line="264" w:lineRule="auto"/>
            </w:pPr>
            <w:r>
              <w:rPr>
                <w:sz w:val="20"/>
              </w:rPr>
              <w:t>Staff identity and password hash. Roles are receptionist, radiology_staff, administrator.</w:t>
            </w:r>
          </w:p>
        </w:tc>
      </w:tr>
      <w:tr w:rsidR="007340C9" w14:paraId="09FAA8AC" w14:textId="77777777">
        <w:trPr>
          <w:cantSplit/>
        </w:trPr>
        <w:tc>
          <w:tcPr>
            <w:tcW w:w="1872" w:type="dxa"/>
          </w:tcPr>
          <w:p w14:paraId="6B356951" w14:textId="77777777" w:rsidR="007340C9" w:rsidRDefault="00F80DB6">
            <w:pPr>
              <w:spacing w:before="80" w:after="100" w:line="264" w:lineRule="auto"/>
            </w:pPr>
            <w:r>
              <w:rPr>
                <w:sz w:val="20"/>
              </w:rPr>
              <w:t>procedures</w:t>
            </w:r>
          </w:p>
        </w:tc>
        <w:tc>
          <w:tcPr>
            <w:tcW w:w="3384" w:type="dxa"/>
          </w:tcPr>
          <w:p w14:paraId="7B164853" w14:textId="77777777" w:rsidR="007340C9" w:rsidRDefault="00F80DB6">
            <w:pPr>
              <w:spacing w:before="80" w:after="100" w:line="264" w:lineRule="auto"/>
            </w:pPr>
            <w:r>
              <w:rPr>
                <w:sz w:val="20"/>
              </w:rPr>
              <w:t>id INT PK; code VARCHAR(50) UNIQUE; name VARCHAR(255); timestamps</w:t>
            </w:r>
          </w:p>
        </w:tc>
        <w:tc>
          <w:tcPr>
            <w:tcW w:w="3024" w:type="dxa"/>
          </w:tcPr>
          <w:p w14:paraId="20E19AC1" w14:textId="77777777" w:rsidR="007340C9" w:rsidRDefault="00F80DB6">
            <w:pPr>
              <w:spacing w:before="80" w:after="100" w:line="264" w:lineRule="auto"/>
            </w:pPr>
            <w:r>
              <w:rPr>
                <w:sz w:val="20"/>
              </w:rPr>
              <w:t>Seed values XRAY, UT, and CT identify the supported procedures.</w:t>
            </w:r>
          </w:p>
        </w:tc>
      </w:tr>
      <w:tr w:rsidR="007340C9" w14:paraId="365EE97F" w14:textId="77777777">
        <w:trPr>
          <w:cantSplit/>
        </w:trPr>
        <w:tc>
          <w:tcPr>
            <w:tcW w:w="1872" w:type="dxa"/>
          </w:tcPr>
          <w:p w14:paraId="702577B1" w14:textId="77777777" w:rsidR="007340C9" w:rsidRDefault="00F80DB6">
            <w:pPr>
              <w:spacing w:before="80" w:after="100" w:line="264" w:lineRule="auto"/>
            </w:pPr>
            <w:r>
              <w:rPr>
                <w:sz w:val="20"/>
              </w:rPr>
              <w:t>patient_categories</w:t>
            </w:r>
          </w:p>
        </w:tc>
        <w:tc>
          <w:tcPr>
            <w:tcW w:w="3384" w:type="dxa"/>
          </w:tcPr>
          <w:p w14:paraId="686DBDC1" w14:textId="77777777" w:rsidR="007340C9" w:rsidRDefault="00F80DB6">
            <w:pPr>
              <w:spacing w:before="80" w:after="100" w:line="264" w:lineRule="auto"/>
            </w:pPr>
            <w:r>
              <w:rPr>
                <w:sz w:val="20"/>
              </w:rPr>
              <w:t>id INT PK; code VARCHAR(50) UNIQUE; priority_rank INT; timestamps</w:t>
            </w:r>
          </w:p>
        </w:tc>
        <w:tc>
          <w:tcPr>
            <w:tcW w:w="3024" w:type="dxa"/>
          </w:tcPr>
          <w:p w14:paraId="55158A13" w14:textId="77777777" w:rsidR="007340C9" w:rsidRDefault="00F80DB6">
            <w:pPr>
              <w:spacing w:before="80" w:after="100" w:line="264" w:lineRule="auto"/>
            </w:pPr>
            <w:r>
              <w:rPr>
                <w:sz w:val="20"/>
              </w:rPr>
              <w:t>IPD rank 1 precedes OPD rank 2.</w:t>
            </w:r>
          </w:p>
        </w:tc>
      </w:tr>
      <w:tr w:rsidR="007340C9" w14:paraId="1E2738C5" w14:textId="77777777">
        <w:trPr>
          <w:cantSplit/>
        </w:trPr>
        <w:tc>
          <w:tcPr>
            <w:tcW w:w="1872" w:type="dxa"/>
          </w:tcPr>
          <w:p w14:paraId="72308ADF" w14:textId="77777777" w:rsidR="007340C9" w:rsidRDefault="00F80DB6">
            <w:pPr>
              <w:spacing w:before="80" w:after="100" w:line="264" w:lineRule="auto"/>
            </w:pPr>
            <w:r>
              <w:rPr>
                <w:sz w:val="20"/>
              </w:rPr>
              <w:t>queue_counters</w:t>
            </w:r>
          </w:p>
        </w:tc>
        <w:tc>
          <w:tcPr>
            <w:tcW w:w="3384" w:type="dxa"/>
          </w:tcPr>
          <w:p w14:paraId="4B4C6FC4" w14:textId="77777777" w:rsidR="007340C9" w:rsidRDefault="00F80DB6">
            <w:pPr>
              <w:spacing w:before="80" w:after="100" w:line="264" w:lineRule="auto"/>
            </w:pPr>
            <w:r>
              <w:rPr>
                <w:sz w:val="20"/>
              </w:rPr>
              <w:t>id INT PK; date DATE; procedure_id FK; last_sequence_number INT</w:t>
            </w:r>
          </w:p>
        </w:tc>
        <w:tc>
          <w:tcPr>
            <w:tcW w:w="3024" w:type="dxa"/>
          </w:tcPr>
          <w:p w14:paraId="4E689BA0" w14:textId="77777777" w:rsidR="007340C9" w:rsidRDefault="00F80DB6">
            <w:pPr>
              <w:spacing w:before="80" w:after="100" w:line="264" w:lineRule="auto"/>
            </w:pPr>
            <w:r>
              <w:rPr>
                <w:sz w:val="20"/>
              </w:rPr>
              <w:t>Unique combination of date and procedure_id tracks daily numbering.</w:t>
            </w:r>
          </w:p>
        </w:tc>
      </w:tr>
    </w:tbl>
    <w:p w14:paraId="61B9A9C4" w14:textId="77777777" w:rsidR="007340C9" w:rsidRDefault="007340C9">
      <w:pPr>
        <w:spacing w:after="0"/>
      </w:pPr>
    </w:p>
    <w:p w14:paraId="2AB2B9FE" w14:textId="77777777" w:rsidR="007340C9" w:rsidRDefault="00F80DB6">
      <w:pPr>
        <w:keepNext/>
        <w:jc w:val="both"/>
      </w:pPr>
      <w:r>
        <w:rPr>
          <w:b/>
        </w:rPr>
        <w:t>Table 11. Ticket fields</w:t>
      </w:r>
    </w:p>
    <w:tbl>
      <w:tblPr>
        <w:tblStyle w:val="TableGrid"/>
        <w:tblW w:w="0" w:type="auto"/>
        <w:tblLayout w:type="fixed"/>
        <w:tblLook w:val="04A0" w:firstRow="1" w:lastRow="0" w:firstColumn="1" w:lastColumn="0" w:noHBand="0" w:noVBand="1"/>
      </w:tblPr>
      <w:tblGrid>
        <w:gridCol w:w="1944"/>
        <w:gridCol w:w="6336"/>
      </w:tblGrid>
      <w:tr w:rsidR="007340C9" w14:paraId="4C64C572" w14:textId="77777777">
        <w:trPr>
          <w:cantSplit/>
          <w:tblHeader/>
        </w:trPr>
        <w:tc>
          <w:tcPr>
            <w:tcW w:w="1944" w:type="dxa"/>
          </w:tcPr>
          <w:p w14:paraId="25960D6E" w14:textId="77777777" w:rsidR="007340C9" w:rsidRDefault="00F80DB6">
            <w:pPr>
              <w:spacing w:before="80" w:after="100" w:line="264" w:lineRule="auto"/>
            </w:pPr>
            <w:r>
              <w:rPr>
                <w:b/>
                <w:sz w:val="20"/>
              </w:rPr>
              <w:t>Field group</w:t>
            </w:r>
          </w:p>
        </w:tc>
        <w:tc>
          <w:tcPr>
            <w:tcW w:w="6336" w:type="dxa"/>
          </w:tcPr>
          <w:p w14:paraId="088E0BBB" w14:textId="77777777" w:rsidR="007340C9" w:rsidRDefault="00F80DB6">
            <w:pPr>
              <w:spacing w:before="80" w:after="100" w:line="264" w:lineRule="auto"/>
            </w:pPr>
            <w:r>
              <w:rPr>
                <w:b/>
                <w:sz w:val="20"/>
              </w:rPr>
              <w:t>Definition</w:t>
            </w:r>
          </w:p>
        </w:tc>
      </w:tr>
      <w:tr w:rsidR="007340C9" w14:paraId="2CA060EF" w14:textId="77777777">
        <w:trPr>
          <w:cantSplit/>
        </w:trPr>
        <w:tc>
          <w:tcPr>
            <w:tcW w:w="1944" w:type="dxa"/>
          </w:tcPr>
          <w:p w14:paraId="50F78F50" w14:textId="77777777" w:rsidR="007340C9" w:rsidRDefault="00F80DB6">
            <w:pPr>
              <w:spacing w:before="80" w:after="100" w:line="264" w:lineRule="auto"/>
            </w:pPr>
            <w:r>
              <w:rPr>
                <w:sz w:val="20"/>
              </w:rPr>
              <w:t>Identity</w:t>
            </w:r>
          </w:p>
        </w:tc>
        <w:tc>
          <w:tcPr>
            <w:tcW w:w="6336" w:type="dxa"/>
          </w:tcPr>
          <w:p w14:paraId="4441D54A" w14:textId="77777777" w:rsidR="007340C9" w:rsidRDefault="00F80DB6">
            <w:pPr>
              <w:spacing w:before="80" w:after="100" w:line="264" w:lineRule="auto"/>
            </w:pPr>
            <w:r>
              <w:rPr>
                <w:sz w:val="20"/>
              </w:rPr>
              <w:t>id INT primary key; ticket_code VARCHAR(100) declared globally unique.</w:t>
            </w:r>
          </w:p>
        </w:tc>
      </w:tr>
      <w:tr w:rsidR="007340C9" w14:paraId="1A25F561" w14:textId="77777777">
        <w:trPr>
          <w:cantSplit/>
        </w:trPr>
        <w:tc>
          <w:tcPr>
            <w:tcW w:w="1944" w:type="dxa"/>
          </w:tcPr>
          <w:p w14:paraId="1FB37DA1" w14:textId="77777777" w:rsidR="007340C9" w:rsidRDefault="00F80DB6">
            <w:pPr>
              <w:spacing w:before="80" w:after="100" w:line="264" w:lineRule="auto"/>
            </w:pPr>
            <w:r>
              <w:rPr>
                <w:sz w:val="20"/>
              </w:rPr>
              <w:t>Classification</w:t>
            </w:r>
          </w:p>
        </w:tc>
        <w:tc>
          <w:tcPr>
            <w:tcW w:w="6336" w:type="dxa"/>
          </w:tcPr>
          <w:p w14:paraId="43E743EF" w14:textId="77777777" w:rsidR="007340C9" w:rsidRDefault="00F80DB6">
            <w:pPr>
              <w:spacing w:before="80" w:after="100" w:line="264" w:lineRule="auto"/>
            </w:pPr>
            <w:r>
              <w:rPr>
                <w:sz w:val="20"/>
              </w:rPr>
              <w:t>procedure_id and category_id reference the corresponding lookup records; issuer_id references staff_users.</w:t>
            </w:r>
          </w:p>
        </w:tc>
      </w:tr>
      <w:tr w:rsidR="007340C9" w14:paraId="4472B2AB" w14:textId="77777777">
        <w:trPr>
          <w:cantSplit/>
        </w:trPr>
        <w:tc>
          <w:tcPr>
            <w:tcW w:w="1944" w:type="dxa"/>
          </w:tcPr>
          <w:p w14:paraId="3D433DA4" w14:textId="77777777" w:rsidR="007340C9" w:rsidRDefault="00F80DB6">
            <w:pPr>
              <w:spacing w:before="80" w:after="100" w:line="264" w:lineRule="auto"/>
            </w:pPr>
            <w:r>
              <w:rPr>
                <w:sz w:val="20"/>
              </w:rPr>
              <w:t>Lifecycle</w:t>
            </w:r>
          </w:p>
        </w:tc>
        <w:tc>
          <w:tcPr>
            <w:tcW w:w="6336" w:type="dxa"/>
          </w:tcPr>
          <w:p w14:paraId="57A08748" w14:textId="77777777" w:rsidR="007340C9" w:rsidRDefault="00F80DB6">
            <w:pPr>
              <w:spacing w:before="80" w:after="100" w:line="264" w:lineRule="auto"/>
            </w:pPr>
            <w:r>
              <w:rPr>
                <w:sz w:val="20"/>
              </w:rPr>
              <w:t>status ENUM waiting, serving, completed, skipped, cancelled; issue_time defaults to current time; serving_time and completed_time are nullable.</w:t>
            </w:r>
          </w:p>
        </w:tc>
      </w:tr>
      <w:tr w:rsidR="007340C9" w14:paraId="16EA38AB" w14:textId="77777777">
        <w:trPr>
          <w:cantSplit/>
        </w:trPr>
        <w:tc>
          <w:tcPr>
            <w:tcW w:w="1944" w:type="dxa"/>
          </w:tcPr>
          <w:p w14:paraId="7F3D17F8" w14:textId="77777777" w:rsidR="007340C9" w:rsidRDefault="00F80DB6">
            <w:pPr>
              <w:spacing w:before="80" w:after="100" w:line="264" w:lineRule="auto"/>
            </w:pPr>
            <w:r>
              <w:rPr>
                <w:sz w:val="20"/>
              </w:rPr>
              <w:t>Metadata</w:t>
            </w:r>
          </w:p>
        </w:tc>
        <w:tc>
          <w:tcPr>
            <w:tcW w:w="6336" w:type="dxa"/>
          </w:tcPr>
          <w:p w14:paraId="65CD7ABB" w14:textId="77777777" w:rsidR="007340C9" w:rsidRDefault="00F80DB6">
            <w:pPr>
              <w:spacing w:before="80" w:after="100" w:line="264" w:lineRule="auto"/>
            </w:pPr>
            <w:r>
              <w:rPr>
                <w:sz w:val="20"/>
              </w:rPr>
              <w:t>created_at and updated_at timestamps. The runtime additionally expects serving_slot, which is absent from the supplied SQL.</w:t>
            </w:r>
          </w:p>
        </w:tc>
      </w:tr>
    </w:tbl>
    <w:p w14:paraId="328CBEB4" w14:textId="77777777" w:rsidR="007340C9" w:rsidRDefault="007340C9">
      <w:pPr>
        <w:spacing w:after="0"/>
      </w:pPr>
    </w:p>
    <w:p w14:paraId="5C7CDD46" w14:textId="77777777" w:rsidR="007340C9" w:rsidRDefault="00F80DB6">
      <w:r>
        <w:br w:type="page"/>
      </w:r>
    </w:p>
    <w:p w14:paraId="3D41B71F" w14:textId="77777777" w:rsidR="007340C9" w:rsidRDefault="00F80DB6">
      <w:pPr>
        <w:pStyle w:val="Heading2"/>
      </w:pPr>
      <w:r>
        <w:lastRenderedPageBreak/>
        <w:t>J. DATA INTEGRITY AND STORAGE</w:t>
      </w:r>
    </w:p>
    <w:p w14:paraId="1D1B014C" w14:textId="77777777" w:rsidR="007340C9" w:rsidRDefault="00F80DB6">
      <w:pPr>
        <w:keepNext/>
        <w:jc w:val="both"/>
      </w:pPr>
      <w:r>
        <w:rPr>
          <w:b/>
        </w:rPr>
        <w:t>Table 12. Event advertisement and audit tables</w:t>
      </w:r>
    </w:p>
    <w:tbl>
      <w:tblPr>
        <w:tblStyle w:val="TableGrid"/>
        <w:tblW w:w="0" w:type="auto"/>
        <w:tblLayout w:type="fixed"/>
        <w:tblLook w:val="04A0" w:firstRow="1" w:lastRow="0" w:firstColumn="1" w:lastColumn="0" w:noHBand="0" w:noVBand="1"/>
      </w:tblPr>
      <w:tblGrid>
        <w:gridCol w:w="1944"/>
        <w:gridCol w:w="6336"/>
      </w:tblGrid>
      <w:tr w:rsidR="007340C9" w14:paraId="13248194" w14:textId="77777777">
        <w:trPr>
          <w:cantSplit/>
          <w:tblHeader/>
        </w:trPr>
        <w:tc>
          <w:tcPr>
            <w:tcW w:w="1944" w:type="dxa"/>
          </w:tcPr>
          <w:p w14:paraId="300D7CB4" w14:textId="77777777" w:rsidR="007340C9" w:rsidRDefault="00F80DB6">
            <w:pPr>
              <w:spacing w:before="80" w:after="100" w:line="264" w:lineRule="auto"/>
            </w:pPr>
            <w:r>
              <w:rPr>
                <w:b/>
                <w:sz w:val="20"/>
              </w:rPr>
              <w:t>Table</w:t>
            </w:r>
          </w:p>
        </w:tc>
        <w:tc>
          <w:tcPr>
            <w:tcW w:w="6336" w:type="dxa"/>
          </w:tcPr>
          <w:p w14:paraId="1075D2CB" w14:textId="77777777" w:rsidR="007340C9" w:rsidRDefault="00F80DB6">
            <w:pPr>
              <w:spacing w:before="80" w:after="100" w:line="264" w:lineRule="auto"/>
            </w:pPr>
            <w:r>
              <w:rPr>
                <w:b/>
                <w:sz w:val="20"/>
              </w:rPr>
              <w:t>Fields and constraints</w:t>
            </w:r>
          </w:p>
        </w:tc>
      </w:tr>
      <w:tr w:rsidR="007340C9" w14:paraId="3DF4A3C3" w14:textId="77777777">
        <w:trPr>
          <w:cantSplit/>
        </w:trPr>
        <w:tc>
          <w:tcPr>
            <w:tcW w:w="1944" w:type="dxa"/>
          </w:tcPr>
          <w:p w14:paraId="7A8BB758" w14:textId="77777777" w:rsidR="007340C9" w:rsidRDefault="00F80DB6">
            <w:pPr>
              <w:spacing w:before="80" w:after="100" w:line="264" w:lineRule="auto"/>
            </w:pPr>
            <w:r>
              <w:rPr>
                <w:sz w:val="20"/>
              </w:rPr>
              <w:t>queue_events</w:t>
            </w:r>
          </w:p>
        </w:tc>
        <w:tc>
          <w:tcPr>
            <w:tcW w:w="6336" w:type="dxa"/>
          </w:tcPr>
          <w:p w14:paraId="5D05AE18" w14:textId="77777777" w:rsidR="007340C9" w:rsidRDefault="00F80DB6">
            <w:pPr>
              <w:spacing w:before="80" w:after="100" w:line="264" w:lineRule="auto"/>
            </w:pPr>
            <w:r>
              <w:rPr>
                <w:sz w:val="20"/>
              </w:rPr>
              <w:t>id PK; ticket_id FK; actor_id FK; action VARCHAR(255); created_at TIMESTAMP. Records issued, called, and completed actions in the implemented flows.</w:t>
            </w:r>
          </w:p>
        </w:tc>
      </w:tr>
      <w:tr w:rsidR="007340C9" w14:paraId="7E6D317D" w14:textId="77777777">
        <w:trPr>
          <w:cantSplit/>
        </w:trPr>
        <w:tc>
          <w:tcPr>
            <w:tcW w:w="1944" w:type="dxa"/>
          </w:tcPr>
          <w:p w14:paraId="6D3B4FE5" w14:textId="77777777" w:rsidR="007340C9" w:rsidRDefault="00F80DB6">
            <w:pPr>
              <w:spacing w:before="80" w:after="100" w:line="264" w:lineRule="auto"/>
            </w:pPr>
            <w:r>
              <w:rPr>
                <w:sz w:val="20"/>
              </w:rPr>
              <w:t>advertisements</w:t>
            </w:r>
          </w:p>
        </w:tc>
        <w:tc>
          <w:tcPr>
            <w:tcW w:w="6336" w:type="dxa"/>
          </w:tcPr>
          <w:p w14:paraId="1774FF27" w14:textId="77777777" w:rsidR="007340C9" w:rsidRDefault="00F80DB6">
            <w:pPr>
              <w:spacing w:before="80" w:after="100" w:line="264" w:lineRule="auto"/>
            </w:pPr>
            <w:r>
              <w:rPr>
                <w:sz w:val="20"/>
              </w:rPr>
              <w:t>id PK; filepath VARCHAR(255); duration_seconds INT default 10; is_active BOOLEAN default true; display_order INT default 0; timestamps.</w:t>
            </w:r>
          </w:p>
        </w:tc>
      </w:tr>
      <w:tr w:rsidR="007340C9" w14:paraId="4612F487" w14:textId="77777777">
        <w:trPr>
          <w:cantSplit/>
        </w:trPr>
        <w:tc>
          <w:tcPr>
            <w:tcW w:w="1944" w:type="dxa"/>
          </w:tcPr>
          <w:p w14:paraId="3E107CB3" w14:textId="77777777" w:rsidR="007340C9" w:rsidRDefault="00F80DB6">
            <w:pPr>
              <w:spacing w:before="80" w:after="100" w:line="264" w:lineRule="auto"/>
            </w:pPr>
            <w:r>
              <w:rPr>
                <w:sz w:val="20"/>
              </w:rPr>
              <w:t>audit_logs</w:t>
            </w:r>
          </w:p>
        </w:tc>
        <w:tc>
          <w:tcPr>
            <w:tcW w:w="6336" w:type="dxa"/>
          </w:tcPr>
          <w:p w14:paraId="198CB546" w14:textId="77777777" w:rsidR="007340C9" w:rsidRDefault="00F80DB6">
            <w:pPr>
              <w:spacing w:before="80" w:after="100" w:line="264" w:lineRule="auto"/>
            </w:pPr>
            <w:r>
              <w:rPr>
                <w:sz w:val="20"/>
              </w:rPr>
              <w:t>id PK; user_id FK; action VARCHAR(255); details TEXT; created_at TIMESTAMP. No comprehensive audit-writing workflow is shown by current controllers.</w:t>
            </w:r>
          </w:p>
        </w:tc>
      </w:tr>
    </w:tbl>
    <w:p w14:paraId="603BBE6D" w14:textId="77777777" w:rsidR="007340C9" w:rsidRDefault="007340C9">
      <w:pPr>
        <w:spacing w:after="0"/>
      </w:pPr>
    </w:p>
    <w:p w14:paraId="6F053E33" w14:textId="77777777" w:rsidR="007340C9" w:rsidRDefault="00F80DB6">
      <w:pPr>
        <w:pStyle w:val="Heading2"/>
      </w:pPr>
      <w:r>
        <w:t>Transaction and Identifier Rules</w:t>
      </w:r>
    </w:p>
    <w:p w14:paraId="37302C3B" w14:textId="77777777" w:rsidR="007340C9" w:rsidRDefault="00F80DB6">
      <w:pPr>
        <w:jc w:val="both"/>
      </w:pPr>
      <w:r>
        <w:t>Ticket creation locks the applicable daily counter, updates or inserts the sequence, creates the ticket, and records the issued event within a transaction. Queue call selects a waiting ticket with FOR UPDATE, then saves the serving state and event. Completion locks a serving ticket and commits its new state and event together.</w:t>
      </w:r>
    </w:p>
    <w:p w14:paraId="4E1D9718" w14:textId="77777777" w:rsidR="007340C9" w:rsidRDefault="00F80DB6">
      <w:pPr>
        <w:jc w:val="both"/>
      </w:pPr>
      <w:r>
        <w:t>The generated code uses a prefix and sequence such as XR-001. Because daily counters reset while ticket_code is globally unique, a fresh installation from the supplied SQL can encounter a next-day collision. The release design must choose date-scoped uniqueness or a date-bearing identifier and update code and tests consistently. This documentation does not apply a database migration.</w:t>
      </w:r>
    </w:p>
    <w:p w14:paraId="603A4E61" w14:textId="77777777" w:rsidR="007340C9" w:rsidRDefault="00F80DB6">
      <w:pPr>
        <w:pStyle w:val="Heading2"/>
      </w:pPr>
      <w:r>
        <w:t>File Storage</w:t>
      </w:r>
    </w:p>
    <w:p w14:paraId="37DDD733" w14:textId="77777777" w:rsidR="007340C9" w:rsidRDefault="00F80DB6">
      <w:pPr>
        <w:jc w:val="both"/>
      </w:pPr>
      <w:r>
        <w:t>Uploaded advertisements are stored under public/storage/uploads/ads/. The storage directory holds ad_command.json, ad_settings.json, and ad_playback.json. Backups must account for both database metadata and the corresponding media files. Playback state is transient operational state, not a substitute for queue history.</w:t>
      </w:r>
    </w:p>
    <w:p w14:paraId="549591F3" w14:textId="77777777" w:rsidR="007340C9" w:rsidRDefault="00F80DB6">
      <w:r>
        <w:br w:type="page"/>
      </w:r>
    </w:p>
    <w:p w14:paraId="090CE9A1" w14:textId="77777777" w:rsidR="007340C9" w:rsidRDefault="00F80DB6">
      <w:pPr>
        <w:pStyle w:val="Heading1"/>
      </w:pPr>
      <w:bookmarkStart w:id="10" w:name="_Toc240569616"/>
      <w:r>
        <w:lastRenderedPageBreak/>
        <w:t>K. USER INTERFACE DESIGN</w:t>
      </w:r>
      <w:bookmarkEnd w:id="10"/>
    </w:p>
    <w:p w14:paraId="4F6B6A81" w14:textId="77777777" w:rsidR="007340C9" w:rsidRDefault="00F80DB6">
      <w:pPr>
        <w:keepNext/>
        <w:jc w:val="center"/>
      </w:pPr>
      <w:r>
        <w:rPr>
          <w:noProof/>
        </w:rPr>
        <w:drawing>
          <wp:inline distT="0" distB="0" distL="0" distR="0" wp14:anchorId="78AE92F6" wp14:editId="5C48CDDE">
            <wp:extent cx="5166360" cy="2906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5166360" cy="2906078"/>
                    </a:xfrm>
                    <a:prstGeom prst="rect">
                      <a:avLst/>
                    </a:prstGeom>
                  </pic:spPr>
                </pic:pic>
              </a:graphicData>
            </a:graphic>
          </wp:inline>
        </w:drawing>
      </w:r>
    </w:p>
    <w:p w14:paraId="66E1A65C" w14:textId="77777777" w:rsidR="007340C9" w:rsidRDefault="00F80DB6">
      <w:pPr>
        <w:spacing w:after="240"/>
        <w:jc w:val="center"/>
      </w:pPr>
      <w:r>
        <w:rPr>
          <w:sz w:val="20"/>
        </w:rPr>
        <w:t>Figure 9. Staff login interface</w:t>
      </w:r>
    </w:p>
    <w:p w14:paraId="79B80CE8" w14:textId="77777777" w:rsidR="007340C9" w:rsidRDefault="00F80DB6">
      <w:pPr>
        <w:pStyle w:val="Heading2"/>
      </w:pPr>
      <w:r>
        <w:t>Login and Navigation</w:t>
      </w:r>
    </w:p>
    <w:p w14:paraId="24D4194B" w14:textId="77777777" w:rsidR="007340C9" w:rsidRDefault="00F80DB6">
      <w:pPr>
        <w:jc w:val="both"/>
      </w:pPr>
      <w:r>
        <w:t>The login screen uses the hospital logo, a background image, username and password fields, a Sign In button, and an Open Public Display link. After login, the dashboard navigation depends on the role. Receptionists and administrators can access reception and analytics; radiology staff receive the queue-management view.</w:t>
      </w:r>
    </w:p>
    <w:p w14:paraId="77DB1335" w14:textId="77777777" w:rsidR="007340C9" w:rsidRDefault="00F80DB6">
      <w:pPr>
        <w:jc w:val="both"/>
      </w:pPr>
      <w:r>
        <w:t>Figures 9 through 15 show actual PHP templates rendered in an isolated documentation preview with empty synthetic API responses. They illustrate the interface and do not constitute production screenshots or proof of database integration.</w:t>
      </w:r>
    </w:p>
    <w:p w14:paraId="2A7CC49A" w14:textId="77777777" w:rsidR="007340C9" w:rsidRDefault="00F80DB6">
      <w:r>
        <w:br w:type="page"/>
      </w:r>
    </w:p>
    <w:p w14:paraId="0F8F149A" w14:textId="77777777" w:rsidR="007340C9" w:rsidRDefault="00F80DB6">
      <w:pPr>
        <w:pStyle w:val="Heading2"/>
      </w:pPr>
      <w:r>
        <w:lastRenderedPageBreak/>
        <w:t>K. RECEPTION AND QUEUE INTERFACES</w:t>
      </w:r>
    </w:p>
    <w:p w14:paraId="7F160473" w14:textId="77777777" w:rsidR="007340C9" w:rsidRDefault="00F80DB6">
      <w:pPr>
        <w:keepNext/>
        <w:jc w:val="center"/>
      </w:pPr>
      <w:r>
        <w:rPr>
          <w:noProof/>
        </w:rPr>
        <w:drawing>
          <wp:inline distT="0" distB="0" distL="0" distR="0" wp14:anchorId="700EAA11" wp14:editId="7D9F4801">
            <wp:extent cx="5166360" cy="29060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ion.png"/>
                    <pic:cNvPicPr/>
                  </pic:nvPicPr>
                  <pic:blipFill>
                    <a:blip r:embed="rId19"/>
                    <a:stretch>
                      <a:fillRect/>
                    </a:stretch>
                  </pic:blipFill>
                  <pic:spPr>
                    <a:xfrm>
                      <a:off x="0" y="0"/>
                      <a:ext cx="5166360" cy="2906078"/>
                    </a:xfrm>
                    <a:prstGeom prst="rect">
                      <a:avLst/>
                    </a:prstGeom>
                  </pic:spPr>
                </pic:pic>
              </a:graphicData>
            </a:graphic>
          </wp:inline>
        </w:drawing>
      </w:r>
    </w:p>
    <w:p w14:paraId="0AB5ABF0" w14:textId="77777777" w:rsidR="007340C9" w:rsidRDefault="00F80DB6">
      <w:pPr>
        <w:spacing w:after="240"/>
        <w:jc w:val="center"/>
      </w:pPr>
      <w:r>
        <w:rPr>
          <w:sz w:val="20"/>
        </w:rPr>
        <w:t>Figure 10. Reception ticket selection interface</w:t>
      </w:r>
    </w:p>
    <w:p w14:paraId="7691C8E9" w14:textId="77777777" w:rsidR="007340C9" w:rsidRDefault="00F80DB6">
      <w:pPr>
        <w:jc w:val="both"/>
      </w:pPr>
      <w:r>
        <w:t>Reception groups procedure and patient category choices before enabling Generate queue number. The Latest Ticket area confirms a successful issue and supports the printing workflow.</w:t>
      </w:r>
    </w:p>
    <w:p w14:paraId="51D591B9" w14:textId="77777777" w:rsidR="007340C9" w:rsidRDefault="00F80DB6">
      <w:pPr>
        <w:keepNext/>
        <w:jc w:val="center"/>
      </w:pPr>
      <w:r>
        <w:rPr>
          <w:noProof/>
        </w:rPr>
        <w:drawing>
          <wp:inline distT="0" distB="0" distL="0" distR="0" wp14:anchorId="629A5C0D" wp14:editId="56CA4B25">
            <wp:extent cx="5166360" cy="29060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png"/>
                    <pic:cNvPicPr/>
                  </pic:nvPicPr>
                  <pic:blipFill>
                    <a:blip r:embed="rId20"/>
                    <a:stretch>
                      <a:fillRect/>
                    </a:stretch>
                  </pic:blipFill>
                  <pic:spPr>
                    <a:xfrm>
                      <a:off x="0" y="0"/>
                      <a:ext cx="5166360" cy="2906078"/>
                    </a:xfrm>
                    <a:prstGeom prst="rect">
                      <a:avLst/>
                    </a:prstGeom>
                  </pic:spPr>
                </pic:pic>
              </a:graphicData>
            </a:graphic>
          </wp:inline>
        </w:drawing>
      </w:r>
    </w:p>
    <w:p w14:paraId="09444273" w14:textId="77777777" w:rsidR="007340C9" w:rsidRDefault="00F80DB6">
      <w:pPr>
        <w:spacing w:after="240"/>
        <w:jc w:val="center"/>
      </w:pPr>
      <w:r>
        <w:rPr>
          <w:sz w:val="20"/>
        </w:rPr>
        <w:t>Figure 11. Queue management and serving slots</w:t>
      </w:r>
    </w:p>
    <w:p w14:paraId="1AB5D9E5" w14:textId="77777777" w:rsidR="007340C9" w:rsidRDefault="00F80DB6">
      <w:pPr>
        <w:jc w:val="both"/>
      </w:pPr>
      <w:r>
        <w:t>The queue view groups controls by procedure. Empty queues show inactive Call next controls; each active room provides a Complete action for its serving ticket.</w:t>
      </w:r>
    </w:p>
    <w:p w14:paraId="4D74EECC" w14:textId="77777777" w:rsidR="007340C9" w:rsidRDefault="00F80DB6">
      <w:r>
        <w:br w:type="page"/>
      </w:r>
    </w:p>
    <w:p w14:paraId="19F9E253" w14:textId="77777777" w:rsidR="007340C9" w:rsidRDefault="00F80DB6">
      <w:pPr>
        <w:pStyle w:val="Heading2"/>
      </w:pPr>
      <w:r>
        <w:lastRenderedPageBreak/>
        <w:t>K. REPORTING AND MEDIA INTERFACES</w:t>
      </w:r>
    </w:p>
    <w:p w14:paraId="226C584E" w14:textId="77777777" w:rsidR="007340C9" w:rsidRDefault="00F80DB6">
      <w:pPr>
        <w:keepNext/>
        <w:jc w:val="center"/>
      </w:pPr>
      <w:r>
        <w:rPr>
          <w:noProof/>
        </w:rPr>
        <w:drawing>
          <wp:inline distT="0" distB="0" distL="0" distR="0" wp14:anchorId="29B19DEA" wp14:editId="1E03DAD3">
            <wp:extent cx="5166360" cy="29078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stretch>
                      <a:fillRect/>
                    </a:stretch>
                  </pic:blipFill>
                  <pic:spPr>
                    <a:xfrm>
                      <a:off x="0" y="0"/>
                      <a:ext cx="5166360" cy="2907864"/>
                    </a:xfrm>
                    <a:prstGeom prst="rect">
                      <a:avLst/>
                    </a:prstGeom>
                  </pic:spPr>
                </pic:pic>
              </a:graphicData>
            </a:graphic>
          </wp:inline>
        </w:drawing>
      </w:r>
    </w:p>
    <w:p w14:paraId="31846D1F" w14:textId="77777777" w:rsidR="007340C9" w:rsidRDefault="00F80DB6">
      <w:pPr>
        <w:spacing w:after="240"/>
        <w:jc w:val="center"/>
      </w:pPr>
      <w:r>
        <w:rPr>
          <w:sz w:val="20"/>
        </w:rPr>
        <w:t>Figure 12. Analytics filters and live queue monitor</w:t>
      </w:r>
    </w:p>
    <w:p w14:paraId="405B0E5C" w14:textId="77777777" w:rsidR="007340C9" w:rsidRDefault="00F80DB6">
      <w:pPr>
        <w:jc w:val="both"/>
      </w:pPr>
      <w:r>
        <w:t>The dashboard combines date and category filters, ticket totals, charts, a live monitor, and Download Excel Report.</w:t>
      </w:r>
    </w:p>
    <w:p w14:paraId="0042BFEF" w14:textId="77777777" w:rsidR="007340C9" w:rsidRDefault="00F80DB6">
      <w:pPr>
        <w:keepNext/>
        <w:jc w:val="center"/>
      </w:pPr>
      <w:r>
        <w:rPr>
          <w:noProof/>
        </w:rPr>
        <w:drawing>
          <wp:inline distT="0" distB="0" distL="0" distR="0" wp14:anchorId="14EE88B4" wp14:editId="1DFF0FC6">
            <wp:extent cx="5166360" cy="29078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s.png"/>
                    <pic:cNvPicPr/>
                  </pic:nvPicPr>
                  <pic:blipFill>
                    <a:blip r:embed="rId22"/>
                    <a:stretch>
                      <a:fillRect/>
                    </a:stretch>
                  </pic:blipFill>
                  <pic:spPr>
                    <a:xfrm>
                      <a:off x="0" y="0"/>
                      <a:ext cx="5166360" cy="2907864"/>
                    </a:xfrm>
                    <a:prstGeom prst="rect">
                      <a:avLst/>
                    </a:prstGeom>
                  </pic:spPr>
                </pic:pic>
              </a:graphicData>
            </a:graphic>
          </wp:inline>
        </w:drawing>
      </w:r>
    </w:p>
    <w:p w14:paraId="1BC9E581" w14:textId="77777777" w:rsidR="007340C9" w:rsidRDefault="00F80DB6">
      <w:pPr>
        <w:spacing w:after="240"/>
        <w:jc w:val="center"/>
      </w:pPr>
      <w:r>
        <w:rPr>
          <w:sz w:val="20"/>
        </w:rPr>
        <w:t>Figure 13. Advertisement library and display preview</w:t>
      </w:r>
    </w:p>
    <w:p w14:paraId="2B7649C0" w14:textId="77777777" w:rsidR="007340C9" w:rsidRDefault="00F80DB6">
      <w:pPr>
        <w:jc w:val="both"/>
      </w:pPr>
      <w:r>
        <w:t>The Ads screen includes an ad library, Add ad, Skip Next, and a public-display preview. Uploaded media and external video links are managed through the add form.</w:t>
      </w:r>
    </w:p>
    <w:p w14:paraId="0845C8B3" w14:textId="77777777" w:rsidR="00705B2D" w:rsidRDefault="00B7756F">
      <w:r>
        <w:br w:type="page"/>
      </w:r>
    </w:p>
    <w:p w14:paraId="78311D31" w14:textId="77777777" w:rsidR="00705B2D" w:rsidRDefault="00B7756F">
      <w:pPr>
        <w:pStyle w:val="Heading2"/>
        <w:spacing w:before="0"/>
      </w:pPr>
      <w:r>
        <w:lastRenderedPageBreak/>
        <w:t>K. ROOM SPECIFIC RADIOLOGY STAFF INTERFACE</w:t>
      </w:r>
    </w:p>
    <w:p w14:paraId="0F39DA6A" w14:textId="77777777" w:rsidR="00705B2D" w:rsidRDefault="00B7756F">
      <w:pPr>
        <w:keepNext/>
        <w:spacing w:after="100"/>
        <w:jc w:val="center"/>
      </w:pPr>
      <w:r>
        <w:rPr>
          <w:noProof/>
        </w:rPr>
        <w:drawing>
          <wp:inline distT="0" distB="0" distL="0" distR="0" wp14:anchorId="5228ADDA" wp14:editId="7DA2739C">
            <wp:extent cx="5074920" cy="28546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xray1.png"/>
                    <pic:cNvPicPr/>
                  </pic:nvPicPr>
                  <pic:blipFill>
                    <a:blip r:embed="rId23"/>
                    <a:stretch>
                      <a:fillRect/>
                    </a:stretch>
                  </pic:blipFill>
                  <pic:spPr>
                    <a:xfrm>
                      <a:off x="0" y="0"/>
                      <a:ext cx="5074920" cy="2854642"/>
                    </a:xfrm>
                    <a:prstGeom prst="rect">
                      <a:avLst/>
                    </a:prstGeom>
                  </pic:spPr>
                </pic:pic>
              </a:graphicData>
            </a:graphic>
          </wp:inline>
        </w:drawing>
      </w:r>
    </w:p>
    <w:p w14:paraId="397CC07E" w14:textId="77777777" w:rsidR="00705B2D" w:rsidRDefault="00B7756F">
      <w:pPr>
        <w:keepNext/>
        <w:spacing w:after="200"/>
        <w:jc w:val="center"/>
      </w:pPr>
      <w:r>
        <w:rPr>
          <w:sz w:val="20"/>
        </w:rPr>
        <w:t>Figure 14. X-Ray 1 room-specific Manage queue interface</w:t>
      </w:r>
    </w:p>
    <w:p w14:paraId="01F16D28" w14:textId="77777777" w:rsidR="00705B2D" w:rsidRDefault="00B7756F">
      <w:pPr>
        <w:spacing w:after="180"/>
        <w:jc w:val="both"/>
      </w:pPr>
      <w:r>
        <w:t>When a named room account signs in, the system opens Manage queue and displays only the procedure and serving slot assigned to that username. The room card contains two queue actions: Complete and Call next. Complete is enabled only while that room is serving a ticket, and Call next is enabled only when the room is idle and its procedure has a waiting ticket. The detailed waiting list is hidden for room-specific accounts.</w:t>
      </w:r>
    </w:p>
    <w:p w14:paraId="25F540AB" w14:textId="77777777" w:rsidR="00705B2D" w:rsidRDefault="00B7756F">
      <w:pPr>
        <w:keepNext/>
        <w:spacing w:after="100"/>
      </w:pPr>
      <w:r>
        <w:rPr>
          <w:b/>
        </w:rPr>
        <w:t>Room account interface mapping</w:t>
      </w:r>
    </w:p>
    <w:tbl>
      <w:tblPr>
        <w:tblStyle w:val="TableGrid"/>
        <w:tblW w:w="0" w:type="auto"/>
        <w:tblLayout w:type="fixed"/>
        <w:tblLook w:val="04A0" w:firstRow="1" w:lastRow="0" w:firstColumn="1" w:lastColumn="0" w:noHBand="0" w:noVBand="1"/>
      </w:tblPr>
      <w:tblGrid>
        <w:gridCol w:w="2232"/>
        <w:gridCol w:w="2520"/>
        <w:gridCol w:w="3528"/>
      </w:tblGrid>
      <w:tr w:rsidR="00705B2D" w14:paraId="0BC13CD9" w14:textId="77777777">
        <w:trPr>
          <w:cantSplit/>
        </w:trPr>
        <w:tc>
          <w:tcPr>
            <w:tcW w:w="2232" w:type="dxa"/>
            <w:vAlign w:val="center"/>
          </w:tcPr>
          <w:p w14:paraId="4CBEAF3F" w14:textId="77777777" w:rsidR="00705B2D" w:rsidRDefault="00B7756F">
            <w:r>
              <w:rPr>
                <w:b/>
                <w:sz w:val="19"/>
              </w:rPr>
              <w:t>Login account</w:t>
            </w:r>
          </w:p>
        </w:tc>
        <w:tc>
          <w:tcPr>
            <w:tcW w:w="2520" w:type="dxa"/>
            <w:vAlign w:val="center"/>
          </w:tcPr>
          <w:p w14:paraId="4A55ED89" w14:textId="77777777" w:rsidR="00705B2D" w:rsidRDefault="00B7756F">
            <w:r>
              <w:rPr>
                <w:b/>
                <w:sz w:val="19"/>
              </w:rPr>
              <w:t>Visible room card</w:t>
            </w:r>
          </w:p>
        </w:tc>
        <w:tc>
          <w:tcPr>
            <w:tcW w:w="3528" w:type="dxa"/>
            <w:vAlign w:val="center"/>
          </w:tcPr>
          <w:p w14:paraId="5D867EF4" w14:textId="77777777" w:rsidR="00705B2D" w:rsidRDefault="00B7756F">
            <w:r>
              <w:rPr>
                <w:b/>
                <w:sz w:val="19"/>
              </w:rPr>
              <w:t>Queue actions</w:t>
            </w:r>
          </w:p>
        </w:tc>
      </w:tr>
      <w:tr w:rsidR="00705B2D" w14:paraId="0E193001" w14:textId="77777777">
        <w:trPr>
          <w:cantSplit/>
        </w:trPr>
        <w:tc>
          <w:tcPr>
            <w:tcW w:w="2232" w:type="dxa"/>
            <w:vAlign w:val="center"/>
          </w:tcPr>
          <w:p w14:paraId="0F47FB05" w14:textId="77777777" w:rsidR="00705B2D" w:rsidRDefault="00B7756F">
            <w:pPr>
              <w:spacing w:before="60" w:after="60" w:line="252" w:lineRule="auto"/>
            </w:pPr>
            <w:r>
              <w:rPr>
                <w:sz w:val="19"/>
              </w:rPr>
              <w:t>X-Ray 1</w:t>
            </w:r>
          </w:p>
        </w:tc>
        <w:tc>
          <w:tcPr>
            <w:tcW w:w="2520" w:type="dxa"/>
            <w:vAlign w:val="center"/>
          </w:tcPr>
          <w:p w14:paraId="5775AC68" w14:textId="77777777" w:rsidR="00705B2D" w:rsidRDefault="00B7756F">
            <w:pPr>
              <w:spacing w:before="60" w:after="60" w:line="252" w:lineRule="auto"/>
            </w:pPr>
            <w:r>
              <w:rPr>
                <w:sz w:val="19"/>
              </w:rPr>
              <w:t>X-Ray slot 1</w:t>
            </w:r>
          </w:p>
        </w:tc>
        <w:tc>
          <w:tcPr>
            <w:tcW w:w="3528" w:type="dxa"/>
            <w:vAlign w:val="center"/>
          </w:tcPr>
          <w:p w14:paraId="5863F775" w14:textId="77777777" w:rsidR="00705B2D" w:rsidRDefault="00B7756F">
            <w:pPr>
              <w:spacing w:before="60" w:after="60" w:line="252" w:lineRule="auto"/>
            </w:pPr>
            <w:r>
              <w:rPr>
                <w:sz w:val="19"/>
              </w:rPr>
              <w:t>Complete and Call next</w:t>
            </w:r>
          </w:p>
        </w:tc>
      </w:tr>
      <w:tr w:rsidR="00705B2D" w14:paraId="471AE62A" w14:textId="77777777">
        <w:trPr>
          <w:cantSplit/>
        </w:trPr>
        <w:tc>
          <w:tcPr>
            <w:tcW w:w="2232" w:type="dxa"/>
            <w:vAlign w:val="center"/>
          </w:tcPr>
          <w:p w14:paraId="77534A6F" w14:textId="77777777" w:rsidR="00705B2D" w:rsidRDefault="00B7756F">
            <w:pPr>
              <w:spacing w:before="60" w:after="60" w:line="252" w:lineRule="auto"/>
            </w:pPr>
            <w:r>
              <w:rPr>
                <w:sz w:val="19"/>
              </w:rPr>
              <w:t>X-Ray 2</w:t>
            </w:r>
          </w:p>
        </w:tc>
        <w:tc>
          <w:tcPr>
            <w:tcW w:w="2520" w:type="dxa"/>
            <w:vAlign w:val="center"/>
          </w:tcPr>
          <w:p w14:paraId="515B8DBE" w14:textId="77777777" w:rsidR="00705B2D" w:rsidRDefault="00B7756F">
            <w:pPr>
              <w:spacing w:before="60" w:after="60" w:line="252" w:lineRule="auto"/>
            </w:pPr>
            <w:r>
              <w:rPr>
                <w:sz w:val="19"/>
              </w:rPr>
              <w:t>X-Ray slot 2</w:t>
            </w:r>
          </w:p>
        </w:tc>
        <w:tc>
          <w:tcPr>
            <w:tcW w:w="3528" w:type="dxa"/>
            <w:vAlign w:val="center"/>
          </w:tcPr>
          <w:p w14:paraId="405990F5" w14:textId="77777777" w:rsidR="00705B2D" w:rsidRDefault="00B7756F">
            <w:pPr>
              <w:spacing w:before="60" w:after="60" w:line="252" w:lineRule="auto"/>
            </w:pPr>
            <w:r>
              <w:rPr>
                <w:sz w:val="19"/>
              </w:rPr>
              <w:t>Complete and Call next</w:t>
            </w:r>
          </w:p>
        </w:tc>
      </w:tr>
      <w:tr w:rsidR="00705B2D" w14:paraId="1B58823E" w14:textId="77777777">
        <w:trPr>
          <w:cantSplit/>
        </w:trPr>
        <w:tc>
          <w:tcPr>
            <w:tcW w:w="2232" w:type="dxa"/>
            <w:vAlign w:val="center"/>
          </w:tcPr>
          <w:p w14:paraId="6DFCA6F5" w14:textId="77777777" w:rsidR="00705B2D" w:rsidRDefault="00B7756F">
            <w:pPr>
              <w:spacing w:before="60" w:after="60" w:line="252" w:lineRule="auto"/>
            </w:pPr>
            <w:r>
              <w:rPr>
                <w:sz w:val="19"/>
              </w:rPr>
              <w:t>Ultrasound 1</w:t>
            </w:r>
          </w:p>
        </w:tc>
        <w:tc>
          <w:tcPr>
            <w:tcW w:w="2520" w:type="dxa"/>
            <w:vAlign w:val="center"/>
          </w:tcPr>
          <w:p w14:paraId="109DECB5" w14:textId="77777777" w:rsidR="00705B2D" w:rsidRDefault="00B7756F">
            <w:pPr>
              <w:spacing w:before="60" w:after="60" w:line="252" w:lineRule="auto"/>
            </w:pPr>
            <w:r>
              <w:rPr>
                <w:sz w:val="19"/>
              </w:rPr>
              <w:t>Ultrasound slot 1</w:t>
            </w:r>
          </w:p>
        </w:tc>
        <w:tc>
          <w:tcPr>
            <w:tcW w:w="3528" w:type="dxa"/>
            <w:vAlign w:val="center"/>
          </w:tcPr>
          <w:p w14:paraId="158E9E38" w14:textId="77777777" w:rsidR="00705B2D" w:rsidRDefault="00B7756F">
            <w:pPr>
              <w:spacing w:before="60" w:after="60" w:line="252" w:lineRule="auto"/>
            </w:pPr>
            <w:r>
              <w:rPr>
                <w:sz w:val="19"/>
              </w:rPr>
              <w:t>Complete and Call next</w:t>
            </w:r>
          </w:p>
        </w:tc>
      </w:tr>
      <w:tr w:rsidR="00705B2D" w14:paraId="688427E9" w14:textId="77777777">
        <w:trPr>
          <w:cantSplit/>
        </w:trPr>
        <w:tc>
          <w:tcPr>
            <w:tcW w:w="2232" w:type="dxa"/>
            <w:vAlign w:val="center"/>
          </w:tcPr>
          <w:p w14:paraId="2D894B55" w14:textId="77777777" w:rsidR="00705B2D" w:rsidRDefault="00B7756F">
            <w:pPr>
              <w:spacing w:before="60" w:after="60" w:line="252" w:lineRule="auto"/>
            </w:pPr>
            <w:r>
              <w:rPr>
                <w:sz w:val="19"/>
              </w:rPr>
              <w:t>Ultrasound 2</w:t>
            </w:r>
          </w:p>
        </w:tc>
        <w:tc>
          <w:tcPr>
            <w:tcW w:w="2520" w:type="dxa"/>
            <w:vAlign w:val="center"/>
          </w:tcPr>
          <w:p w14:paraId="071BC84F" w14:textId="77777777" w:rsidR="00705B2D" w:rsidRDefault="00B7756F">
            <w:pPr>
              <w:spacing w:before="60" w:after="60" w:line="252" w:lineRule="auto"/>
            </w:pPr>
            <w:r>
              <w:rPr>
                <w:sz w:val="19"/>
              </w:rPr>
              <w:t>Ultrasound slot 2</w:t>
            </w:r>
          </w:p>
        </w:tc>
        <w:tc>
          <w:tcPr>
            <w:tcW w:w="3528" w:type="dxa"/>
            <w:vAlign w:val="center"/>
          </w:tcPr>
          <w:p w14:paraId="4FE03CAA" w14:textId="77777777" w:rsidR="00705B2D" w:rsidRDefault="00B7756F">
            <w:pPr>
              <w:spacing w:before="60" w:after="60" w:line="252" w:lineRule="auto"/>
            </w:pPr>
            <w:r>
              <w:rPr>
                <w:sz w:val="19"/>
              </w:rPr>
              <w:t>Complete and Call next</w:t>
            </w:r>
          </w:p>
        </w:tc>
      </w:tr>
      <w:tr w:rsidR="00705B2D" w14:paraId="14460B92" w14:textId="77777777">
        <w:trPr>
          <w:cantSplit/>
        </w:trPr>
        <w:tc>
          <w:tcPr>
            <w:tcW w:w="2232" w:type="dxa"/>
            <w:vAlign w:val="center"/>
          </w:tcPr>
          <w:p w14:paraId="30FC13E6" w14:textId="77777777" w:rsidR="00705B2D" w:rsidRDefault="00B7756F">
            <w:pPr>
              <w:spacing w:before="60" w:after="60" w:line="252" w:lineRule="auto"/>
            </w:pPr>
            <w:r>
              <w:rPr>
                <w:sz w:val="19"/>
              </w:rPr>
              <w:t>CT Scan</w:t>
            </w:r>
          </w:p>
        </w:tc>
        <w:tc>
          <w:tcPr>
            <w:tcW w:w="2520" w:type="dxa"/>
            <w:vAlign w:val="center"/>
          </w:tcPr>
          <w:p w14:paraId="51943ADE" w14:textId="77777777" w:rsidR="00705B2D" w:rsidRDefault="00B7756F">
            <w:pPr>
              <w:spacing w:before="60" w:after="60" w:line="252" w:lineRule="auto"/>
            </w:pPr>
            <w:r>
              <w:rPr>
                <w:sz w:val="19"/>
              </w:rPr>
              <w:t>CT Scan slot 1</w:t>
            </w:r>
          </w:p>
        </w:tc>
        <w:tc>
          <w:tcPr>
            <w:tcW w:w="3528" w:type="dxa"/>
            <w:vAlign w:val="center"/>
          </w:tcPr>
          <w:p w14:paraId="3EA32819" w14:textId="77777777" w:rsidR="00705B2D" w:rsidRDefault="00B7756F">
            <w:pPr>
              <w:spacing w:before="60" w:after="60" w:line="252" w:lineRule="auto"/>
            </w:pPr>
            <w:r>
              <w:rPr>
                <w:sz w:val="19"/>
              </w:rPr>
              <w:t>Complete and Call next</w:t>
            </w:r>
          </w:p>
        </w:tc>
      </w:tr>
    </w:tbl>
    <w:p w14:paraId="5E369443" w14:textId="77777777" w:rsidR="00705B2D" w:rsidRDefault="00B7756F">
      <w:pPr>
        <w:spacing w:before="140"/>
        <w:jc w:val="both"/>
      </w:pPr>
      <w:r>
        <w:t>Room-account navigation shows Manage queue and Sign Out. Dashboard, Reception, Ads, Open public display, other procedure cards, other room slots, and the detailed waiting list are not displayed. The general Radiology User and the administrator can see all five serving slots.</w:t>
      </w:r>
    </w:p>
    <w:p w14:paraId="6EE2BF54" w14:textId="77777777" w:rsidR="00705B2D" w:rsidRDefault="00B7756F">
      <w:pPr>
        <w:jc w:val="both"/>
      </w:pPr>
      <w:r>
        <w:rPr>
          <w:b/>
        </w:rPr>
        <w:t>Implementation boundary. The verified restriction is enforced by the dashboard interface using the exact stored username. The queue API currently authorizes the radiology_staff role but does not independently verify the account-to-room assignment. Server-side room authorization is therefore required before the interface restriction can be treated as a security control.</w:t>
      </w:r>
    </w:p>
    <w:p w14:paraId="73F82257" w14:textId="77777777" w:rsidR="007340C9" w:rsidRDefault="00F80DB6">
      <w:r>
        <w:br w:type="page"/>
      </w:r>
    </w:p>
    <w:p w14:paraId="114A4A69" w14:textId="77777777" w:rsidR="007340C9" w:rsidRDefault="00F80DB6">
      <w:pPr>
        <w:pStyle w:val="Heading2"/>
      </w:pPr>
      <w:r>
        <w:lastRenderedPageBreak/>
        <w:t>K. PUBLIC DISPLAY INTERFACE</w:t>
      </w:r>
    </w:p>
    <w:p w14:paraId="6A1559B6" w14:textId="77777777" w:rsidR="007340C9" w:rsidRDefault="00F80DB6">
      <w:pPr>
        <w:keepNext/>
        <w:jc w:val="center"/>
      </w:pPr>
      <w:r>
        <w:rPr>
          <w:noProof/>
        </w:rPr>
        <w:drawing>
          <wp:inline distT="0" distB="0" distL="0" distR="0" wp14:anchorId="5D0CE31D" wp14:editId="5271B49D">
            <wp:extent cx="5166360" cy="29060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png"/>
                    <pic:cNvPicPr/>
                  </pic:nvPicPr>
                  <pic:blipFill>
                    <a:blip r:embed="rId24"/>
                    <a:stretch>
                      <a:fillRect/>
                    </a:stretch>
                  </pic:blipFill>
                  <pic:spPr>
                    <a:xfrm>
                      <a:off x="0" y="0"/>
                      <a:ext cx="5166360" cy="2906078"/>
                    </a:xfrm>
                    <a:prstGeom prst="rect">
                      <a:avLst/>
                    </a:prstGeom>
                  </pic:spPr>
                </pic:pic>
              </a:graphicData>
            </a:graphic>
          </wp:inline>
        </w:drawing>
      </w:r>
    </w:p>
    <w:p w14:paraId="501F8477" w14:textId="77777777" w:rsidR="007340C9" w:rsidRDefault="00F80DB6">
      <w:pPr>
        <w:spacing w:after="240"/>
        <w:jc w:val="center"/>
      </w:pPr>
      <w:r>
        <w:rPr>
          <w:sz w:val="20"/>
        </w:rPr>
        <w:t>Figure 15. Public queue monitor</w:t>
      </w:r>
    </w:p>
    <w:p w14:paraId="6429B1E7" w14:textId="77777777" w:rsidR="007340C9" w:rsidRDefault="00F80DB6">
      <w:pPr>
        <w:pStyle w:val="Heading2"/>
      </w:pPr>
      <w:r>
        <w:t>Display Content</w:t>
      </w:r>
    </w:p>
    <w:p w14:paraId="2E9AE19B" w14:textId="77777777" w:rsidR="007340C9" w:rsidRDefault="00F80DB6">
      <w:pPr>
        <w:jc w:val="both"/>
      </w:pPr>
      <w:r>
        <w:t>The monitor combines announcements, incoming tickets by procedure, hospital branding, a clock, and Now Serving columns for IPD and OPD. It uses large text and distinct areas to support viewing at a distance. With no active media, the announcement area displays an empty-state message.</w:t>
      </w:r>
    </w:p>
    <w:p w14:paraId="06CDC65D" w14:textId="77777777" w:rsidR="007340C9" w:rsidRDefault="00F80DB6">
      <w:pPr>
        <w:pStyle w:val="Heading2"/>
      </w:pPr>
      <w:r>
        <w:t>Refresh and Playback</w:t>
      </w:r>
    </w:p>
    <w:p w14:paraId="1F3F831A" w14:textId="77777777" w:rsidR="007340C9" w:rsidRDefault="00F80DB6">
      <w:pPr>
        <w:jc w:val="both"/>
      </w:pPr>
      <w:r>
        <w:t>The public queue refresh interval is two seconds. Advertisement polling is configured at 500 milliseconds, and playback reporting at 750 milliseconds. These are configured timer intervals rather than guaranteed response times. Actual latency depends on the browser, network, and server. Staff should verify audio, visibility, and playback on the installed monitor.</w:t>
      </w:r>
    </w:p>
    <w:p w14:paraId="62954174" w14:textId="77777777" w:rsidR="007340C9" w:rsidRDefault="00F80DB6">
      <w:r>
        <w:br w:type="page"/>
      </w:r>
    </w:p>
    <w:p w14:paraId="12FCE426" w14:textId="77777777" w:rsidR="007340C9" w:rsidRDefault="00F80DB6">
      <w:pPr>
        <w:pStyle w:val="Heading1"/>
      </w:pPr>
      <w:bookmarkStart w:id="11" w:name="_Toc240569617"/>
      <w:r>
        <w:lastRenderedPageBreak/>
        <w:t>L. USER ACCEPTANCE TEST</w:t>
      </w:r>
      <w:bookmarkEnd w:id="11"/>
    </w:p>
    <w:p w14:paraId="0AC93397" w14:textId="77777777" w:rsidR="007340C9" w:rsidRDefault="00F80DB6">
      <w:pPr>
        <w:pStyle w:val="Heading2"/>
      </w:pPr>
      <w:r>
        <w:t>Purpose and Test Preparation</w:t>
      </w:r>
    </w:p>
    <w:p w14:paraId="63CCDAA8" w14:textId="77777777" w:rsidR="007340C9" w:rsidRDefault="00F80DB6">
      <w:pPr>
        <w:jc w:val="both"/>
      </w:pPr>
      <w:r>
        <w:t>User acceptance testing verifies that representative reception personnel, radiology staff, and administrators can perform the intended workflow on the hospital equipment. Use a separate test database and clearly marked test tickets. Record the application revision, schema version, browser, printer, monitor, and network environment before execution.</w:t>
      </w:r>
    </w:p>
    <w:p w14:paraId="44ED3EB7" w14:textId="77777777" w:rsidR="007340C9" w:rsidRDefault="00F80DB6">
      <w:pPr>
        <w:jc w:val="both"/>
      </w:pPr>
      <w:r>
        <w:t>The following scenarios are prepared for execution. Their status is Pending until a tester records an observed result and supporting evidence. They must not be interpreted as successful hospital acceptance results.</w:t>
      </w:r>
    </w:p>
    <w:p w14:paraId="5C8BCA98" w14:textId="77777777" w:rsidR="007340C9" w:rsidRDefault="00F80DB6">
      <w:pPr>
        <w:keepNext/>
        <w:jc w:val="both"/>
      </w:pPr>
      <w:r>
        <w:rPr>
          <w:b/>
        </w:rPr>
        <w:t>Table 13. Authentication and ticket acceptance scenarios</w:t>
      </w:r>
    </w:p>
    <w:tbl>
      <w:tblPr>
        <w:tblStyle w:val="TableGrid"/>
        <w:tblW w:w="0" w:type="auto"/>
        <w:tblLayout w:type="fixed"/>
        <w:tblLook w:val="04A0" w:firstRow="1" w:lastRow="0" w:firstColumn="1" w:lastColumn="0" w:noHBand="0" w:noVBand="1"/>
      </w:tblPr>
      <w:tblGrid>
        <w:gridCol w:w="936"/>
        <w:gridCol w:w="3816"/>
        <w:gridCol w:w="3528"/>
      </w:tblGrid>
      <w:tr w:rsidR="007340C9" w14:paraId="387D81E6" w14:textId="77777777">
        <w:trPr>
          <w:cantSplit/>
          <w:tblHeader/>
        </w:trPr>
        <w:tc>
          <w:tcPr>
            <w:tcW w:w="936" w:type="dxa"/>
          </w:tcPr>
          <w:p w14:paraId="79E81A6F" w14:textId="77777777" w:rsidR="007340C9" w:rsidRDefault="00F80DB6">
            <w:pPr>
              <w:spacing w:before="80" w:after="100" w:line="264" w:lineRule="auto"/>
            </w:pPr>
            <w:r>
              <w:rPr>
                <w:b/>
                <w:sz w:val="20"/>
              </w:rPr>
              <w:t>ID</w:t>
            </w:r>
          </w:p>
        </w:tc>
        <w:tc>
          <w:tcPr>
            <w:tcW w:w="3816" w:type="dxa"/>
          </w:tcPr>
          <w:p w14:paraId="584AFFC5" w14:textId="77777777" w:rsidR="007340C9" w:rsidRDefault="00F80DB6">
            <w:pPr>
              <w:spacing w:before="80" w:after="100" w:line="264" w:lineRule="auto"/>
            </w:pPr>
            <w:r>
              <w:rPr>
                <w:b/>
                <w:sz w:val="20"/>
              </w:rPr>
              <w:t>Test procedure</w:t>
            </w:r>
          </w:p>
        </w:tc>
        <w:tc>
          <w:tcPr>
            <w:tcW w:w="3528" w:type="dxa"/>
          </w:tcPr>
          <w:p w14:paraId="504314B0" w14:textId="77777777" w:rsidR="007340C9" w:rsidRDefault="00F80DB6">
            <w:pPr>
              <w:spacing w:before="80" w:after="100" w:line="264" w:lineRule="auto"/>
            </w:pPr>
            <w:r>
              <w:rPr>
                <w:b/>
                <w:sz w:val="20"/>
              </w:rPr>
              <w:t>Expected result</w:t>
            </w:r>
          </w:p>
        </w:tc>
      </w:tr>
      <w:tr w:rsidR="007340C9" w14:paraId="6D515474" w14:textId="77777777">
        <w:trPr>
          <w:cantSplit/>
        </w:trPr>
        <w:tc>
          <w:tcPr>
            <w:tcW w:w="936" w:type="dxa"/>
          </w:tcPr>
          <w:p w14:paraId="41ED25DA" w14:textId="77777777" w:rsidR="007340C9" w:rsidRDefault="00F80DB6">
            <w:pPr>
              <w:spacing w:before="80" w:after="100" w:line="264" w:lineRule="auto"/>
            </w:pPr>
            <w:r>
              <w:rPr>
                <w:sz w:val="20"/>
              </w:rPr>
              <w:t>UAT 01</w:t>
            </w:r>
          </w:p>
        </w:tc>
        <w:tc>
          <w:tcPr>
            <w:tcW w:w="3816" w:type="dxa"/>
          </w:tcPr>
          <w:p w14:paraId="41D1F91B" w14:textId="77777777" w:rsidR="007340C9" w:rsidRDefault="00F80DB6">
            <w:pPr>
              <w:spacing w:before="80" w:after="100" w:line="264" w:lineRule="auto"/>
            </w:pPr>
            <w:r>
              <w:rPr>
                <w:sz w:val="20"/>
              </w:rPr>
              <w:t>Sign in with valid and invalid credentials.</w:t>
            </w:r>
          </w:p>
        </w:tc>
        <w:tc>
          <w:tcPr>
            <w:tcW w:w="3528" w:type="dxa"/>
          </w:tcPr>
          <w:p w14:paraId="2F4E63A4" w14:textId="77777777" w:rsidR="007340C9" w:rsidRDefault="00F80DB6">
            <w:pPr>
              <w:spacing w:before="80" w:after="100" w:line="264" w:lineRule="auto"/>
            </w:pPr>
            <w:r>
              <w:rPr>
                <w:sz w:val="20"/>
              </w:rPr>
              <w:t>Only valid credentials open the staff dashboard.</w:t>
            </w:r>
          </w:p>
        </w:tc>
      </w:tr>
      <w:tr w:rsidR="007340C9" w14:paraId="54818F59" w14:textId="77777777">
        <w:trPr>
          <w:cantSplit/>
        </w:trPr>
        <w:tc>
          <w:tcPr>
            <w:tcW w:w="936" w:type="dxa"/>
          </w:tcPr>
          <w:p w14:paraId="6421EA16" w14:textId="77777777" w:rsidR="007340C9" w:rsidRDefault="00F80DB6">
            <w:pPr>
              <w:spacing w:before="80" w:after="100" w:line="264" w:lineRule="auto"/>
            </w:pPr>
            <w:r>
              <w:rPr>
                <w:sz w:val="20"/>
              </w:rPr>
              <w:t>UAT 02</w:t>
            </w:r>
          </w:p>
        </w:tc>
        <w:tc>
          <w:tcPr>
            <w:tcW w:w="3816" w:type="dxa"/>
          </w:tcPr>
          <w:p w14:paraId="041E4941" w14:textId="77777777" w:rsidR="007340C9" w:rsidRDefault="00F80DB6">
            <w:pPr>
              <w:spacing w:before="80" w:after="100" w:line="264" w:lineRule="auto"/>
            </w:pPr>
            <w:r>
              <w:rPr>
                <w:sz w:val="20"/>
              </w:rPr>
              <w:t>Attempt ticket creation as each role and without a session.</w:t>
            </w:r>
          </w:p>
        </w:tc>
        <w:tc>
          <w:tcPr>
            <w:tcW w:w="3528" w:type="dxa"/>
          </w:tcPr>
          <w:p w14:paraId="18ECEE60" w14:textId="77777777" w:rsidR="007340C9" w:rsidRDefault="00F80DB6">
            <w:pPr>
              <w:spacing w:before="80" w:after="100" w:line="264" w:lineRule="auto"/>
            </w:pPr>
            <w:r>
              <w:rPr>
                <w:sz w:val="20"/>
              </w:rPr>
              <w:t>Only receptionists and administrators can issue tickets.</w:t>
            </w:r>
          </w:p>
        </w:tc>
      </w:tr>
      <w:tr w:rsidR="007340C9" w14:paraId="6EF1C0EF" w14:textId="77777777">
        <w:trPr>
          <w:cantSplit/>
        </w:trPr>
        <w:tc>
          <w:tcPr>
            <w:tcW w:w="936" w:type="dxa"/>
          </w:tcPr>
          <w:p w14:paraId="09652533" w14:textId="77777777" w:rsidR="007340C9" w:rsidRDefault="00F80DB6">
            <w:pPr>
              <w:spacing w:before="80" w:after="100" w:line="264" w:lineRule="auto"/>
            </w:pPr>
            <w:r>
              <w:rPr>
                <w:sz w:val="20"/>
              </w:rPr>
              <w:t>UAT 03</w:t>
            </w:r>
          </w:p>
        </w:tc>
        <w:tc>
          <w:tcPr>
            <w:tcW w:w="3816" w:type="dxa"/>
          </w:tcPr>
          <w:p w14:paraId="0850BD2B" w14:textId="77777777" w:rsidR="007340C9" w:rsidRDefault="00F80DB6">
            <w:pPr>
              <w:spacing w:before="80" w:after="100" w:line="264" w:lineRule="auto"/>
            </w:pPr>
            <w:r>
              <w:rPr>
                <w:sz w:val="20"/>
              </w:rPr>
              <w:t>Issue one ticket for each procedure and IPD/OPD combination.</w:t>
            </w:r>
          </w:p>
        </w:tc>
        <w:tc>
          <w:tcPr>
            <w:tcW w:w="3528" w:type="dxa"/>
          </w:tcPr>
          <w:p w14:paraId="1C75D179" w14:textId="77777777" w:rsidR="007340C9" w:rsidRDefault="00F80DB6">
            <w:pPr>
              <w:spacing w:before="80" w:after="100" w:line="264" w:lineRule="auto"/>
            </w:pPr>
            <w:r>
              <w:rPr>
                <w:sz w:val="20"/>
              </w:rPr>
              <w:t>Correct code, classification, waiting state, and event are saved.</w:t>
            </w:r>
          </w:p>
        </w:tc>
      </w:tr>
      <w:tr w:rsidR="007340C9" w14:paraId="3E4AB4B9" w14:textId="77777777">
        <w:trPr>
          <w:cantSplit/>
        </w:trPr>
        <w:tc>
          <w:tcPr>
            <w:tcW w:w="936" w:type="dxa"/>
          </w:tcPr>
          <w:p w14:paraId="4B837095" w14:textId="77777777" w:rsidR="007340C9" w:rsidRDefault="00F80DB6">
            <w:pPr>
              <w:spacing w:before="80" w:after="100" w:line="264" w:lineRule="auto"/>
            </w:pPr>
            <w:r>
              <w:rPr>
                <w:sz w:val="20"/>
              </w:rPr>
              <w:t>UAT 04</w:t>
            </w:r>
          </w:p>
        </w:tc>
        <w:tc>
          <w:tcPr>
            <w:tcW w:w="3816" w:type="dxa"/>
          </w:tcPr>
          <w:p w14:paraId="0C82E35E" w14:textId="77777777" w:rsidR="007340C9" w:rsidRDefault="00F80DB6">
            <w:pPr>
              <w:spacing w:before="80" w:after="100" w:line="264" w:lineRule="auto"/>
            </w:pPr>
            <w:r>
              <w:rPr>
                <w:sz w:val="20"/>
              </w:rPr>
              <w:t>Issue tickets concurrently from two reception workstations.</w:t>
            </w:r>
          </w:p>
        </w:tc>
        <w:tc>
          <w:tcPr>
            <w:tcW w:w="3528" w:type="dxa"/>
          </w:tcPr>
          <w:p w14:paraId="14593B75" w14:textId="77777777" w:rsidR="007340C9" w:rsidRDefault="00F80DB6">
            <w:pPr>
              <w:spacing w:before="80" w:after="100" w:line="264" w:lineRule="auto"/>
            </w:pPr>
            <w:r>
              <w:rPr>
                <w:sz w:val="20"/>
              </w:rPr>
              <w:t>No lost issue or duplicated number; failures are clearly reported.</w:t>
            </w:r>
          </w:p>
        </w:tc>
      </w:tr>
      <w:tr w:rsidR="007340C9" w14:paraId="48A24096" w14:textId="77777777">
        <w:trPr>
          <w:cantSplit/>
        </w:trPr>
        <w:tc>
          <w:tcPr>
            <w:tcW w:w="936" w:type="dxa"/>
          </w:tcPr>
          <w:p w14:paraId="5303E00B" w14:textId="77777777" w:rsidR="007340C9" w:rsidRDefault="00F80DB6">
            <w:pPr>
              <w:spacing w:before="80" w:after="100" w:line="264" w:lineRule="auto"/>
            </w:pPr>
            <w:r>
              <w:rPr>
                <w:sz w:val="20"/>
              </w:rPr>
              <w:t>UAT 05</w:t>
            </w:r>
          </w:p>
        </w:tc>
        <w:tc>
          <w:tcPr>
            <w:tcW w:w="3816" w:type="dxa"/>
          </w:tcPr>
          <w:p w14:paraId="56B6E0BC" w14:textId="77777777" w:rsidR="007340C9" w:rsidRDefault="00F80DB6">
            <w:pPr>
              <w:spacing w:before="80" w:after="100" w:line="264" w:lineRule="auto"/>
            </w:pPr>
            <w:r>
              <w:rPr>
                <w:sz w:val="20"/>
              </w:rPr>
              <w:t>Repeat the first issue after a date rollover.</w:t>
            </w:r>
          </w:p>
        </w:tc>
        <w:tc>
          <w:tcPr>
            <w:tcW w:w="3528" w:type="dxa"/>
          </w:tcPr>
          <w:p w14:paraId="40D864DD" w14:textId="77777777" w:rsidR="007340C9" w:rsidRDefault="00F80DB6">
            <w:pPr>
              <w:spacing w:before="80" w:after="100" w:line="264" w:lineRule="auto"/>
            </w:pPr>
            <w:r>
              <w:rPr>
                <w:sz w:val="20"/>
              </w:rPr>
              <w:t>The new daily number is valid and historical tickets remain distinguishable.</w:t>
            </w:r>
          </w:p>
        </w:tc>
      </w:tr>
      <w:tr w:rsidR="007340C9" w14:paraId="50B3C5FF" w14:textId="77777777">
        <w:trPr>
          <w:cantSplit/>
        </w:trPr>
        <w:tc>
          <w:tcPr>
            <w:tcW w:w="936" w:type="dxa"/>
          </w:tcPr>
          <w:p w14:paraId="13948D37" w14:textId="77777777" w:rsidR="007340C9" w:rsidRDefault="00F80DB6">
            <w:pPr>
              <w:spacing w:before="80" w:after="100" w:line="264" w:lineRule="auto"/>
            </w:pPr>
            <w:r>
              <w:rPr>
                <w:sz w:val="20"/>
              </w:rPr>
              <w:t>UAT 06</w:t>
            </w:r>
          </w:p>
        </w:tc>
        <w:tc>
          <w:tcPr>
            <w:tcW w:w="3816" w:type="dxa"/>
          </w:tcPr>
          <w:p w14:paraId="44FA3ED6" w14:textId="77777777" w:rsidR="007340C9" w:rsidRDefault="00F80DB6">
            <w:pPr>
              <w:spacing w:before="80" w:after="100" w:line="264" w:lineRule="auto"/>
            </w:pPr>
            <w:r>
              <w:rPr>
                <w:sz w:val="20"/>
              </w:rPr>
              <w:t>Print the generated ticket.</w:t>
            </w:r>
          </w:p>
        </w:tc>
        <w:tc>
          <w:tcPr>
            <w:tcW w:w="3528" w:type="dxa"/>
          </w:tcPr>
          <w:p w14:paraId="4F497900" w14:textId="77777777" w:rsidR="007340C9" w:rsidRDefault="00F80DB6">
            <w:pPr>
              <w:spacing w:before="80" w:after="100" w:line="264" w:lineRule="auto"/>
            </w:pPr>
            <w:r>
              <w:rPr>
                <w:sz w:val="20"/>
              </w:rPr>
              <w:t>Slip remains legible and matches the saved ticket.</w:t>
            </w:r>
          </w:p>
        </w:tc>
      </w:tr>
    </w:tbl>
    <w:p w14:paraId="1BBFAF0A" w14:textId="77777777" w:rsidR="007340C9" w:rsidRDefault="007340C9">
      <w:pPr>
        <w:spacing w:after="0"/>
      </w:pPr>
    </w:p>
    <w:p w14:paraId="23AADF96" w14:textId="77777777" w:rsidR="007340C9" w:rsidRDefault="00F80DB6">
      <w:r>
        <w:br w:type="page"/>
      </w:r>
    </w:p>
    <w:p w14:paraId="6D5045DF" w14:textId="77777777" w:rsidR="007340C9" w:rsidRDefault="00F80DB6">
      <w:pPr>
        <w:pStyle w:val="Heading2"/>
      </w:pPr>
      <w:r>
        <w:lastRenderedPageBreak/>
        <w:t>L. USER ACCEPTANCE TEST continued</w:t>
      </w:r>
    </w:p>
    <w:p w14:paraId="3B9567AF" w14:textId="77777777" w:rsidR="007340C9" w:rsidRDefault="00F80DB6">
      <w:pPr>
        <w:keepNext/>
        <w:jc w:val="both"/>
      </w:pPr>
      <w:r>
        <w:rPr>
          <w:b/>
        </w:rPr>
        <w:t>Table 14. Queue report and display scenarios</w:t>
      </w:r>
    </w:p>
    <w:tbl>
      <w:tblPr>
        <w:tblStyle w:val="TableGrid"/>
        <w:tblW w:w="0" w:type="auto"/>
        <w:tblLayout w:type="fixed"/>
        <w:tblLook w:val="04A0" w:firstRow="1" w:lastRow="0" w:firstColumn="1" w:lastColumn="0" w:noHBand="0" w:noVBand="1"/>
      </w:tblPr>
      <w:tblGrid>
        <w:gridCol w:w="936"/>
        <w:gridCol w:w="3816"/>
        <w:gridCol w:w="3528"/>
      </w:tblGrid>
      <w:tr w:rsidR="007340C9" w14:paraId="1FDEA5B3" w14:textId="77777777">
        <w:trPr>
          <w:cantSplit/>
          <w:tblHeader/>
        </w:trPr>
        <w:tc>
          <w:tcPr>
            <w:tcW w:w="936" w:type="dxa"/>
          </w:tcPr>
          <w:p w14:paraId="6DB77F29" w14:textId="77777777" w:rsidR="007340C9" w:rsidRDefault="00F80DB6">
            <w:pPr>
              <w:spacing w:before="80" w:after="100" w:line="264" w:lineRule="auto"/>
            </w:pPr>
            <w:r>
              <w:rPr>
                <w:b/>
                <w:sz w:val="20"/>
              </w:rPr>
              <w:t>ID</w:t>
            </w:r>
          </w:p>
        </w:tc>
        <w:tc>
          <w:tcPr>
            <w:tcW w:w="3816" w:type="dxa"/>
          </w:tcPr>
          <w:p w14:paraId="339638E3" w14:textId="77777777" w:rsidR="007340C9" w:rsidRDefault="00F80DB6">
            <w:pPr>
              <w:spacing w:before="80" w:after="100" w:line="264" w:lineRule="auto"/>
            </w:pPr>
            <w:r>
              <w:rPr>
                <w:b/>
                <w:sz w:val="20"/>
              </w:rPr>
              <w:t>Test procedure</w:t>
            </w:r>
          </w:p>
        </w:tc>
        <w:tc>
          <w:tcPr>
            <w:tcW w:w="3528" w:type="dxa"/>
          </w:tcPr>
          <w:p w14:paraId="25113302" w14:textId="77777777" w:rsidR="007340C9" w:rsidRDefault="00F80DB6">
            <w:pPr>
              <w:spacing w:before="80" w:after="100" w:line="264" w:lineRule="auto"/>
            </w:pPr>
            <w:r>
              <w:rPr>
                <w:b/>
                <w:sz w:val="20"/>
              </w:rPr>
              <w:t>Expected result</w:t>
            </w:r>
          </w:p>
        </w:tc>
      </w:tr>
      <w:tr w:rsidR="007340C9" w14:paraId="179D0356" w14:textId="77777777">
        <w:trPr>
          <w:cantSplit/>
        </w:trPr>
        <w:tc>
          <w:tcPr>
            <w:tcW w:w="936" w:type="dxa"/>
          </w:tcPr>
          <w:p w14:paraId="3B8792ED" w14:textId="77777777" w:rsidR="007340C9" w:rsidRDefault="00F80DB6">
            <w:pPr>
              <w:spacing w:before="80" w:after="100" w:line="264" w:lineRule="auto"/>
            </w:pPr>
            <w:r>
              <w:rPr>
                <w:sz w:val="20"/>
              </w:rPr>
              <w:t>UAT 07</w:t>
            </w:r>
          </w:p>
        </w:tc>
        <w:tc>
          <w:tcPr>
            <w:tcW w:w="3816" w:type="dxa"/>
          </w:tcPr>
          <w:p w14:paraId="5B1C7233" w14:textId="77777777" w:rsidR="007340C9" w:rsidRDefault="00F80DB6">
            <w:pPr>
              <w:spacing w:before="80" w:after="100" w:line="264" w:lineRule="auto"/>
            </w:pPr>
            <w:r>
              <w:rPr>
                <w:sz w:val="20"/>
              </w:rPr>
              <w:t>Queue OPD then IPD tickets for the same procedure.</w:t>
            </w:r>
          </w:p>
        </w:tc>
        <w:tc>
          <w:tcPr>
            <w:tcW w:w="3528" w:type="dxa"/>
          </w:tcPr>
          <w:p w14:paraId="6D560224" w14:textId="77777777" w:rsidR="007340C9" w:rsidRDefault="00F80DB6">
            <w:pPr>
              <w:spacing w:before="80" w:after="100" w:line="264" w:lineRule="auto"/>
            </w:pPr>
            <w:r>
              <w:rPr>
                <w:sz w:val="20"/>
              </w:rPr>
              <w:t>IPD is called first; FIFO is preserved within each category.</w:t>
            </w:r>
          </w:p>
        </w:tc>
      </w:tr>
      <w:tr w:rsidR="007340C9" w14:paraId="4A756411" w14:textId="77777777">
        <w:trPr>
          <w:cantSplit/>
        </w:trPr>
        <w:tc>
          <w:tcPr>
            <w:tcW w:w="936" w:type="dxa"/>
          </w:tcPr>
          <w:p w14:paraId="7D95AF37" w14:textId="77777777" w:rsidR="007340C9" w:rsidRDefault="00F80DB6">
            <w:pPr>
              <w:spacing w:before="80" w:after="100" w:line="264" w:lineRule="auto"/>
            </w:pPr>
            <w:r>
              <w:rPr>
                <w:sz w:val="20"/>
              </w:rPr>
              <w:t>UAT 08</w:t>
            </w:r>
          </w:p>
        </w:tc>
        <w:tc>
          <w:tcPr>
            <w:tcW w:w="3816" w:type="dxa"/>
          </w:tcPr>
          <w:p w14:paraId="726FBAED" w14:textId="77777777" w:rsidR="007340C9" w:rsidRDefault="00F80DB6">
            <w:pPr>
              <w:spacing w:before="80" w:after="100" w:line="264" w:lineRule="auto"/>
            </w:pPr>
            <w:r>
              <w:rPr>
                <w:sz w:val="20"/>
              </w:rPr>
              <w:t>Call and complete tickets in all five room slots.</w:t>
            </w:r>
          </w:p>
        </w:tc>
        <w:tc>
          <w:tcPr>
            <w:tcW w:w="3528" w:type="dxa"/>
          </w:tcPr>
          <w:p w14:paraId="4363104E" w14:textId="77777777" w:rsidR="007340C9" w:rsidRDefault="00F80DB6">
            <w:pPr>
              <w:spacing w:before="80" w:after="100" w:line="264" w:lineRule="auto"/>
            </w:pPr>
            <w:r>
              <w:rPr>
                <w:sz w:val="20"/>
              </w:rPr>
              <w:t>The correct slot and lifecycle timestamps are persisted.</w:t>
            </w:r>
          </w:p>
        </w:tc>
      </w:tr>
      <w:tr w:rsidR="007340C9" w14:paraId="207A1525" w14:textId="77777777">
        <w:trPr>
          <w:cantSplit/>
        </w:trPr>
        <w:tc>
          <w:tcPr>
            <w:tcW w:w="936" w:type="dxa"/>
          </w:tcPr>
          <w:p w14:paraId="148CB0F4" w14:textId="77777777" w:rsidR="007340C9" w:rsidRDefault="00F80DB6">
            <w:pPr>
              <w:spacing w:before="80" w:after="100" w:line="264" w:lineRule="auto"/>
            </w:pPr>
            <w:r>
              <w:rPr>
                <w:sz w:val="20"/>
              </w:rPr>
              <w:t>UAT 09</w:t>
            </w:r>
          </w:p>
        </w:tc>
        <w:tc>
          <w:tcPr>
            <w:tcW w:w="3816" w:type="dxa"/>
          </w:tcPr>
          <w:p w14:paraId="746D2CC5" w14:textId="77777777" w:rsidR="007340C9" w:rsidRDefault="00F80DB6">
            <w:pPr>
              <w:spacing w:before="80" w:after="100" w:line="264" w:lineRule="auto"/>
            </w:pPr>
            <w:r>
              <w:rPr>
                <w:sz w:val="20"/>
              </w:rPr>
              <w:t>Use simultaneous calls and attempt an unauthorized room operation.</w:t>
            </w:r>
          </w:p>
        </w:tc>
        <w:tc>
          <w:tcPr>
            <w:tcW w:w="3528" w:type="dxa"/>
          </w:tcPr>
          <w:p w14:paraId="1B5B813F" w14:textId="77777777" w:rsidR="007340C9" w:rsidRDefault="00F80DB6">
            <w:pPr>
              <w:spacing w:before="80" w:after="100" w:line="264" w:lineRule="auto"/>
            </w:pPr>
            <w:r>
              <w:rPr>
                <w:sz w:val="20"/>
              </w:rPr>
              <w:t>No ticket is assigned twice and room policy is enforced server-side.</w:t>
            </w:r>
          </w:p>
        </w:tc>
      </w:tr>
      <w:tr w:rsidR="007340C9" w14:paraId="2279F00A" w14:textId="77777777">
        <w:trPr>
          <w:cantSplit/>
        </w:trPr>
        <w:tc>
          <w:tcPr>
            <w:tcW w:w="936" w:type="dxa"/>
          </w:tcPr>
          <w:p w14:paraId="0689FC52" w14:textId="77777777" w:rsidR="007340C9" w:rsidRDefault="00F80DB6">
            <w:pPr>
              <w:spacing w:before="80" w:after="100" w:line="264" w:lineRule="auto"/>
            </w:pPr>
            <w:r>
              <w:rPr>
                <w:sz w:val="20"/>
              </w:rPr>
              <w:t>UAT 10</w:t>
            </w:r>
          </w:p>
        </w:tc>
        <w:tc>
          <w:tcPr>
            <w:tcW w:w="3816" w:type="dxa"/>
          </w:tcPr>
          <w:p w14:paraId="76A17B07" w14:textId="77777777" w:rsidR="007340C9" w:rsidRDefault="00F80DB6">
            <w:pPr>
              <w:spacing w:before="80" w:after="100" w:line="264" w:lineRule="auto"/>
            </w:pPr>
            <w:r>
              <w:rPr>
                <w:sz w:val="20"/>
              </w:rPr>
              <w:t>Observe the public display after issue, call, and completion.</w:t>
            </w:r>
          </w:p>
        </w:tc>
        <w:tc>
          <w:tcPr>
            <w:tcW w:w="3528" w:type="dxa"/>
          </w:tcPr>
          <w:p w14:paraId="2BF99FF3" w14:textId="77777777" w:rsidR="007340C9" w:rsidRDefault="00F80DB6">
            <w:pPr>
              <w:spacing w:before="80" w:after="100" w:line="264" w:lineRule="auto"/>
            </w:pPr>
            <w:r>
              <w:rPr>
                <w:sz w:val="20"/>
              </w:rPr>
              <w:t>Displayed codes match the server within the agreed latency target.</w:t>
            </w:r>
          </w:p>
        </w:tc>
      </w:tr>
      <w:tr w:rsidR="007340C9" w14:paraId="280E128B" w14:textId="77777777">
        <w:trPr>
          <w:cantSplit/>
        </w:trPr>
        <w:tc>
          <w:tcPr>
            <w:tcW w:w="936" w:type="dxa"/>
          </w:tcPr>
          <w:p w14:paraId="3AFA8367" w14:textId="77777777" w:rsidR="007340C9" w:rsidRDefault="00F80DB6">
            <w:pPr>
              <w:spacing w:before="80" w:after="100" w:line="264" w:lineRule="auto"/>
            </w:pPr>
            <w:r>
              <w:rPr>
                <w:sz w:val="20"/>
              </w:rPr>
              <w:t>UAT 11</w:t>
            </w:r>
          </w:p>
        </w:tc>
        <w:tc>
          <w:tcPr>
            <w:tcW w:w="3816" w:type="dxa"/>
          </w:tcPr>
          <w:p w14:paraId="378FE31B" w14:textId="77777777" w:rsidR="007340C9" w:rsidRDefault="00F80DB6">
            <w:pPr>
              <w:spacing w:before="80" w:after="100" w:line="264" w:lineRule="auto"/>
            </w:pPr>
            <w:r>
              <w:rPr>
                <w:sz w:val="20"/>
              </w:rPr>
              <w:t>Select report dates and procedure; download Excel.</w:t>
            </w:r>
          </w:p>
        </w:tc>
        <w:tc>
          <w:tcPr>
            <w:tcW w:w="3528" w:type="dxa"/>
          </w:tcPr>
          <w:p w14:paraId="260850BC" w14:textId="77777777" w:rsidR="007340C9" w:rsidRDefault="00F80DB6">
            <w:pPr>
              <w:spacing w:before="80" w:after="100" w:line="264" w:lineRule="auto"/>
            </w:pPr>
            <w:r>
              <w:rPr>
                <w:sz w:val="20"/>
              </w:rPr>
              <w:t>The screen and workbook reconcile with test records.</w:t>
            </w:r>
          </w:p>
        </w:tc>
      </w:tr>
      <w:tr w:rsidR="007340C9" w14:paraId="5E74148F" w14:textId="77777777">
        <w:trPr>
          <w:cantSplit/>
        </w:trPr>
        <w:tc>
          <w:tcPr>
            <w:tcW w:w="936" w:type="dxa"/>
          </w:tcPr>
          <w:p w14:paraId="3EEA1498" w14:textId="77777777" w:rsidR="007340C9" w:rsidRDefault="00F80DB6">
            <w:pPr>
              <w:spacing w:before="80" w:after="100" w:line="264" w:lineRule="auto"/>
            </w:pPr>
            <w:r>
              <w:rPr>
                <w:sz w:val="20"/>
              </w:rPr>
              <w:t>UAT 12</w:t>
            </w:r>
          </w:p>
        </w:tc>
        <w:tc>
          <w:tcPr>
            <w:tcW w:w="3816" w:type="dxa"/>
          </w:tcPr>
          <w:p w14:paraId="3524EA9A" w14:textId="77777777" w:rsidR="007340C9" w:rsidRDefault="00F80DB6">
            <w:pPr>
              <w:spacing w:before="80" w:after="100" w:line="264" w:lineRule="auto"/>
            </w:pPr>
            <w:r>
              <w:rPr>
                <w:sz w:val="20"/>
              </w:rPr>
              <w:t>Add image/video content and an online media link.</w:t>
            </w:r>
          </w:p>
        </w:tc>
        <w:tc>
          <w:tcPr>
            <w:tcW w:w="3528" w:type="dxa"/>
          </w:tcPr>
          <w:p w14:paraId="6448F88D" w14:textId="77777777" w:rsidR="007340C9" w:rsidRDefault="00F80DB6">
            <w:pPr>
              <w:spacing w:before="80" w:after="100" w:line="264" w:lineRule="auto"/>
            </w:pPr>
            <w:r>
              <w:rPr>
                <w:sz w:val="20"/>
              </w:rPr>
              <w:t>Applicable content appears with its settings and deletion removes it from rotation.</w:t>
            </w:r>
          </w:p>
        </w:tc>
      </w:tr>
      <w:tr w:rsidR="007340C9" w14:paraId="5F542223" w14:textId="77777777">
        <w:trPr>
          <w:cantSplit/>
        </w:trPr>
        <w:tc>
          <w:tcPr>
            <w:tcW w:w="936" w:type="dxa"/>
          </w:tcPr>
          <w:p w14:paraId="26459BE6" w14:textId="77777777" w:rsidR="007340C9" w:rsidRDefault="00F80DB6">
            <w:pPr>
              <w:spacing w:before="80" w:after="100" w:line="264" w:lineRule="auto"/>
            </w:pPr>
            <w:r>
              <w:rPr>
                <w:sz w:val="20"/>
              </w:rPr>
              <w:t>UAT 13</w:t>
            </w:r>
          </w:p>
        </w:tc>
        <w:tc>
          <w:tcPr>
            <w:tcW w:w="3816" w:type="dxa"/>
          </w:tcPr>
          <w:p w14:paraId="577A9A40" w14:textId="77777777" w:rsidR="007340C9" w:rsidRDefault="00F80DB6">
            <w:pPr>
              <w:spacing w:before="80" w:after="100" w:line="264" w:lineRule="auto"/>
            </w:pPr>
            <w:r>
              <w:rPr>
                <w:sz w:val="20"/>
              </w:rPr>
              <w:t>Change dashboard tabs during playback, pause manually, and return.</w:t>
            </w:r>
          </w:p>
        </w:tc>
        <w:tc>
          <w:tcPr>
            <w:tcW w:w="3528" w:type="dxa"/>
          </w:tcPr>
          <w:p w14:paraId="157C5EF9" w14:textId="77777777" w:rsidR="007340C9" w:rsidRDefault="00F80DB6">
            <w:pPr>
              <w:spacing w:before="80" w:after="100" w:line="264" w:lineRule="auto"/>
            </w:pPr>
            <w:r>
              <w:rPr>
                <w:sz w:val="20"/>
              </w:rPr>
              <w:t>Background recovery preserves progress; a manual pause remains paused.</w:t>
            </w:r>
          </w:p>
        </w:tc>
      </w:tr>
      <w:tr w:rsidR="007340C9" w14:paraId="3CF23572" w14:textId="77777777">
        <w:trPr>
          <w:cantSplit/>
        </w:trPr>
        <w:tc>
          <w:tcPr>
            <w:tcW w:w="936" w:type="dxa"/>
          </w:tcPr>
          <w:p w14:paraId="39AE94F2" w14:textId="77777777" w:rsidR="007340C9" w:rsidRDefault="00F80DB6">
            <w:pPr>
              <w:spacing w:before="80" w:after="100" w:line="264" w:lineRule="auto"/>
            </w:pPr>
            <w:r>
              <w:rPr>
                <w:sz w:val="20"/>
              </w:rPr>
              <w:t>UAT 14</w:t>
            </w:r>
          </w:p>
        </w:tc>
        <w:tc>
          <w:tcPr>
            <w:tcW w:w="3816" w:type="dxa"/>
          </w:tcPr>
          <w:p w14:paraId="7994E7E5" w14:textId="77777777" w:rsidR="007340C9" w:rsidRDefault="00F80DB6">
            <w:pPr>
              <w:spacing w:before="80" w:after="100" w:line="264" w:lineRule="auto"/>
            </w:pPr>
            <w:r>
              <w:rPr>
                <w:sz w:val="20"/>
              </w:rPr>
              <w:t>Interrupt the network and restore it.</w:t>
            </w:r>
          </w:p>
        </w:tc>
        <w:tc>
          <w:tcPr>
            <w:tcW w:w="3528" w:type="dxa"/>
          </w:tcPr>
          <w:p w14:paraId="6091302E" w14:textId="77777777" w:rsidR="007340C9" w:rsidRDefault="00F80DB6">
            <w:pPr>
              <w:spacing w:before="80" w:after="100" w:line="264" w:lineRule="auto"/>
            </w:pPr>
            <w:r>
              <w:rPr>
                <w:sz w:val="20"/>
              </w:rPr>
              <w:t>Staff can reconcile state without duplicating actions.</w:t>
            </w:r>
          </w:p>
        </w:tc>
      </w:tr>
      <w:tr w:rsidR="007340C9" w14:paraId="04B470C3" w14:textId="77777777">
        <w:trPr>
          <w:cantSplit/>
        </w:trPr>
        <w:tc>
          <w:tcPr>
            <w:tcW w:w="936" w:type="dxa"/>
          </w:tcPr>
          <w:p w14:paraId="32F91CFF" w14:textId="77777777" w:rsidR="007340C9" w:rsidRDefault="00F80DB6">
            <w:pPr>
              <w:spacing w:before="80" w:after="100" w:line="264" w:lineRule="auto"/>
            </w:pPr>
            <w:r>
              <w:rPr>
                <w:sz w:val="20"/>
              </w:rPr>
              <w:t>UAT 15</w:t>
            </w:r>
          </w:p>
        </w:tc>
        <w:tc>
          <w:tcPr>
            <w:tcW w:w="3816" w:type="dxa"/>
          </w:tcPr>
          <w:p w14:paraId="19DA4086" w14:textId="77777777" w:rsidR="007340C9" w:rsidRDefault="00F80DB6">
            <w:pPr>
              <w:spacing w:before="80" w:after="100" w:line="264" w:lineRule="auto"/>
            </w:pPr>
            <w:r>
              <w:rPr>
                <w:sz w:val="20"/>
              </w:rPr>
              <w:t>Restore a backup into a separate environment.</w:t>
            </w:r>
          </w:p>
        </w:tc>
        <w:tc>
          <w:tcPr>
            <w:tcW w:w="3528" w:type="dxa"/>
          </w:tcPr>
          <w:p w14:paraId="64EA1F02" w14:textId="77777777" w:rsidR="007340C9" w:rsidRDefault="00F80DB6">
            <w:pPr>
              <w:spacing w:before="80" w:after="100" w:line="264" w:lineRule="auto"/>
            </w:pPr>
            <w:r>
              <w:rPr>
                <w:sz w:val="20"/>
              </w:rPr>
              <w:t>Ticket history, users, and media references are recovered.</w:t>
            </w:r>
          </w:p>
        </w:tc>
      </w:tr>
    </w:tbl>
    <w:p w14:paraId="1956A4EF" w14:textId="77777777" w:rsidR="007340C9" w:rsidRDefault="007340C9">
      <w:pPr>
        <w:spacing w:after="0"/>
      </w:pPr>
    </w:p>
    <w:p w14:paraId="2C02323A" w14:textId="77777777" w:rsidR="007340C9" w:rsidRDefault="00F80DB6">
      <w:r>
        <w:br w:type="page"/>
      </w:r>
    </w:p>
    <w:p w14:paraId="6B4DA6E5" w14:textId="77777777" w:rsidR="007340C9" w:rsidRDefault="00F80DB6">
      <w:pPr>
        <w:pStyle w:val="Heading2"/>
      </w:pPr>
      <w:r>
        <w:lastRenderedPageBreak/>
        <w:t>L. ACCEPTANCE RECORD</w:t>
      </w:r>
    </w:p>
    <w:p w14:paraId="1D089881" w14:textId="77777777" w:rsidR="007340C9" w:rsidRDefault="00F80DB6">
      <w:pPr>
        <w:keepNext/>
        <w:jc w:val="both"/>
      </w:pPr>
      <w:r>
        <w:rPr>
          <w:b/>
        </w:rPr>
        <w:t>Table 15. Test execution record</w:t>
      </w:r>
    </w:p>
    <w:tbl>
      <w:tblPr>
        <w:tblStyle w:val="TableGrid"/>
        <w:tblW w:w="0" w:type="auto"/>
        <w:tblLayout w:type="fixed"/>
        <w:tblLook w:val="04A0" w:firstRow="1" w:lastRow="0" w:firstColumn="1" w:lastColumn="0" w:noHBand="0" w:noVBand="1"/>
      </w:tblPr>
      <w:tblGrid>
        <w:gridCol w:w="2880"/>
        <w:gridCol w:w="5400"/>
      </w:tblGrid>
      <w:tr w:rsidR="007340C9" w14:paraId="7EF7D7F5" w14:textId="77777777">
        <w:trPr>
          <w:cantSplit/>
          <w:tblHeader/>
        </w:trPr>
        <w:tc>
          <w:tcPr>
            <w:tcW w:w="2880" w:type="dxa"/>
          </w:tcPr>
          <w:p w14:paraId="6DCF4355" w14:textId="77777777" w:rsidR="007340C9" w:rsidRDefault="00F80DB6">
            <w:pPr>
              <w:spacing w:before="80" w:after="100" w:line="264" w:lineRule="auto"/>
            </w:pPr>
            <w:r>
              <w:rPr>
                <w:b/>
                <w:sz w:val="20"/>
              </w:rPr>
              <w:t>Record item</w:t>
            </w:r>
          </w:p>
        </w:tc>
        <w:tc>
          <w:tcPr>
            <w:tcW w:w="5400" w:type="dxa"/>
          </w:tcPr>
          <w:p w14:paraId="4357161B" w14:textId="77777777" w:rsidR="007340C9" w:rsidRDefault="00F80DB6">
            <w:pPr>
              <w:spacing w:before="80" w:after="100" w:line="264" w:lineRule="auto"/>
            </w:pPr>
            <w:r>
              <w:rPr>
                <w:b/>
                <w:sz w:val="20"/>
              </w:rPr>
              <w:t>Value to be completed</w:t>
            </w:r>
          </w:p>
        </w:tc>
      </w:tr>
      <w:tr w:rsidR="007340C9" w14:paraId="62353DF3" w14:textId="77777777">
        <w:trPr>
          <w:cantSplit/>
        </w:trPr>
        <w:tc>
          <w:tcPr>
            <w:tcW w:w="2880" w:type="dxa"/>
          </w:tcPr>
          <w:p w14:paraId="0524BD28" w14:textId="77777777" w:rsidR="007340C9" w:rsidRDefault="00F80DB6">
            <w:pPr>
              <w:spacing w:before="80" w:after="100" w:line="264" w:lineRule="auto"/>
            </w:pPr>
            <w:r>
              <w:rPr>
                <w:sz w:val="20"/>
              </w:rPr>
              <w:t>Test case ID</w:t>
            </w:r>
          </w:p>
        </w:tc>
        <w:tc>
          <w:tcPr>
            <w:tcW w:w="5400" w:type="dxa"/>
          </w:tcPr>
          <w:p w14:paraId="6D79516A" w14:textId="77777777" w:rsidR="007340C9" w:rsidRDefault="00F80DB6">
            <w:pPr>
              <w:spacing w:before="80" w:after="100" w:line="264" w:lineRule="auto"/>
            </w:pPr>
            <w:r>
              <w:rPr>
                <w:sz w:val="20"/>
              </w:rPr>
              <w:t>____________________________</w:t>
            </w:r>
          </w:p>
        </w:tc>
      </w:tr>
      <w:tr w:rsidR="007340C9" w14:paraId="71668DE1" w14:textId="77777777">
        <w:trPr>
          <w:cantSplit/>
        </w:trPr>
        <w:tc>
          <w:tcPr>
            <w:tcW w:w="2880" w:type="dxa"/>
          </w:tcPr>
          <w:p w14:paraId="2F968997" w14:textId="77777777" w:rsidR="007340C9" w:rsidRDefault="00F80DB6">
            <w:pPr>
              <w:spacing w:before="80" w:after="100" w:line="264" w:lineRule="auto"/>
            </w:pPr>
            <w:r>
              <w:rPr>
                <w:sz w:val="20"/>
              </w:rPr>
              <w:t>Tester and role</w:t>
            </w:r>
          </w:p>
        </w:tc>
        <w:tc>
          <w:tcPr>
            <w:tcW w:w="5400" w:type="dxa"/>
          </w:tcPr>
          <w:p w14:paraId="3D29386D" w14:textId="77777777" w:rsidR="007340C9" w:rsidRDefault="00F80DB6">
            <w:pPr>
              <w:spacing w:before="80" w:after="100" w:line="264" w:lineRule="auto"/>
            </w:pPr>
            <w:r>
              <w:rPr>
                <w:sz w:val="20"/>
              </w:rPr>
              <w:t>____________________________</w:t>
            </w:r>
          </w:p>
        </w:tc>
      </w:tr>
      <w:tr w:rsidR="007340C9" w14:paraId="23F0523A" w14:textId="77777777">
        <w:trPr>
          <w:cantSplit/>
        </w:trPr>
        <w:tc>
          <w:tcPr>
            <w:tcW w:w="2880" w:type="dxa"/>
          </w:tcPr>
          <w:p w14:paraId="065DDA3E" w14:textId="77777777" w:rsidR="007340C9" w:rsidRDefault="00F80DB6">
            <w:pPr>
              <w:spacing w:before="80" w:after="100" w:line="264" w:lineRule="auto"/>
            </w:pPr>
            <w:r>
              <w:rPr>
                <w:sz w:val="20"/>
              </w:rPr>
              <w:t>Execution date</w:t>
            </w:r>
          </w:p>
        </w:tc>
        <w:tc>
          <w:tcPr>
            <w:tcW w:w="5400" w:type="dxa"/>
          </w:tcPr>
          <w:p w14:paraId="598A2668" w14:textId="77777777" w:rsidR="007340C9" w:rsidRDefault="00F80DB6">
            <w:pPr>
              <w:spacing w:before="80" w:after="100" w:line="264" w:lineRule="auto"/>
            </w:pPr>
            <w:r>
              <w:rPr>
                <w:sz w:val="20"/>
              </w:rPr>
              <w:t>____________________________</w:t>
            </w:r>
          </w:p>
        </w:tc>
      </w:tr>
      <w:tr w:rsidR="007340C9" w14:paraId="0309CF78" w14:textId="77777777">
        <w:trPr>
          <w:cantSplit/>
        </w:trPr>
        <w:tc>
          <w:tcPr>
            <w:tcW w:w="2880" w:type="dxa"/>
          </w:tcPr>
          <w:p w14:paraId="558F4ADE" w14:textId="77777777" w:rsidR="007340C9" w:rsidRDefault="00F80DB6">
            <w:pPr>
              <w:spacing w:before="80" w:after="100" w:line="264" w:lineRule="auto"/>
            </w:pPr>
            <w:r>
              <w:rPr>
                <w:sz w:val="20"/>
              </w:rPr>
              <w:t>Application and schema revision</w:t>
            </w:r>
          </w:p>
        </w:tc>
        <w:tc>
          <w:tcPr>
            <w:tcW w:w="5400" w:type="dxa"/>
          </w:tcPr>
          <w:p w14:paraId="753811A5" w14:textId="77777777" w:rsidR="007340C9" w:rsidRDefault="00F80DB6">
            <w:pPr>
              <w:spacing w:before="80" w:after="100" w:line="264" w:lineRule="auto"/>
            </w:pPr>
            <w:r>
              <w:rPr>
                <w:sz w:val="20"/>
              </w:rPr>
              <w:t>____________________________</w:t>
            </w:r>
          </w:p>
        </w:tc>
      </w:tr>
      <w:tr w:rsidR="007340C9" w14:paraId="3D862825" w14:textId="77777777">
        <w:trPr>
          <w:cantSplit/>
        </w:trPr>
        <w:tc>
          <w:tcPr>
            <w:tcW w:w="2880" w:type="dxa"/>
          </w:tcPr>
          <w:p w14:paraId="2A68F10F" w14:textId="77777777" w:rsidR="007340C9" w:rsidRDefault="00F80DB6">
            <w:pPr>
              <w:spacing w:before="80" w:after="100" w:line="264" w:lineRule="auto"/>
            </w:pPr>
            <w:r>
              <w:rPr>
                <w:sz w:val="20"/>
              </w:rPr>
              <w:t>Observed result</w:t>
            </w:r>
          </w:p>
        </w:tc>
        <w:tc>
          <w:tcPr>
            <w:tcW w:w="5400" w:type="dxa"/>
          </w:tcPr>
          <w:p w14:paraId="16F4845A" w14:textId="77777777" w:rsidR="007340C9" w:rsidRDefault="00F80DB6">
            <w:pPr>
              <w:spacing w:before="80" w:after="100" w:line="264" w:lineRule="auto"/>
            </w:pPr>
            <w:r>
              <w:rPr>
                <w:sz w:val="20"/>
              </w:rPr>
              <w:t>________________________________________________________</w:t>
            </w:r>
          </w:p>
        </w:tc>
      </w:tr>
      <w:tr w:rsidR="007340C9" w14:paraId="651EEB34" w14:textId="77777777">
        <w:trPr>
          <w:cantSplit/>
        </w:trPr>
        <w:tc>
          <w:tcPr>
            <w:tcW w:w="2880" w:type="dxa"/>
          </w:tcPr>
          <w:p w14:paraId="5EBED6CD" w14:textId="77777777" w:rsidR="007340C9" w:rsidRDefault="00F80DB6">
            <w:pPr>
              <w:spacing w:before="80" w:after="100" w:line="264" w:lineRule="auto"/>
            </w:pPr>
            <w:r>
              <w:rPr>
                <w:sz w:val="20"/>
              </w:rPr>
              <w:t>Evidence location</w:t>
            </w:r>
          </w:p>
        </w:tc>
        <w:tc>
          <w:tcPr>
            <w:tcW w:w="5400" w:type="dxa"/>
          </w:tcPr>
          <w:p w14:paraId="5A435BA0" w14:textId="77777777" w:rsidR="007340C9" w:rsidRDefault="00F80DB6">
            <w:pPr>
              <w:spacing w:before="80" w:after="100" w:line="264" w:lineRule="auto"/>
            </w:pPr>
            <w:r>
              <w:rPr>
                <w:sz w:val="20"/>
              </w:rPr>
              <w:t>____________________________</w:t>
            </w:r>
          </w:p>
        </w:tc>
      </w:tr>
      <w:tr w:rsidR="007340C9" w14:paraId="017818CF" w14:textId="77777777">
        <w:trPr>
          <w:cantSplit/>
        </w:trPr>
        <w:tc>
          <w:tcPr>
            <w:tcW w:w="2880" w:type="dxa"/>
          </w:tcPr>
          <w:p w14:paraId="6E32212D" w14:textId="77777777" w:rsidR="007340C9" w:rsidRDefault="00F80DB6">
            <w:pPr>
              <w:spacing w:before="80" w:after="100" w:line="264" w:lineRule="auto"/>
            </w:pPr>
            <w:r>
              <w:rPr>
                <w:sz w:val="20"/>
              </w:rPr>
              <w:t>Outcome</w:t>
            </w:r>
          </w:p>
        </w:tc>
        <w:tc>
          <w:tcPr>
            <w:tcW w:w="5400" w:type="dxa"/>
          </w:tcPr>
          <w:p w14:paraId="142F9BC9" w14:textId="77777777" w:rsidR="007340C9" w:rsidRDefault="00F80DB6">
            <w:pPr>
              <w:spacing w:before="80" w:after="100" w:line="264" w:lineRule="auto"/>
            </w:pPr>
            <w:r>
              <w:rPr>
                <w:sz w:val="20"/>
              </w:rPr>
              <w:t>Pass / Fail / Blocked</w:t>
            </w:r>
          </w:p>
        </w:tc>
      </w:tr>
      <w:tr w:rsidR="007340C9" w14:paraId="48C9CF2C" w14:textId="77777777">
        <w:trPr>
          <w:cantSplit/>
        </w:trPr>
        <w:tc>
          <w:tcPr>
            <w:tcW w:w="2880" w:type="dxa"/>
          </w:tcPr>
          <w:p w14:paraId="775C65CF" w14:textId="77777777" w:rsidR="007340C9" w:rsidRDefault="00F80DB6">
            <w:pPr>
              <w:spacing w:before="80" w:after="100" w:line="264" w:lineRule="auto"/>
            </w:pPr>
            <w:r>
              <w:rPr>
                <w:sz w:val="20"/>
              </w:rPr>
              <w:t>Defect and retest reference</w:t>
            </w:r>
          </w:p>
        </w:tc>
        <w:tc>
          <w:tcPr>
            <w:tcW w:w="5400" w:type="dxa"/>
          </w:tcPr>
          <w:p w14:paraId="2EBAA146" w14:textId="77777777" w:rsidR="007340C9" w:rsidRDefault="00F80DB6">
            <w:pPr>
              <w:spacing w:before="80" w:after="100" w:line="264" w:lineRule="auto"/>
            </w:pPr>
            <w:r>
              <w:rPr>
                <w:sz w:val="20"/>
              </w:rPr>
              <w:t>____________________________</w:t>
            </w:r>
          </w:p>
        </w:tc>
      </w:tr>
    </w:tbl>
    <w:p w14:paraId="011DB589" w14:textId="77777777" w:rsidR="007340C9" w:rsidRDefault="007340C9">
      <w:pPr>
        <w:spacing w:after="0"/>
      </w:pPr>
    </w:p>
    <w:p w14:paraId="6BCA077B" w14:textId="77777777" w:rsidR="007340C9" w:rsidRDefault="00F80DB6">
      <w:pPr>
        <w:pStyle w:val="Heading2"/>
      </w:pPr>
      <w:r>
        <w:t>Acceptance Criteria</w:t>
      </w:r>
    </w:p>
    <w:p w14:paraId="408DFB29" w14:textId="77777777" w:rsidR="007340C9" w:rsidRDefault="00F80DB6">
      <w:pPr>
        <w:jc w:val="both"/>
      </w:pPr>
      <w:r>
        <w:t>The application is eligible for acceptance when required scenarios pass, known blocking defects are corrected, report totals reconcile, authorization checks succeed, and the hospital representatives approve the operational workflow. A failed test must identify the actual observation, reproduction steps, responsible owner, and retest evidence.</w:t>
      </w:r>
    </w:p>
    <w:p w14:paraId="21E9347B" w14:textId="77777777" w:rsidR="007340C9" w:rsidRDefault="00F80DB6">
      <w:pPr>
        <w:pStyle w:val="Heading2"/>
      </w:pPr>
      <w:r>
        <w:t>Acceptance Decision</w:t>
      </w:r>
    </w:p>
    <w:p w14:paraId="0A8F0B55" w14:textId="77777777" w:rsidR="007340C9" w:rsidRDefault="00F80DB6">
      <w:pPr>
        <w:jc w:val="both"/>
      </w:pPr>
      <w:r>
        <w:t>Decision:  Accept / Accept subject to recorded conditions / Reject</w:t>
      </w:r>
    </w:p>
    <w:p w14:paraId="2CB27BA5" w14:textId="77777777" w:rsidR="007340C9" w:rsidRDefault="00F80DB6">
      <w:r>
        <w:t>Conditions and unresolved items: __________________________________________</w:t>
      </w:r>
    </w:p>
    <w:p w14:paraId="563E3285" w14:textId="77777777" w:rsidR="007340C9" w:rsidRDefault="00F80DB6">
      <w:r>
        <w:t>Reception representative: ______________________  Date: ______________</w:t>
      </w:r>
    </w:p>
    <w:p w14:paraId="2B250065" w14:textId="77777777" w:rsidR="007340C9" w:rsidRDefault="00F80DB6">
      <w:r>
        <w:t>Radiology representative: ______________________  Date: ______________</w:t>
      </w:r>
    </w:p>
    <w:p w14:paraId="458CE1A2" w14:textId="77777777" w:rsidR="007340C9" w:rsidRDefault="00F80DB6">
      <w:r>
        <w:t>Administrator or project owner: _________________  Date: ______________</w:t>
      </w:r>
    </w:p>
    <w:p w14:paraId="48B8CD82" w14:textId="77777777" w:rsidR="007340C9" w:rsidRDefault="00F80DB6">
      <w:r>
        <w:br w:type="page"/>
      </w:r>
    </w:p>
    <w:p w14:paraId="74B0BCE7" w14:textId="77777777" w:rsidR="007340C9" w:rsidRDefault="00F80DB6">
      <w:pPr>
        <w:pStyle w:val="Heading1"/>
      </w:pPr>
      <w:bookmarkStart w:id="12" w:name="_Toc240569618"/>
      <w:r>
        <w:lastRenderedPageBreak/>
        <w:t>M. CERTIFICATION</w:t>
      </w:r>
      <w:bookmarkEnd w:id="12"/>
    </w:p>
    <w:p w14:paraId="3B4BF177" w14:textId="77777777" w:rsidR="007340C9" w:rsidRDefault="00F80DB6">
      <w:pPr>
        <w:pStyle w:val="Heading2"/>
      </w:pPr>
      <w:r>
        <w:t>System Review and Acceptance Form</w:t>
      </w:r>
    </w:p>
    <w:p w14:paraId="6B7B2C55" w14:textId="77777777" w:rsidR="007340C9" w:rsidRDefault="00F80DB6">
      <w:pPr>
        <w:jc w:val="both"/>
      </w:pPr>
      <w:r>
        <w:t>Project: TGMCI Radiology Queueing System</w:t>
      </w:r>
    </w:p>
    <w:p w14:paraId="6F60AB5E" w14:textId="77777777" w:rsidR="007340C9" w:rsidRDefault="00F80DB6">
      <w:pPr>
        <w:jc w:val="both"/>
      </w:pPr>
      <w:r>
        <w:t>Organization: Tagum Global Medical Center Inc</w:t>
      </w:r>
    </w:p>
    <w:p w14:paraId="6A9B23F7" w14:textId="77777777" w:rsidR="007340C9" w:rsidRDefault="00F80DB6">
      <w:pPr>
        <w:jc w:val="both"/>
      </w:pPr>
      <w:r>
        <w:t>Department: Radiology</w:t>
      </w:r>
    </w:p>
    <w:p w14:paraId="5CBFAD72" w14:textId="77777777" w:rsidR="007340C9" w:rsidRDefault="00F80DB6">
      <w:r>
        <w:t>Application revision: __________________   Review date: __________________</w:t>
      </w:r>
    </w:p>
    <w:p w14:paraId="406DCBC6" w14:textId="77777777" w:rsidR="007340C9" w:rsidRDefault="00F80DB6">
      <w:pPr>
        <w:jc w:val="both"/>
      </w:pPr>
      <w:r>
        <w:t>The authorized reviewers shall complete this form after examining the system, test records, user guidance, and deployment requirements. Signing this form records the decision and any conditions stated below.</w:t>
      </w:r>
    </w:p>
    <w:p w14:paraId="4F2F5135" w14:textId="77777777" w:rsidR="007340C9" w:rsidRDefault="00F80DB6">
      <w:r>
        <w:t>Review decision: _______________________________________________________</w:t>
      </w:r>
    </w:p>
    <w:p w14:paraId="654B35C5" w14:textId="77777777" w:rsidR="007340C9" w:rsidRDefault="00F80DB6">
      <w:r>
        <w:t>Approved scope: _______________________________________________________</w:t>
      </w:r>
    </w:p>
    <w:p w14:paraId="115AA667" w14:textId="77777777" w:rsidR="007340C9" w:rsidRDefault="00F80DB6">
      <w:r>
        <w:t>Conditions or exclusions: _________________________________________________</w:t>
      </w:r>
    </w:p>
    <w:p w14:paraId="5DAE7D1B" w14:textId="77777777" w:rsidR="007340C9" w:rsidRDefault="007340C9"/>
    <w:p w14:paraId="0A025DC9" w14:textId="77777777" w:rsidR="007340C9" w:rsidRDefault="00F80DB6">
      <w:pPr>
        <w:jc w:val="both"/>
      </w:pPr>
      <w:r>
        <w:rPr>
          <w:b/>
        </w:rPr>
        <w:t>Authorized hospital representative</w:t>
      </w:r>
    </w:p>
    <w:p w14:paraId="17D4ADDB" w14:textId="77777777" w:rsidR="007340C9" w:rsidRDefault="00F80DB6">
      <w:r>
        <w:t>Name: ______________________________________________________________</w:t>
      </w:r>
    </w:p>
    <w:p w14:paraId="551E691F" w14:textId="77777777" w:rsidR="007340C9" w:rsidRDefault="00F80DB6">
      <w:r>
        <w:t>Signature: ______________________________  Date: _______________________</w:t>
      </w:r>
    </w:p>
    <w:p w14:paraId="0AB3BDCE" w14:textId="77777777" w:rsidR="007340C9" w:rsidRDefault="007340C9"/>
    <w:p w14:paraId="2C853EC3" w14:textId="77777777" w:rsidR="007340C9" w:rsidRDefault="00F80DB6">
      <w:pPr>
        <w:jc w:val="both"/>
      </w:pPr>
      <w:r>
        <w:rPr>
          <w:b/>
        </w:rPr>
        <w:t>Radiology department representative</w:t>
      </w:r>
    </w:p>
    <w:p w14:paraId="0EC577CA" w14:textId="77777777" w:rsidR="007340C9" w:rsidRDefault="00F80DB6">
      <w:r>
        <w:t>Name: ______________________________________________________________</w:t>
      </w:r>
    </w:p>
    <w:p w14:paraId="489135A8" w14:textId="77777777" w:rsidR="007340C9" w:rsidRDefault="00F80DB6">
      <w:r>
        <w:t>Signature: ______________________________  Date: _______________________</w:t>
      </w:r>
    </w:p>
    <w:p w14:paraId="05C44D7E" w14:textId="77777777" w:rsidR="007340C9" w:rsidRDefault="007340C9"/>
    <w:p w14:paraId="56DD9DFC" w14:textId="77777777" w:rsidR="007340C9" w:rsidRDefault="00F80DB6">
      <w:pPr>
        <w:jc w:val="both"/>
      </w:pPr>
      <w:r>
        <w:rPr>
          <w:b/>
        </w:rPr>
        <w:t>Project representative</w:t>
      </w:r>
    </w:p>
    <w:p w14:paraId="0F02A3C4" w14:textId="77777777" w:rsidR="007340C9" w:rsidRDefault="00F80DB6">
      <w:r>
        <w:t>Name: ______________________________________________________________</w:t>
      </w:r>
    </w:p>
    <w:p w14:paraId="73515A29" w14:textId="77777777" w:rsidR="007340C9" w:rsidRDefault="00F80DB6">
      <w:r>
        <w:t>Signature: ______________________________  Date: _______________________</w:t>
      </w:r>
    </w:p>
    <w:p w14:paraId="12FCCD6F" w14:textId="77777777" w:rsidR="007340C9" w:rsidRDefault="00F80DB6">
      <w:r>
        <w:br w:type="page"/>
      </w:r>
    </w:p>
    <w:p w14:paraId="0761DC97" w14:textId="77777777" w:rsidR="007340C9" w:rsidRDefault="00F80DB6">
      <w:pPr>
        <w:pStyle w:val="Heading1"/>
      </w:pPr>
      <w:bookmarkStart w:id="13" w:name="_Toc240569619"/>
      <w:r>
        <w:lastRenderedPageBreak/>
        <w:t>N. REFERENCES</w:t>
      </w:r>
      <w:bookmarkEnd w:id="13"/>
    </w:p>
    <w:p w14:paraId="68D21762" w14:textId="5E868846" w:rsidR="00464AB3" w:rsidRDefault="00B852D0">
      <w:pPr>
        <w:spacing w:after="320"/>
        <w:ind w:left="432" w:hanging="432"/>
      </w:pPr>
      <w:r>
        <w:t xml:space="preserve">Little, J. D. C. (1961). A proof for the queuing formula: L = λW. Operations Research, 9(3), 383-387. </w:t>
      </w:r>
      <w:hyperlink r:id="rId25">
        <w:r>
          <w:rPr>
            <w:color w:val="000000"/>
          </w:rPr>
          <w:t>https://doi.org/10.1287/opre.9.3.383</w:t>
        </w:r>
      </w:hyperlink>
    </w:p>
    <w:p w14:paraId="5ED8003D" w14:textId="6D397814" w:rsidR="00464AB3" w:rsidRDefault="00B852D0">
      <w:pPr>
        <w:spacing w:after="320"/>
        <w:ind w:left="432" w:hanging="432"/>
      </w:pPr>
      <w:r>
        <w:t xml:space="preserve">Luo, L., Zhang, Y., Qing, F., Ding, H., Shi, Y., &amp; Guo, H. (2018). A discrete event simulation approach for reserving capacity for emergency patients in the radiology department. BMC Health Services Research, 18, Article 452. </w:t>
      </w:r>
      <w:hyperlink r:id="rId26">
        <w:r>
          <w:rPr>
            <w:color w:val="000000"/>
          </w:rPr>
          <w:t>https://doi.org/10.1186/s12913-018-3282-8</w:t>
        </w:r>
      </w:hyperlink>
    </w:p>
    <w:p w14:paraId="1F8E04BF" w14:textId="058B7ED9" w:rsidR="00464AB3" w:rsidRDefault="00B852D0">
      <w:pPr>
        <w:spacing w:after="320"/>
        <w:ind w:left="432" w:hanging="432"/>
      </w:pPr>
      <w:r>
        <w:t xml:space="preserve">NHS England. (n.d.-a). Demand and capacity models. Retrieved September 17, 2026, from </w:t>
      </w:r>
      <w:hyperlink r:id="rId27">
        <w:r>
          <w:rPr>
            <w:color w:val="000000"/>
          </w:rPr>
          <w:t>https://www.england.nhs.uk/ourwork/demand-and-capacity/service-level-demand-and-capacity-planning/models/</w:t>
        </w:r>
      </w:hyperlink>
    </w:p>
    <w:p w14:paraId="2658CC09" w14:textId="0895D78F" w:rsidR="00464AB3" w:rsidRDefault="00B852D0">
      <w:pPr>
        <w:spacing w:after="320"/>
        <w:ind w:left="432" w:hanging="432"/>
      </w:pPr>
      <w:r>
        <w:t xml:space="preserve">NHS England. (n.d.-b). Why demand and capacity matters. Retrieved September 17, 2026, from </w:t>
      </w:r>
      <w:hyperlink r:id="rId28">
        <w:r>
          <w:rPr>
            <w:color w:val="000000"/>
          </w:rPr>
          <w:t>https://www.england.nhs.uk/ourwork/demand-and-capacity/why-demand-and-capacity-matters/</w:t>
        </w:r>
      </w:hyperlink>
    </w:p>
    <w:p w14:paraId="37983509" w14:textId="4B93ACBF" w:rsidR="00464AB3" w:rsidRDefault="00B852D0">
      <w:pPr>
        <w:spacing w:after="320"/>
        <w:ind w:left="432" w:hanging="432"/>
      </w:pPr>
      <w:r>
        <w:t xml:space="preserve">Vasanawala, S. S., &amp; Desser, T. S. (2005). Accommodation of requests for emergency US and CT: Applications of queueing theory to scheduling of urgent studies. Radiology, 235(1), 244-249. </w:t>
      </w:r>
      <w:hyperlink r:id="rId29">
        <w:r>
          <w:rPr>
            <w:color w:val="000000"/>
          </w:rPr>
          <w:t>https://doi.org/10.1148/radiol.2351040289</w:t>
        </w:r>
      </w:hyperlink>
    </w:p>
    <w:p w14:paraId="74235FBC" w14:textId="77777777" w:rsidR="007340C9" w:rsidRDefault="00F80DB6">
      <w:r>
        <w:br w:type="page"/>
      </w:r>
    </w:p>
    <w:p w14:paraId="0C1C9760" w14:textId="77777777" w:rsidR="007340C9" w:rsidRDefault="00F80DB6">
      <w:pPr>
        <w:pStyle w:val="Heading1"/>
      </w:pPr>
      <w:bookmarkStart w:id="14" w:name="_Toc240569620"/>
      <w:r>
        <w:lastRenderedPageBreak/>
        <w:t>APPENDIX A. RELEASE READINESS CHECKLIST</w:t>
      </w:r>
      <w:bookmarkEnd w:id="14"/>
    </w:p>
    <w:p w14:paraId="3FE7FCE4" w14:textId="77777777" w:rsidR="007340C9" w:rsidRDefault="00F80DB6">
      <w:pPr>
        <w:keepNext/>
        <w:jc w:val="both"/>
      </w:pPr>
      <w:r>
        <w:rPr>
          <w:b/>
        </w:rPr>
        <w:t>Table A1. Release controls</w:t>
      </w:r>
    </w:p>
    <w:tbl>
      <w:tblPr>
        <w:tblStyle w:val="TableGrid"/>
        <w:tblW w:w="0" w:type="auto"/>
        <w:tblLayout w:type="fixed"/>
        <w:tblLook w:val="04A0" w:firstRow="1" w:lastRow="0" w:firstColumn="1" w:lastColumn="0" w:noHBand="0" w:noVBand="1"/>
      </w:tblPr>
      <w:tblGrid>
        <w:gridCol w:w="2304"/>
        <w:gridCol w:w="5976"/>
      </w:tblGrid>
      <w:tr w:rsidR="007340C9" w14:paraId="6B598195" w14:textId="77777777">
        <w:trPr>
          <w:cantSplit/>
          <w:tblHeader/>
        </w:trPr>
        <w:tc>
          <w:tcPr>
            <w:tcW w:w="2304" w:type="dxa"/>
          </w:tcPr>
          <w:p w14:paraId="41DD8774" w14:textId="77777777" w:rsidR="007340C9" w:rsidRDefault="00F80DB6">
            <w:pPr>
              <w:spacing w:before="80" w:after="100" w:line="264" w:lineRule="auto"/>
            </w:pPr>
            <w:r>
              <w:rPr>
                <w:b/>
                <w:sz w:val="20"/>
              </w:rPr>
              <w:t>Check</w:t>
            </w:r>
          </w:p>
        </w:tc>
        <w:tc>
          <w:tcPr>
            <w:tcW w:w="5976" w:type="dxa"/>
          </w:tcPr>
          <w:p w14:paraId="6AA231B3" w14:textId="77777777" w:rsidR="007340C9" w:rsidRDefault="00F80DB6">
            <w:pPr>
              <w:spacing w:before="80" w:after="100" w:line="264" w:lineRule="auto"/>
            </w:pPr>
            <w:r>
              <w:rPr>
                <w:b/>
                <w:sz w:val="20"/>
              </w:rPr>
              <w:t>Evidence required</w:t>
            </w:r>
          </w:p>
        </w:tc>
      </w:tr>
      <w:tr w:rsidR="007340C9" w14:paraId="03D331B2" w14:textId="77777777">
        <w:trPr>
          <w:cantSplit/>
        </w:trPr>
        <w:tc>
          <w:tcPr>
            <w:tcW w:w="2304" w:type="dxa"/>
          </w:tcPr>
          <w:p w14:paraId="63CD1DFF" w14:textId="77777777" w:rsidR="007340C9" w:rsidRDefault="00F80DB6">
            <w:pPr>
              <w:spacing w:before="80" w:after="100" w:line="264" w:lineRule="auto"/>
            </w:pPr>
            <w:r>
              <w:rPr>
                <w:sz w:val="20"/>
              </w:rPr>
              <w:t>Schema consistency</w:t>
            </w:r>
          </w:p>
        </w:tc>
        <w:tc>
          <w:tcPr>
            <w:tcW w:w="5976" w:type="dxa"/>
          </w:tcPr>
          <w:p w14:paraId="4F04BCFE" w14:textId="77777777" w:rsidR="007340C9" w:rsidRDefault="00F80DB6">
            <w:pPr>
              <w:spacing w:before="80" w:after="100" w:line="264" w:lineRule="auto"/>
            </w:pPr>
            <w:r>
              <w:rPr>
                <w:sz w:val="20"/>
              </w:rPr>
              <w:t>Versioned migration includes every runtime field, including serving_slot, and resolves daily numbering.</w:t>
            </w:r>
          </w:p>
        </w:tc>
      </w:tr>
      <w:tr w:rsidR="007340C9" w14:paraId="1EE47635" w14:textId="77777777">
        <w:trPr>
          <w:cantSplit/>
        </w:trPr>
        <w:tc>
          <w:tcPr>
            <w:tcW w:w="2304" w:type="dxa"/>
          </w:tcPr>
          <w:p w14:paraId="58262FD6" w14:textId="77777777" w:rsidR="007340C9" w:rsidRDefault="00F80DB6">
            <w:pPr>
              <w:spacing w:before="80" w:after="100" w:line="264" w:lineRule="auto"/>
            </w:pPr>
            <w:r>
              <w:rPr>
                <w:sz w:val="20"/>
              </w:rPr>
              <w:t>Access and attribution</w:t>
            </w:r>
          </w:p>
        </w:tc>
        <w:tc>
          <w:tcPr>
            <w:tcW w:w="5976" w:type="dxa"/>
          </w:tcPr>
          <w:p w14:paraId="4C060B18" w14:textId="77777777" w:rsidR="007340C9" w:rsidRDefault="00F80DB6">
            <w:pPr>
              <w:spacing w:before="80" w:after="100" w:line="264" w:lineRule="auto"/>
            </w:pPr>
            <w:r>
              <w:rPr>
                <w:sz w:val="20"/>
              </w:rPr>
              <w:t>Role and room checks pass; ticket events identify the signed-in issuer.</w:t>
            </w:r>
          </w:p>
        </w:tc>
      </w:tr>
      <w:tr w:rsidR="007340C9" w14:paraId="02B397F8" w14:textId="77777777">
        <w:trPr>
          <w:cantSplit/>
        </w:trPr>
        <w:tc>
          <w:tcPr>
            <w:tcW w:w="2304" w:type="dxa"/>
          </w:tcPr>
          <w:p w14:paraId="3D97849A" w14:textId="77777777" w:rsidR="007340C9" w:rsidRDefault="00F80DB6">
            <w:pPr>
              <w:spacing w:before="80" w:after="100" w:line="264" w:lineRule="auto"/>
            </w:pPr>
            <w:r>
              <w:rPr>
                <w:sz w:val="20"/>
              </w:rPr>
              <w:t>Queue correctness</w:t>
            </w:r>
          </w:p>
        </w:tc>
        <w:tc>
          <w:tcPr>
            <w:tcW w:w="5976" w:type="dxa"/>
          </w:tcPr>
          <w:p w14:paraId="78C6EE5F" w14:textId="77777777" w:rsidR="007340C9" w:rsidRDefault="00F80DB6">
            <w:pPr>
              <w:spacing w:before="80" w:after="100" w:line="264" w:lineRule="auto"/>
            </w:pPr>
            <w:r>
              <w:rPr>
                <w:sz w:val="20"/>
              </w:rPr>
              <w:t>Priority, FIFO, concurrency, occupied-slot, and date-rollover tests pass.</w:t>
            </w:r>
          </w:p>
        </w:tc>
      </w:tr>
      <w:tr w:rsidR="007340C9" w14:paraId="6B44C392" w14:textId="77777777">
        <w:trPr>
          <w:cantSplit/>
        </w:trPr>
        <w:tc>
          <w:tcPr>
            <w:tcW w:w="2304" w:type="dxa"/>
          </w:tcPr>
          <w:p w14:paraId="3ED9B679" w14:textId="77777777" w:rsidR="007340C9" w:rsidRDefault="00F80DB6">
            <w:pPr>
              <w:spacing w:before="80" w:after="100" w:line="264" w:lineRule="auto"/>
            </w:pPr>
            <w:r>
              <w:rPr>
                <w:sz w:val="20"/>
              </w:rPr>
              <w:t>Public display</w:t>
            </w:r>
          </w:p>
        </w:tc>
        <w:tc>
          <w:tcPr>
            <w:tcW w:w="5976" w:type="dxa"/>
          </w:tcPr>
          <w:p w14:paraId="413A0E56" w14:textId="77777777" w:rsidR="007340C9" w:rsidRDefault="00F80DB6">
            <w:pPr>
              <w:spacing w:before="80" w:after="100" w:line="264" w:lineRule="auto"/>
            </w:pPr>
            <w:r>
              <w:rPr>
                <w:sz w:val="20"/>
              </w:rPr>
              <w:t>Payload contains intended queue fields only; monitor and browser behavior are validated.</w:t>
            </w:r>
          </w:p>
        </w:tc>
      </w:tr>
      <w:tr w:rsidR="007340C9" w14:paraId="7F0AC8E8" w14:textId="77777777">
        <w:trPr>
          <w:cantSplit/>
        </w:trPr>
        <w:tc>
          <w:tcPr>
            <w:tcW w:w="2304" w:type="dxa"/>
          </w:tcPr>
          <w:p w14:paraId="480F9912" w14:textId="77777777" w:rsidR="007340C9" w:rsidRDefault="00F80DB6">
            <w:pPr>
              <w:spacing w:before="80" w:after="100" w:line="264" w:lineRule="auto"/>
            </w:pPr>
            <w:r>
              <w:rPr>
                <w:sz w:val="20"/>
              </w:rPr>
              <w:t>Media and exports</w:t>
            </w:r>
          </w:p>
        </w:tc>
        <w:tc>
          <w:tcPr>
            <w:tcW w:w="5976" w:type="dxa"/>
          </w:tcPr>
          <w:p w14:paraId="19702A13" w14:textId="77777777" w:rsidR="007340C9" w:rsidRDefault="00F80DB6">
            <w:pPr>
              <w:spacing w:before="80" w:after="100" w:line="264" w:lineRule="auto"/>
            </w:pPr>
            <w:r>
              <w:rPr>
                <w:sz w:val="20"/>
              </w:rPr>
              <w:t>Upload checks, playback behavior, and Excel results pass on deployed clients.</w:t>
            </w:r>
          </w:p>
        </w:tc>
      </w:tr>
      <w:tr w:rsidR="007340C9" w14:paraId="77D20C8F" w14:textId="77777777">
        <w:trPr>
          <w:cantSplit/>
        </w:trPr>
        <w:tc>
          <w:tcPr>
            <w:tcW w:w="2304" w:type="dxa"/>
          </w:tcPr>
          <w:p w14:paraId="5BCA5A59" w14:textId="77777777" w:rsidR="007340C9" w:rsidRDefault="00F80DB6">
            <w:pPr>
              <w:spacing w:before="80" w:after="100" w:line="264" w:lineRule="auto"/>
            </w:pPr>
            <w:r>
              <w:rPr>
                <w:sz w:val="20"/>
              </w:rPr>
              <w:t>Operational recovery</w:t>
            </w:r>
          </w:p>
        </w:tc>
        <w:tc>
          <w:tcPr>
            <w:tcW w:w="5976" w:type="dxa"/>
          </w:tcPr>
          <w:p w14:paraId="7CF90216" w14:textId="77777777" w:rsidR="007340C9" w:rsidRDefault="00F80DB6">
            <w:pPr>
              <w:spacing w:before="80" w:after="100" w:line="264" w:lineRule="auto"/>
            </w:pPr>
            <w:r>
              <w:rPr>
                <w:sz w:val="20"/>
              </w:rPr>
              <w:t>Database and media backup restore is demonstrated and recorded.</w:t>
            </w:r>
          </w:p>
        </w:tc>
      </w:tr>
      <w:tr w:rsidR="007340C9" w14:paraId="4DADEBAF" w14:textId="77777777">
        <w:trPr>
          <w:cantSplit/>
        </w:trPr>
        <w:tc>
          <w:tcPr>
            <w:tcW w:w="2304" w:type="dxa"/>
          </w:tcPr>
          <w:p w14:paraId="5038D2D8" w14:textId="77777777" w:rsidR="007340C9" w:rsidRDefault="00F80DB6">
            <w:pPr>
              <w:spacing w:before="80" w:after="100" w:line="264" w:lineRule="auto"/>
            </w:pPr>
            <w:r>
              <w:rPr>
                <w:sz w:val="20"/>
              </w:rPr>
              <w:t>Staff readiness</w:t>
            </w:r>
          </w:p>
        </w:tc>
        <w:tc>
          <w:tcPr>
            <w:tcW w:w="5976" w:type="dxa"/>
          </w:tcPr>
          <w:p w14:paraId="2EFD7CEA" w14:textId="77777777" w:rsidR="007340C9" w:rsidRDefault="00F80DB6">
            <w:pPr>
              <w:spacing w:before="80" w:after="100" w:line="264" w:lineRule="auto"/>
            </w:pPr>
            <w:r>
              <w:rPr>
                <w:sz w:val="20"/>
              </w:rPr>
              <w:t>UAT results and the accepted manual are available to staff.</w:t>
            </w:r>
          </w:p>
        </w:tc>
      </w:tr>
      <w:tr w:rsidR="007340C9" w14:paraId="78DCE7A0" w14:textId="77777777">
        <w:trPr>
          <w:cantSplit/>
        </w:trPr>
        <w:tc>
          <w:tcPr>
            <w:tcW w:w="2304" w:type="dxa"/>
          </w:tcPr>
          <w:p w14:paraId="243767C7" w14:textId="77777777" w:rsidR="007340C9" w:rsidRDefault="00F80DB6">
            <w:pPr>
              <w:spacing w:before="80" w:after="100" w:line="264" w:lineRule="auto"/>
            </w:pPr>
            <w:r>
              <w:rPr>
                <w:sz w:val="20"/>
              </w:rPr>
              <w:t>Handoff</w:t>
            </w:r>
          </w:p>
        </w:tc>
        <w:tc>
          <w:tcPr>
            <w:tcW w:w="5976" w:type="dxa"/>
          </w:tcPr>
          <w:p w14:paraId="7C94F08A" w14:textId="77777777" w:rsidR="007340C9" w:rsidRDefault="00F80DB6">
            <w:pPr>
              <w:spacing w:before="80" w:after="100" w:line="264" w:lineRule="auto"/>
            </w:pPr>
            <w:r>
              <w:rPr>
                <w:sz w:val="20"/>
              </w:rPr>
              <w:t>Server ownership, support contacts, URL, credentials handoff, and acceptance are recorded.</w:t>
            </w:r>
          </w:p>
        </w:tc>
      </w:tr>
    </w:tbl>
    <w:p w14:paraId="4DAECAF4" w14:textId="77777777" w:rsidR="007340C9" w:rsidRDefault="007340C9">
      <w:pPr>
        <w:spacing w:after="0"/>
      </w:pPr>
    </w:p>
    <w:p w14:paraId="45ACC6C9" w14:textId="77777777" w:rsidR="007340C9" w:rsidRDefault="00F80DB6">
      <w:r>
        <w:t>Release date: __________________  Responsible owner: __________________</w:t>
      </w:r>
    </w:p>
    <w:p w14:paraId="1052E630" w14:textId="77777777" w:rsidR="007340C9" w:rsidRDefault="00F80DB6">
      <w:r>
        <w:t>Evidence folder or register: _________________________________________________</w:t>
      </w:r>
    </w:p>
    <w:p w14:paraId="575578C2" w14:textId="77777777" w:rsidR="007340C9" w:rsidRDefault="00F80DB6">
      <w:r>
        <w:br w:type="page"/>
      </w:r>
    </w:p>
    <w:p w14:paraId="05068299" w14:textId="77777777" w:rsidR="007340C9" w:rsidRDefault="00F80DB6">
      <w:pPr>
        <w:pStyle w:val="Heading1"/>
      </w:pPr>
      <w:bookmarkStart w:id="15" w:name="_Toc240569621"/>
      <w:r>
        <w:lastRenderedPageBreak/>
        <w:t>APPENDIX B. IMPLEMENTATION ISSUES</w:t>
      </w:r>
      <w:bookmarkEnd w:id="15"/>
    </w:p>
    <w:p w14:paraId="65CCCC12" w14:textId="77777777" w:rsidR="007340C9" w:rsidRDefault="00F80DB6">
      <w:pPr>
        <w:keepNext/>
        <w:jc w:val="both"/>
      </w:pPr>
      <w:r>
        <w:rPr>
          <w:b/>
        </w:rPr>
        <w:t>Table B1. Issues identified by source review</w:t>
      </w:r>
    </w:p>
    <w:tbl>
      <w:tblPr>
        <w:tblStyle w:val="TableGrid"/>
        <w:tblW w:w="0" w:type="auto"/>
        <w:tblLayout w:type="fixed"/>
        <w:tblLook w:val="04A0" w:firstRow="1" w:lastRow="0" w:firstColumn="1" w:lastColumn="0" w:noHBand="0" w:noVBand="1"/>
      </w:tblPr>
      <w:tblGrid>
        <w:gridCol w:w="1944"/>
        <w:gridCol w:w="6336"/>
      </w:tblGrid>
      <w:tr w:rsidR="007340C9" w14:paraId="0C0F926B" w14:textId="77777777">
        <w:trPr>
          <w:cantSplit/>
          <w:tblHeader/>
        </w:trPr>
        <w:tc>
          <w:tcPr>
            <w:tcW w:w="1944" w:type="dxa"/>
          </w:tcPr>
          <w:p w14:paraId="7CBDB9FC" w14:textId="77777777" w:rsidR="007340C9" w:rsidRDefault="00F80DB6">
            <w:pPr>
              <w:spacing w:before="80" w:after="100" w:line="264" w:lineRule="auto"/>
            </w:pPr>
            <w:r>
              <w:rPr>
                <w:b/>
                <w:sz w:val="20"/>
              </w:rPr>
              <w:t>Issue</w:t>
            </w:r>
          </w:p>
        </w:tc>
        <w:tc>
          <w:tcPr>
            <w:tcW w:w="6336" w:type="dxa"/>
          </w:tcPr>
          <w:p w14:paraId="1594E485" w14:textId="77777777" w:rsidR="007340C9" w:rsidRDefault="00F80DB6">
            <w:pPr>
              <w:spacing w:before="80" w:after="100" w:line="264" w:lineRule="auto"/>
            </w:pPr>
            <w:r>
              <w:rPr>
                <w:b/>
                <w:sz w:val="20"/>
              </w:rPr>
              <w:t>Evidence and required resolution</w:t>
            </w:r>
          </w:p>
        </w:tc>
      </w:tr>
      <w:tr w:rsidR="007340C9" w14:paraId="2CB1CE06" w14:textId="77777777">
        <w:trPr>
          <w:cantSplit/>
        </w:trPr>
        <w:tc>
          <w:tcPr>
            <w:tcW w:w="1944" w:type="dxa"/>
          </w:tcPr>
          <w:p w14:paraId="4C70CD04" w14:textId="77777777" w:rsidR="007340C9" w:rsidRDefault="00F80DB6">
            <w:pPr>
              <w:spacing w:before="80" w:after="100" w:line="264" w:lineRule="auto"/>
            </w:pPr>
            <w:r>
              <w:rPr>
                <w:sz w:val="20"/>
              </w:rPr>
              <w:t>Missing serving slot</w:t>
            </w:r>
          </w:p>
        </w:tc>
        <w:tc>
          <w:tcPr>
            <w:tcW w:w="6336" w:type="dxa"/>
          </w:tcPr>
          <w:p w14:paraId="1E75EA7F" w14:textId="77777777" w:rsidR="007340C9" w:rsidRDefault="00F80DB6">
            <w:pPr>
              <w:spacing w:before="80" w:after="100" w:line="264" w:lineRule="auto"/>
            </w:pPr>
            <w:r>
              <w:rPr>
                <w:sz w:val="20"/>
              </w:rPr>
              <w:t>QueueRepository reads and writes serving_slot, but the checked-in SQL omits it. Add a reviewed migration and verify a clean installation.</w:t>
            </w:r>
          </w:p>
        </w:tc>
      </w:tr>
      <w:tr w:rsidR="007340C9" w14:paraId="08783413" w14:textId="77777777">
        <w:trPr>
          <w:cantSplit/>
        </w:trPr>
        <w:tc>
          <w:tcPr>
            <w:tcW w:w="1944" w:type="dxa"/>
          </w:tcPr>
          <w:p w14:paraId="3C398563" w14:textId="77777777" w:rsidR="007340C9" w:rsidRDefault="00F80DB6">
            <w:pPr>
              <w:spacing w:before="80" w:after="100" w:line="264" w:lineRule="auto"/>
            </w:pPr>
            <w:r>
              <w:rPr>
                <w:sz w:val="20"/>
              </w:rPr>
              <w:t>Daily code collision</w:t>
            </w:r>
          </w:p>
        </w:tc>
        <w:tc>
          <w:tcPr>
            <w:tcW w:w="6336" w:type="dxa"/>
          </w:tcPr>
          <w:p w14:paraId="05BEEC34" w14:textId="77777777" w:rsidR="007340C9" w:rsidRDefault="00F80DB6">
            <w:pPr>
              <w:spacing w:before="80" w:after="100" w:line="264" w:lineRule="auto"/>
            </w:pPr>
            <w:r>
              <w:rPr>
                <w:sz w:val="20"/>
              </w:rPr>
              <w:t>The counter resets per date, while ticket_code is globally unique and contains no date. Align identifier generation, lookup, and uniqueness rules.</w:t>
            </w:r>
          </w:p>
        </w:tc>
      </w:tr>
      <w:tr w:rsidR="007340C9" w14:paraId="5C8F7E67" w14:textId="77777777">
        <w:trPr>
          <w:cantSplit/>
        </w:trPr>
        <w:tc>
          <w:tcPr>
            <w:tcW w:w="1944" w:type="dxa"/>
          </w:tcPr>
          <w:p w14:paraId="067284B0" w14:textId="77777777" w:rsidR="007340C9" w:rsidRDefault="00F80DB6">
            <w:pPr>
              <w:spacing w:before="80" w:after="100" w:line="264" w:lineRule="auto"/>
            </w:pPr>
            <w:r>
              <w:rPr>
                <w:sz w:val="20"/>
              </w:rPr>
              <w:t>Issuer attribution</w:t>
            </w:r>
          </w:p>
        </w:tc>
        <w:tc>
          <w:tcPr>
            <w:tcW w:w="6336" w:type="dxa"/>
          </w:tcPr>
          <w:p w14:paraId="725907DC" w14:textId="77777777" w:rsidR="007340C9" w:rsidRDefault="00F80DB6">
            <w:pPr>
              <w:spacing w:before="80" w:after="100" w:line="264" w:lineRule="auto"/>
            </w:pPr>
            <w:r>
              <w:rPr>
                <w:sz w:val="20"/>
              </w:rPr>
              <w:t>TicketController omits the session user ID when calling TicketService; the default issuer is 1. Pass and validate the authenticated issuer.</w:t>
            </w:r>
          </w:p>
        </w:tc>
      </w:tr>
      <w:tr w:rsidR="007340C9" w14:paraId="07040E74" w14:textId="77777777">
        <w:trPr>
          <w:cantSplit/>
        </w:trPr>
        <w:tc>
          <w:tcPr>
            <w:tcW w:w="1944" w:type="dxa"/>
          </w:tcPr>
          <w:p w14:paraId="07F11C73" w14:textId="77777777" w:rsidR="007340C9" w:rsidRDefault="00F80DB6">
            <w:pPr>
              <w:spacing w:before="80" w:after="100" w:line="264" w:lineRule="auto"/>
            </w:pPr>
            <w:r>
              <w:rPr>
                <w:sz w:val="20"/>
              </w:rPr>
              <w:t>Room authorization</w:t>
            </w:r>
          </w:p>
        </w:tc>
        <w:tc>
          <w:tcPr>
            <w:tcW w:w="6336" w:type="dxa"/>
          </w:tcPr>
          <w:p w14:paraId="47DD11E3" w14:textId="77777777" w:rsidR="007340C9" w:rsidRDefault="00F80DB6">
            <w:pPr>
              <w:spacing w:before="80" w:after="100" w:line="264" w:lineRule="auto"/>
            </w:pPr>
            <w:r>
              <w:rPr>
                <w:sz w:val="20"/>
              </w:rPr>
              <w:t>QueueController checks radiology_staff but does not enforce the UI room assignment. Enforce assignments on the server.</w:t>
            </w:r>
          </w:p>
        </w:tc>
      </w:tr>
      <w:tr w:rsidR="007340C9" w14:paraId="25E58CA4" w14:textId="77777777">
        <w:trPr>
          <w:cantSplit/>
        </w:trPr>
        <w:tc>
          <w:tcPr>
            <w:tcW w:w="1944" w:type="dxa"/>
          </w:tcPr>
          <w:p w14:paraId="41AB3B94" w14:textId="77777777" w:rsidR="007340C9" w:rsidRDefault="00F80DB6">
            <w:pPr>
              <w:spacing w:before="80" w:after="100" w:line="264" w:lineRule="auto"/>
            </w:pPr>
            <w:r>
              <w:rPr>
                <w:sz w:val="20"/>
              </w:rPr>
              <w:t>Slot occupancy</w:t>
            </w:r>
          </w:p>
        </w:tc>
        <w:tc>
          <w:tcPr>
            <w:tcW w:w="6336" w:type="dxa"/>
          </w:tcPr>
          <w:p w14:paraId="61196286" w14:textId="77777777" w:rsidR="007340C9" w:rsidRDefault="00F80DB6">
            <w:pPr>
              <w:spacing w:before="80" w:after="100" w:line="264" w:lineRule="auto"/>
            </w:pPr>
            <w:r>
              <w:rPr>
                <w:sz w:val="20"/>
              </w:rPr>
              <w:t>callNext accepts a slot index without an occupied-slot guard. Validate slots and concurrency at the persistence boundary.</w:t>
            </w:r>
          </w:p>
        </w:tc>
      </w:tr>
      <w:tr w:rsidR="007340C9" w14:paraId="5D550959" w14:textId="77777777">
        <w:trPr>
          <w:cantSplit/>
        </w:trPr>
        <w:tc>
          <w:tcPr>
            <w:tcW w:w="1944" w:type="dxa"/>
          </w:tcPr>
          <w:p w14:paraId="725140DF" w14:textId="77777777" w:rsidR="007340C9" w:rsidRDefault="00F80DB6">
            <w:pPr>
              <w:spacing w:before="80" w:after="100" w:line="264" w:lineRule="auto"/>
            </w:pPr>
            <w:r>
              <w:rPr>
                <w:sz w:val="20"/>
              </w:rPr>
              <w:t>Playback writes</w:t>
            </w:r>
          </w:p>
        </w:tc>
        <w:tc>
          <w:tcPr>
            <w:tcW w:w="6336" w:type="dxa"/>
          </w:tcPr>
          <w:p w14:paraId="3232AE4A" w14:textId="77777777" w:rsidR="007340C9" w:rsidRDefault="00F80DB6">
            <w:pPr>
              <w:spacing w:before="80" w:after="100" w:line="264" w:lineRule="auto"/>
            </w:pPr>
            <w:r>
              <w:rPr>
                <w:sz w:val="20"/>
              </w:rPr>
              <w:t>The playback endpoint accepts writes without authentication. Define and enforce the intended display-writer authorization model.</w:t>
            </w:r>
          </w:p>
        </w:tc>
      </w:tr>
      <w:tr w:rsidR="007340C9" w14:paraId="38B7B5BB" w14:textId="77777777">
        <w:trPr>
          <w:cantSplit/>
        </w:trPr>
        <w:tc>
          <w:tcPr>
            <w:tcW w:w="1944" w:type="dxa"/>
          </w:tcPr>
          <w:p w14:paraId="22548B94" w14:textId="77777777" w:rsidR="007340C9" w:rsidRDefault="00F80DB6">
            <w:pPr>
              <w:spacing w:before="80" w:after="100" w:line="264" w:lineRule="auto"/>
            </w:pPr>
            <w:r>
              <w:rPr>
                <w:sz w:val="20"/>
              </w:rPr>
              <w:t>Upload validation</w:t>
            </w:r>
          </w:p>
        </w:tc>
        <w:tc>
          <w:tcPr>
            <w:tcW w:w="6336" w:type="dxa"/>
          </w:tcPr>
          <w:p w14:paraId="207B63FD" w14:textId="77777777" w:rsidR="007340C9" w:rsidRDefault="00F80DB6">
            <w:pPr>
              <w:spacing w:before="80" w:after="100" w:line="264" w:lineRule="auto"/>
            </w:pPr>
            <w:r>
              <w:rPr>
                <w:sz w:val="20"/>
              </w:rPr>
              <w:t>Upload handling checks size but relies on the client filename extension. Validate allowed content types, extensions, and URL sources.</w:t>
            </w:r>
          </w:p>
        </w:tc>
      </w:tr>
      <w:tr w:rsidR="007340C9" w14:paraId="0AF0E3EB" w14:textId="77777777">
        <w:trPr>
          <w:cantSplit/>
        </w:trPr>
        <w:tc>
          <w:tcPr>
            <w:tcW w:w="1944" w:type="dxa"/>
          </w:tcPr>
          <w:p w14:paraId="7AC39215" w14:textId="77777777" w:rsidR="007340C9" w:rsidRDefault="00F80DB6">
            <w:pPr>
              <w:spacing w:before="80" w:after="100" w:line="264" w:lineRule="auto"/>
            </w:pPr>
            <w:r>
              <w:rPr>
                <w:sz w:val="20"/>
              </w:rPr>
              <w:t>Audit coverage</w:t>
            </w:r>
          </w:p>
        </w:tc>
        <w:tc>
          <w:tcPr>
            <w:tcW w:w="6336" w:type="dxa"/>
          </w:tcPr>
          <w:p w14:paraId="3BC836F3" w14:textId="77777777" w:rsidR="007340C9" w:rsidRDefault="00F80DB6">
            <w:pPr>
              <w:spacing w:before="80" w:after="100" w:line="264" w:lineRule="auto"/>
            </w:pPr>
            <w:r>
              <w:rPr>
                <w:sz w:val="20"/>
              </w:rPr>
              <w:t>Queue events exist, but broad staff/media audit logging is not implemented. Define required actions and connect them to audit persistence.</w:t>
            </w:r>
          </w:p>
        </w:tc>
      </w:tr>
    </w:tbl>
    <w:p w14:paraId="56646777" w14:textId="77777777" w:rsidR="007340C9" w:rsidRDefault="007340C9">
      <w:pPr>
        <w:spacing w:after="0"/>
      </w:pPr>
    </w:p>
    <w:p w14:paraId="64E229CD" w14:textId="77777777" w:rsidR="007340C9" w:rsidRDefault="00F80DB6">
      <w:pPr>
        <w:jc w:val="both"/>
      </w:pPr>
      <w:r>
        <w:t>These are source-review findings, not claims about an inspected live database. Operational fixes require implementation and retesting before release approval.</w:t>
      </w:r>
    </w:p>
    <w:p w14:paraId="536A9B0D" w14:textId="77777777" w:rsidR="007340C9" w:rsidRDefault="00F80DB6">
      <w:r>
        <w:br w:type="page"/>
      </w:r>
    </w:p>
    <w:p w14:paraId="3BCB2C0C" w14:textId="77777777" w:rsidR="007340C9" w:rsidRDefault="00F80DB6">
      <w:pPr>
        <w:pStyle w:val="Heading1"/>
      </w:pPr>
      <w:bookmarkStart w:id="16" w:name="_Toc240569622"/>
      <w:r>
        <w:lastRenderedPageBreak/>
        <w:t>APPENDIX C. SOFTWARE TESTING RESULTS</w:t>
      </w:r>
      <w:bookmarkEnd w:id="16"/>
    </w:p>
    <w:p w14:paraId="7C659887" w14:textId="77777777" w:rsidR="007340C9" w:rsidRDefault="00F80DB6">
      <w:pPr>
        <w:pStyle w:val="Heading2"/>
      </w:pPr>
      <w:r>
        <w:t>Automated Playback Tests</w:t>
      </w:r>
    </w:p>
    <w:p w14:paraId="609980E1" w14:textId="77777777" w:rsidR="007340C9" w:rsidRDefault="00F80DB6">
      <w:pPr>
        <w:jc w:val="both"/>
      </w:pPr>
      <w:r>
        <w:t>Execution date: September 17, 2026. Reviewed baseline: 4e024c3. Test runner: bundled Node.js using node --test against both repository test files. Observed outcome: 10 tests passed, 0 failed.</w:t>
      </w:r>
    </w:p>
    <w:p w14:paraId="7BF23218" w14:textId="77777777" w:rsidR="007340C9" w:rsidRDefault="00F80DB6">
      <w:pPr>
        <w:keepNext/>
        <w:jc w:val="both"/>
      </w:pPr>
      <w:r>
        <w:rPr>
          <w:b/>
        </w:rPr>
        <w:t>Table C1. Executed test coverage</w:t>
      </w:r>
    </w:p>
    <w:tbl>
      <w:tblPr>
        <w:tblStyle w:val="TableGrid"/>
        <w:tblW w:w="0" w:type="auto"/>
        <w:tblLayout w:type="fixed"/>
        <w:tblLook w:val="04A0" w:firstRow="1" w:lastRow="0" w:firstColumn="1" w:lastColumn="0" w:noHBand="0" w:noVBand="1"/>
      </w:tblPr>
      <w:tblGrid>
        <w:gridCol w:w="2376"/>
        <w:gridCol w:w="5904"/>
      </w:tblGrid>
      <w:tr w:rsidR="007340C9" w14:paraId="63FF2B7D" w14:textId="77777777">
        <w:trPr>
          <w:cantSplit/>
          <w:tblHeader/>
        </w:trPr>
        <w:tc>
          <w:tcPr>
            <w:tcW w:w="2376" w:type="dxa"/>
          </w:tcPr>
          <w:p w14:paraId="1578B450" w14:textId="77777777" w:rsidR="007340C9" w:rsidRDefault="00F80DB6">
            <w:pPr>
              <w:spacing w:before="80" w:after="100" w:line="264" w:lineRule="auto"/>
            </w:pPr>
            <w:r>
              <w:rPr>
                <w:b/>
                <w:sz w:val="20"/>
              </w:rPr>
              <w:t>Test group</w:t>
            </w:r>
          </w:p>
        </w:tc>
        <w:tc>
          <w:tcPr>
            <w:tcW w:w="5904" w:type="dxa"/>
          </w:tcPr>
          <w:p w14:paraId="52AA22A0" w14:textId="77777777" w:rsidR="007340C9" w:rsidRDefault="00F80DB6">
            <w:pPr>
              <w:spacing w:before="80" w:after="100" w:line="264" w:lineRule="auto"/>
            </w:pPr>
            <w:r>
              <w:rPr>
                <w:b/>
                <w:sz w:val="20"/>
              </w:rPr>
              <w:t>Observed result</w:t>
            </w:r>
          </w:p>
        </w:tc>
      </w:tr>
      <w:tr w:rsidR="007340C9" w14:paraId="2FD0C2BC" w14:textId="77777777">
        <w:trPr>
          <w:cantSplit/>
        </w:trPr>
        <w:tc>
          <w:tcPr>
            <w:tcW w:w="2376" w:type="dxa"/>
          </w:tcPr>
          <w:p w14:paraId="4F3452AB" w14:textId="77777777" w:rsidR="007340C9" w:rsidRDefault="00F80DB6">
            <w:pPr>
              <w:spacing w:before="80" w:after="100" w:line="264" w:lineRule="auto"/>
            </w:pPr>
            <w:r>
              <w:rPr>
                <w:sz w:val="20"/>
              </w:rPr>
              <w:t>Background HTML video</w:t>
            </w:r>
          </w:p>
        </w:tc>
        <w:tc>
          <w:tcPr>
            <w:tcW w:w="5904" w:type="dxa"/>
          </w:tcPr>
          <w:p w14:paraId="2554586B" w14:textId="77777777" w:rsidR="007340C9" w:rsidRDefault="00F80DB6">
            <w:pPr>
              <w:spacing w:before="80" w:after="100" w:line="264" w:lineRule="auto"/>
            </w:pPr>
            <w:r>
              <w:rPr>
                <w:sz w:val="20"/>
              </w:rPr>
              <w:t>Five tests passed: uninterrupted tab changes, background pause recovery, manual pause preservation, blocked-playback retry, and replaced/ended video handling.</w:t>
            </w:r>
          </w:p>
        </w:tc>
      </w:tr>
      <w:tr w:rsidR="007340C9" w14:paraId="1CBD7059" w14:textId="77777777">
        <w:trPr>
          <w:cantSplit/>
        </w:trPr>
        <w:tc>
          <w:tcPr>
            <w:tcW w:w="2376" w:type="dxa"/>
          </w:tcPr>
          <w:p w14:paraId="76CB732C" w14:textId="77777777" w:rsidR="007340C9" w:rsidRDefault="00F80DB6">
            <w:pPr>
              <w:spacing w:before="80" w:after="100" w:line="264" w:lineRule="auto"/>
            </w:pPr>
            <w:r>
              <w:rPr>
                <w:sz w:val="20"/>
              </w:rPr>
              <w:t>Background YouTube</w:t>
            </w:r>
          </w:p>
        </w:tc>
        <w:tc>
          <w:tcPr>
            <w:tcW w:w="5904" w:type="dxa"/>
          </w:tcPr>
          <w:p w14:paraId="760E46C2" w14:textId="77777777" w:rsidR="007340C9" w:rsidRDefault="00F80DB6">
            <w:pPr>
              <w:spacing w:before="80" w:after="100" w:line="264" w:lineRule="auto"/>
            </w:pPr>
            <w:r>
              <w:rPr>
                <w:sz w:val="20"/>
              </w:rPr>
              <w:t>One test passed: background recovery with foreground pause behavior.</w:t>
            </w:r>
          </w:p>
        </w:tc>
      </w:tr>
      <w:tr w:rsidR="007340C9" w14:paraId="491CCCB0" w14:textId="77777777">
        <w:trPr>
          <w:cantSplit/>
        </w:trPr>
        <w:tc>
          <w:tcPr>
            <w:tcW w:w="2376" w:type="dxa"/>
          </w:tcPr>
          <w:p w14:paraId="2A8BC127" w14:textId="77777777" w:rsidR="007340C9" w:rsidRDefault="00F80DB6">
            <w:pPr>
              <w:spacing w:before="80" w:after="100" w:line="264" w:lineRule="auto"/>
            </w:pPr>
            <w:r>
              <w:rPr>
                <w:sz w:val="20"/>
              </w:rPr>
              <w:t>Playback synchronization</w:t>
            </w:r>
          </w:p>
        </w:tc>
        <w:tc>
          <w:tcPr>
            <w:tcW w:w="5904" w:type="dxa"/>
          </w:tcPr>
          <w:p w14:paraId="4E7DBF32" w14:textId="77777777" w:rsidR="007340C9" w:rsidRDefault="00F80DB6">
            <w:pPr>
              <w:spacing w:before="80" w:after="100" w:line="264" w:lineRule="auto"/>
            </w:pPr>
            <w:r>
              <w:rPr>
                <w:sz w:val="20"/>
              </w:rPr>
              <w:t>Four tests passed: advancing a playing position, retaining a paused position, negative clock-age handling, and correcting material drift.</w:t>
            </w:r>
          </w:p>
        </w:tc>
      </w:tr>
    </w:tbl>
    <w:p w14:paraId="70E54883" w14:textId="77777777" w:rsidR="007340C9" w:rsidRDefault="007340C9">
      <w:pPr>
        <w:spacing w:after="0"/>
      </w:pPr>
    </w:p>
    <w:p w14:paraId="271BBBDB" w14:textId="77777777" w:rsidR="007340C9" w:rsidRDefault="00F80DB6">
      <w:pPr>
        <w:pStyle w:val="Heading2"/>
      </w:pPr>
      <w:r>
        <w:t>Scope of the Results</w:t>
      </w:r>
    </w:p>
    <w:p w14:paraId="6E029A8C" w14:textId="77777777" w:rsidR="007340C9" w:rsidRDefault="00F80DB6">
      <w:pPr>
        <w:jc w:val="both"/>
      </w:pPr>
      <w:r>
        <w:t>These unit tests exercise JavaScript behavior with test doubles. They do not verify the MySQL schema, HTTP authentication, ticket numbering, physical printing, real YouTube availability, hospital LAN capacity, or acceptance by users. The documentation preview used empty synthetic API responses and verifies interface layout only.</w:t>
      </w:r>
    </w:p>
    <w:p w14:paraId="74EFCC77" w14:textId="77777777" w:rsidR="007340C9" w:rsidRDefault="00F80DB6">
      <w:pPr>
        <w:pStyle w:val="Heading2"/>
      </w:pPr>
      <w:r>
        <w:t>Integration and User Acceptance Results</w:t>
      </w:r>
    </w:p>
    <w:p w14:paraId="2E83E8BE" w14:textId="77777777" w:rsidR="007340C9" w:rsidRDefault="00F80DB6">
      <w:pPr>
        <w:jc w:val="both"/>
      </w:pPr>
      <w:r>
        <w:t>Database integration: Pending. Cross-workstation queue tests: Pending. Hospital staff UAT: Pending. Backup restore: Pending. Production deployment certification: Pending.</w:t>
      </w:r>
    </w:p>
    <w:p w14:paraId="15849013" w14:textId="77777777" w:rsidR="007340C9" w:rsidRDefault="00F80DB6">
      <w:r>
        <w:br w:type="page"/>
      </w:r>
    </w:p>
    <w:p w14:paraId="1997F495" w14:textId="77777777" w:rsidR="007340C9" w:rsidRDefault="00F80DB6">
      <w:pPr>
        <w:pStyle w:val="Heading1"/>
      </w:pPr>
      <w:bookmarkStart w:id="17" w:name="_Toc240569623"/>
      <w:r>
        <w:lastRenderedPageBreak/>
        <w:t>APPENDIX D. USER MANUAL</w:t>
      </w:r>
      <w:bookmarkEnd w:id="17"/>
    </w:p>
    <w:p w14:paraId="758EBD23" w14:textId="77777777" w:rsidR="007340C9" w:rsidRDefault="00F80DB6">
      <w:pPr>
        <w:pStyle w:val="Heading2"/>
      </w:pPr>
      <w:r>
        <w:t>1. Getting Started</w:t>
      </w:r>
    </w:p>
    <w:p w14:paraId="7FFACCB7" w14:textId="77777777" w:rsidR="007340C9" w:rsidRDefault="00F80DB6">
      <w:pPr>
        <w:jc w:val="both"/>
      </w:pPr>
      <w:r>
        <w:t>Open the application URL provided by the system administrator. Use the designated staff workstation for queue operations and the public monitor for patient-facing information. Confirm that the workstation can reach the application and that the printer is available before issuing tickets.</w:t>
      </w:r>
    </w:p>
    <w:p w14:paraId="538C82FD" w14:textId="77777777" w:rsidR="007340C9" w:rsidRDefault="00F80DB6">
      <w:pPr>
        <w:pStyle w:val="Heading2"/>
      </w:pPr>
      <w:r>
        <w:t>2. Staff Login</w:t>
      </w:r>
    </w:p>
    <w:p w14:paraId="5089FD26" w14:textId="77777777" w:rsidR="007340C9" w:rsidRDefault="00F80DB6">
      <w:pPr>
        <w:pStyle w:val="ListBullet"/>
      </w:pPr>
      <w:r>
        <w:t>Enter your assigned Username and Password on Staff Login.</w:t>
      </w:r>
    </w:p>
    <w:p w14:paraId="58C18175" w14:textId="77777777" w:rsidR="007340C9" w:rsidRDefault="00F80DB6">
      <w:pPr>
        <w:pStyle w:val="ListBullet"/>
      </w:pPr>
      <w:r>
        <w:t>Select Sign In. The system opens the screen allowed for your role.</w:t>
      </w:r>
    </w:p>
    <w:p w14:paraId="12903980" w14:textId="77777777" w:rsidR="007340C9" w:rsidRDefault="00F80DB6">
      <w:pPr>
        <w:pStyle w:val="ListBullet"/>
      </w:pPr>
      <w:r>
        <w:t>If access fails, recheck the username and contact the designated administrator. Do not use another staff member's account.</w:t>
      </w:r>
    </w:p>
    <w:p w14:paraId="41FAAEBA" w14:textId="77777777" w:rsidR="007340C9" w:rsidRDefault="00F80DB6">
      <w:pPr>
        <w:pStyle w:val="ListBullet"/>
      </w:pPr>
      <w:r>
        <w:t>Use Sign Out when leaving the workstation.</w:t>
      </w:r>
    </w:p>
    <w:p w14:paraId="490DFD7F" w14:textId="77777777" w:rsidR="007340C9" w:rsidRDefault="00F80DB6">
      <w:pPr>
        <w:pStyle w:val="Heading2"/>
      </w:pPr>
      <w:r>
        <w:t>3. Navigation</w:t>
      </w:r>
    </w:p>
    <w:p w14:paraId="38C2C881" w14:textId="77777777" w:rsidR="007340C9" w:rsidRDefault="00F80DB6">
      <w:pPr>
        <w:keepNext/>
        <w:jc w:val="both"/>
      </w:pPr>
      <w:r>
        <w:rPr>
          <w:b/>
        </w:rPr>
        <w:t>Table D1. Staff navigation</w:t>
      </w:r>
    </w:p>
    <w:tbl>
      <w:tblPr>
        <w:tblStyle w:val="TableGrid"/>
        <w:tblW w:w="0" w:type="auto"/>
        <w:tblLayout w:type="fixed"/>
        <w:tblLook w:val="04A0" w:firstRow="1" w:lastRow="0" w:firstColumn="1" w:lastColumn="0" w:noHBand="0" w:noVBand="1"/>
      </w:tblPr>
      <w:tblGrid>
        <w:gridCol w:w="2160"/>
        <w:gridCol w:w="6120"/>
      </w:tblGrid>
      <w:tr w:rsidR="007340C9" w14:paraId="37C62BCB" w14:textId="77777777">
        <w:trPr>
          <w:cantSplit/>
          <w:tblHeader/>
        </w:trPr>
        <w:tc>
          <w:tcPr>
            <w:tcW w:w="2160" w:type="dxa"/>
          </w:tcPr>
          <w:p w14:paraId="2392CEC3" w14:textId="77777777" w:rsidR="007340C9" w:rsidRDefault="00F80DB6">
            <w:pPr>
              <w:spacing w:before="80" w:after="100" w:line="264" w:lineRule="auto"/>
            </w:pPr>
            <w:r>
              <w:rPr>
                <w:b/>
                <w:sz w:val="20"/>
              </w:rPr>
              <w:t>Area</w:t>
            </w:r>
          </w:p>
        </w:tc>
        <w:tc>
          <w:tcPr>
            <w:tcW w:w="6120" w:type="dxa"/>
          </w:tcPr>
          <w:p w14:paraId="5212D6C5" w14:textId="77777777" w:rsidR="007340C9" w:rsidRDefault="00F80DB6">
            <w:pPr>
              <w:spacing w:before="80" w:after="100" w:line="264" w:lineRule="auto"/>
            </w:pPr>
            <w:r>
              <w:rPr>
                <w:b/>
                <w:sz w:val="20"/>
              </w:rPr>
              <w:t>Use</w:t>
            </w:r>
          </w:p>
        </w:tc>
      </w:tr>
      <w:tr w:rsidR="007340C9" w14:paraId="49F93590" w14:textId="77777777">
        <w:trPr>
          <w:cantSplit/>
        </w:trPr>
        <w:tc>
          <w:tcPr>
            <w:tcW w:w="2160" w:type="dxa"/>
          </w:tcPr>
          <w:p w14:paraId="488AD79F" w14:textId="77777777" w:rsidR="007340C9" w:rsidRDefault="00F80DB6">
            <w:pPr>
              <w:spacing w:before="80" w:after="100" w:line="264" w:lineRule="auto"/>
            </w:pPr>
            <w:r>
              <w:rPr>
                <w:sz w:val="20"/>
              </w:rPr>
              <w:t>Dashboard</w:t>
            </w:r>
          </w:p>
        </w:tc>
        <w:tc>
          <w:tcPr>
            <w:tcW w:w="6120" w:type="dxa"/>
          </w:tcPr>
          <w:p w14:paraId="117ED68A" w14:textId="77777777" w:rsidR="007340C9" w:rsidRDefault="00F80DB6">
            <w:pPr>
              <w:spacing w:before="80" w:after="100" w:line="264" w:lineRule="auto"/>
            </w:pPr>
            <w:r>
              <w:rPr>
                <w:sz w:val="20"/>
              </w:rPr>
              <w:t>Review date and procedure-filtered reports, summary charts, and the live monitor.</w:t>
            </w:r>
          </w:p>
        </w:tc>
      </w:tr>
      <w:tr w:rsidR="007340C9" w14:paraId="0CA88536" w14:textId="77777777">
        <w:trPr>
          <w:cantSplit/>
        </w:trPr>
        <w:tc>
          <w:tcPr>
            <w:tcW w:w="2160" w:type="dxa"/>
          </w:tcPr>
          <w:p w14:paraId="7888AF73" w14:textId="77777777" w:rsidR="007340C9" w:rsidRDefault="00F80DB6">
            <w:pPr>
              <w:spacing w:before="80" w:after="100" w:line="264" w:lineRule="auto"/>
            </w:pPr>
            <w:r>
              <w:rPr>
                <w:sz w:val="20"/>
              </w:rPr>
              <w:t>Reception</w:t>
            </w:r>
          </w:p>
        </w:tc>
        <w:tc>
          <w:tcPr>
            <w:tcW w:w="6120" w:type="dxa"/>
          </w:tcPr>
          <w:p w14:paraId="2EBFBC53" w14:textId="77777777" w:rsidR="007340C9" w:rsidRDefault="00F80DB6">
            <w:pPr>
              <w:spacing w:before="80" w:after="100" w:line="264" w:lineRule="auto"/>
            </w:pPr>
            <w:r>
              <w:rPr>
                <w:sz w:val="20"/>
              </w:rPr>
              <w:t>Choose procedure and patient category and generate a queue number.</w:t>
            </w:r>
          </w:p>
        </w:tc>
      </w:tr>
      <w:tr w:rsidR="007340C9" w14:paraId="703A6C24" w14:textId="77777777">
        <w:trPr>
          <w:cantSplit/>
        </w:trPr>
        <w:tc>
          <w:tcPr>
            <w:tcW w:w="2160" w:type="dxa"/>
          </w:tcPr>
          <w:p w14:paraId="380B1FEA" w14:textId="77777777" w:rsidR="007340C9" w:rsidRDefault="00F80DB6">
            <w:pPr>
              <w:spacing w:before="80" w:after="100" w:line="264" w:lineRule="auto"/>
            </w:pPr>
            <w:r>
              <w:rPr>
                <w:sz w:val="20"/>
              </w:rPr>
              <w:t>Manage queue</w:t>
            </w:r>
          </w:p>
        </w:tc>
        <w:tc>
          <w:tcPr>
            <w:tcW w:w="6120" w:type="dxa"/>
          </w:tcPr>
          <w:p w14:paraId="1DD42FCC" w14:textId="77777777" w:rsidR="007340C9" w:rsidRDefault="00F80DB6">
            <w:pPr>
              <w:spacing w:before="80" w:after="100" w:line="264" w:lineRule="auto"/>
            </w:pPr>
            <w:r>
              <w:rPr>
                <w:sz w:val="20"/>
              </w:rPr>
              <w:t>Call the next patient and complete service in the appropriate room.</w:t>
            </w:r>
          </w:p>
        </w:tc>
      </w:tr>
      <w:tr w:rsidR="007340C9" w14:paraId="04F8CB54" w14:textId="77777777">
        <w:trPr>
          <w:cantSplit/>
        </w:trPr>
        <w:tc>
          <w:tcPr>
            <w:tcW w:w="2160" w:type="dxa"/>
          </w:tcPr>
          <w:p w14:paraId="0C53826A" w14:textId="77777777" w:rsidR="007340C9" w:rsidRDefault="00F80DB6">
            <w:pPr>
              <w:spacing w:before="80" w:after="100" w:line="264" w:lineRule="auto"/>
            </w:pPr>
            <w:r>
              <w:rPr>
                <w:sz w:val="20"/>
              </w:rPr>
              <w:t>Ads</w:t>
            </w:r>
          </w:p>
        </w:tc>
        <w:tc>
          <w:tcPr>
            <w:tcW w:w="6120" w:type="dxa"/>
          </w:tcPr>
          <w:p w14:paraId="7ABECE2F" w14:textId="77777777" w:rsidR="007340C9" w:rsidRDefault="00F80DB6">
            <w:pPr>
              <w:spacing w:before="80" w:after="100" w:line="264" w:lineRule="auto"/>
            </w:pPr>
            <w:r>
              <w:rPr>
                <w:sz w:val="20"/>
              </w:rPr>
              <w:t>Manage announcements and observe the display preview.</w:t>
            </w:r>
          </w:p>
        </w:tc>
      </w:tr>
      <w:tr w:rsidR="007340C9" w14:paraId="76C3225B" w14:textId="77777777">
        <w:trPr>
          <w:cantSplit/>
        </w:trPr>
        <w:tc>
          <w:tcPr>
            <w:tcW w:w="2160" w:type="dxa"/>
          </w:tcPr>
          <w:p w14:paraId="579CF882" w14:textId="77777777" w:rsidR="007340C9" w:rsidRDefault="00F80DB6">
            <w:pPr>
              <w:spacing w:before="80" w:after="100" w:line="264" w:lineRule="auto"/>
            </w:pPr>
            <w:r>
              <w:rPr>
                <w:sz w:val="20"/>
              </w:rPr>
              <w:t>Open public display</w:t>
            </w:r>
          </w:p>
        </w:tc>
        <w:tc>
          <w:tcPr>
            <w:tcW w:w="6120" w:type="dxa"/>
          </w:tcPr>
          <w:p w14:paraId="3BF66666" w14:textId="77777777" w:rsidR="007340C9" w:rsidRDefault="00F80DB6">
            <w:pPr>
              <w:spacing w:before="80" w:after="100" w:line="264" w:lineRule="auto"/>
            </w:pPr>
            <w:r>
              <w:rPr>
                <w:sz w:val="20"/>
              </w:rPr>
              <w:t>Open the patient-facing monitor in a separate browser tab.</w:t>
            </w:r>
          </w:p>
        </w:tc>
      </w:tr>
    </w:tbl>
    <w:p w14:paraId="3709EBF4" w14:textId="77777777" w:rsidR="007340C9" w:rsidRDefault="007340C9">
      <w:pPr>
        <w:spacing w:after="0"/>
      </w:pPr>
    </w:p>
    <w:p w14:paraId="12ADC2E4" w14:textId="77777777" w:rsidR="007340C9" w:rsidRDefault="00F80DB6">
      <w:r>
        <w:br w:type="page"/>
      </w:r>
    </w:p>
    <w:p w14:paraId="2F1A50BD" w14:textId="77777777" w:rsidR="007340C9" w:rsidRDefault="00F80DB6">
      <w:pPr>
        <w:pStyle w:val="Heading2"/>
      </w:pPr>
      <w:r>
        <w:lastRenderedPageBreak/>
        <w:t>APPENDIX D. TICKET AND QUEUE OPERATIONS</w:t>
      </w:r>
    </w:p>
    <w:p w14:paraId="1F982712" w14:textId="77777777" w:rsidR="007340C9" w:rsidRDefault="00F80DB6">
      <w:pPr>
        <w:pStyle w:val="Heading2"/>
      </w:pPr>
      <w:r>
        <w:t>4. Generate and Print a Ticket</w:t>
      </w:r>
    </w:p>
    <w:p w14:paraId="2B1FB129" w14:textId="77777777" w:rsidR="007340C9" w:rsidRDefault="00F80DB6">
      <w:pPr>
        <w:pStyle w:val="ListBullet"/>
      </w:pPr>
      <w:r>
        <w:t>Open Reception.</w:t>
      </w:r>
    </w:p>
    <w:p w14:paraId="79DC40A4" w14:textId="77777777" w:rsidR="007340C9" w:rsidRDefault="00F80DB6">
      <w:pPr>
        <w:pStyle w:val="ListBullet"/>
      </w:pPr>
      <w:r>
        <w:t>Choose X-Ray, Ultrasound, or CT Scan under Procedure Category.</w:t>
      </w:r>
    </w:p>
    <w:p w14:paraId="11A8D01D" w14:textId="77777777" w:rsidR="007340C9" w:rsidRDefault="00F80DB6">
      <w:pPr>
        <w:pStyle w:val="ListBullet"/>
      </w:pPr>
      <w:r>
        <w:t>Choose In-patient (IPD) or Out-patient (OPD) under Patient Category.</w:t>
      </w:r>
    </w:p>
    <w:p w14:paraId="144497D1" w14:textId="77777777" w:rsidR="007340C9" w:rsidRDefault="00F80DB6">
      <w:pPr>
        <w:pStyle w:val="ListBullet"/>
      </w:pPr>
      <w:r>
        <w:t>Select Generate queue number after checking both selections.</w:t>
      </w:r>
    </w:p>
    <w:p w14:paraId="2680F801" w14:textId="77777777" w:rsidR="007340C9" w:rsidRDefault="00F80DB6">
      <w:pPr>
        <w:pStyle w:val="ListBullet"/>
      </w:pPr>
      <w:r>
        <w:t>Review Latest Ticket and complete the browser print dialog.</w:t>
      </w:r>
    </w:p>
    <w:p w14:paraId="3CB7185A" w14:textId="77777777" w:rsidR="007340C9" w:rsidRDefault="00F80DB6">
      <w:pPr>
        <w:pStyle w:val="ListBullet"/>
      </w:pPr>
      <w:r>
        <w:t>Give the patient the printed ticket and direct them to watch the public monitor.</w:t>
      </w:r>
    </w:p>
    <w:p w14:paraId="572E144D" w14:textId="77777777" w:rsidR="007340C9" w:rsidRDefault="00F80DB6">
      <w:pPr>
        <w:jc w:val="both"/>
      </w:pPr>
      <w:r>
        <w:t>If a print window does not appear, check the browser popup and printer configuration. A print failure does not necessarily mean ticket creation failed. Confirm the latest saved ticket before generating another number.</w:t>
      </w:r>
    </w:p>
    <w:p w14:paraId="1DCDC57C" w14:textId="77777777" w:rsidR="007340C9" w:rsidRDefault="00F80DB6">
      <w:pPr>
        <w:pStyle w:val="Heading2"/>
      </w:pPr>
      <w:r>
        <w:t>5. Call the Next Ticket</w:t>
      </w:r>
    </w:p>
    <w:p w14:paraId="7A1DF505" w14:textId="77777777" w:rsidR="007340C9" w:rsidRDefault="00F80DB6">
      <w:pPr>
        <w:pStyle w:val="ListBullet"/>
      </w:pPr>
      <w:r>
        <w:t>Open Manage queue and locate your assigned procedure and room.</w:t>
      </w:r>
    </w:p>
    <w:p w14:paraId="6A4DABE3" w14:textId="77777777" w:rsidR="007340C9" w:rsidRDefault="00F80DB6">
      <w:pPr>
        <w:pStyle w:val="ListBullet"/>
      </w:pPr>
      <w:r>
        <w:t>Check that the room is ready and is not already serving another ticket.</w:t>
      </w:r>
    </w:p>
    <w:p w14:paraId="40C81309" w14:textId="77777777" w:rsidR="007340C9" w:rsidRDefault="00F80DB6">
      <w:pPr>
        <w:pStyle w:val="ListBullet"/>
      </w:pPr>
      <w:r>
        <w:t>Select Call next. The system selects from the waiting queue using IPD-first priority and FIFO within a category.</w:t>
      </w:r>
    </w:p>
    <w:p w14:paraId="568F0581" w14:textId="77777777" w:rsidR="007340C9" w:rsidRDefault="00F80DB6">
      <w:pPr>
        <w:pStyle w:val="ListBullet"/>
      </w:pPr>
      <w:r>
        <w:t>Verify the displayed serving number and direct the patient to the correct room.</w:t>
      </w:r>
    </w:p>
    <w:p w14:paraId="0BD2F66D" w14:textId="77777777" w:rsidR="00705B2D" w:rsidRDefault="00B7756F">
      <w:pPr>
        <w:jc w:val="both"/>
      </w:pPr>
      <w:r>
        <w:rPr>
          <w:b/>
        </w:rPr>
        <w:t xml:space="preserve">Room-specific screen. </w:t>
      </w:r>
      <w:r>
        <w:t>X-Ray 1, X-Ray 2, Ultrasound 1, Ultrasound 2, and CT Scan accounts see only their assigned room card. Their available queue actions are Complete and Call next; they do not see the other procedure cards or the detailed waiting list.</w:t>
      </w:r>
    </w:p>
    <w:p w14:paraId="47D2F968" w14:textId="77777777" w:rsidR="007340C9" w:rsidRDefault="00F80DB6">
      <w:pPr>
        <w:pStyle w:val="Heading2"/>
      </w:pPr>
      <w:r>
        <w:t>6. Complete Service</w:t>
      </w:r>
    </w:p>
    <w:p w14:paraId="03B6F8EE" w14:textId="77777777" w:rsidR="007340C9" w:rsidRDefault="00F80DB6">
      <w:pPr>
        <w:pStyle w:val="ListBullet"/>
      </w:pPr>
      <w:r>
        <w:t>Confirm that the displayed ticket is the patient whose service has finished.</w:t>
      </w:r>
    </w:p>
    <w:p w14:paraId="1D787664" w14:textId="77777777" w:rsidR="007340C9" w:rsidRDefault="00F80DB6">
      <w:pPr>
        <w:pStyle w:val="ListBullet"/>
      </w:pPr>
      <w:r>
        <w:t>Select Complete for that room and respond to any confirmation dialog.</w:t>
      </w:r>
    </w:p>
    <w:p w14:paraId="31628916" w14:textId="77777777" w:rsidR="007340C9" w:rsidRDefault="00F80DB6">
      <w:pPr>
        <w:pStyle w:val="ListBullet"/>
      </w:pPr>
      <w:r>
        <w:t>Verify that the room no longer shows the completed ticket before calling the next one.</w:t>
      </w:r>
    </w:p>
    <w:p w14:paraId="2C31D1A8" w14:textId="77777777" w:rsidR="007340C9" w:rsidRDefault="00F80DB6">
      <w:pPr>
        <w:jc w:val="both"/>
      </w:pPr>
      <w:r>
        <w:t>The current user interface has no supported skip or cancellation action. Use the department's authorized exception procedure and record the issue for the administrator.</w:t>
      </w:r>
    </w:p>
    <w:p w14:paraId="0E44EA82" w14:textId="77777777" w:rsidR="007340C9" w:rsidRDefault="00F80DB6">
      <w:r>
        <w:br w:type="page"/>
      </w:r>
    </w:p>
    <w:p w14:paraId="04E533DA" w14:textId="77777777" w:rsidR="007340C9" w:rsidRDefault="00F80DB6">
      <w:pPr>
        <w:pStyle w:val="Heading2"/>
      </w:pPr>
      <w:r>
        <w:lastRenderedPageBreak/>
        <w:t>APPENDIX D. REPORTS AND ANNOUNCEMENTS</w:t>
      </w:r>
    </w:p>
    <w:p w14:paraId="6802F5A1" w14:textId="77777777" w:rsidR="007340C9" w:rsidRDefault="00F80DB6">
      <w:pPr>
        <w:pStyle w:val="Heading2"/>
      </w:pPr>
      <w:r>
        <w:t>7. View and Export Reports</w:t>
      </w:r>
    </w:p>
    <w:p w14:paraId="54960D9C" w14:textId="77777777" w:rsidR="007340C9" w:rsidRDefault="00F80DB6">
      <w:pPr>
        <w:pStyle w:val="ListBullet"/>
      </w:pPr>
      <w:r>
        <w:t>Open Dashboard and set the From and To dates, or select a date shortcut.</w:t>
      </w:r>
    </w:p>
    <w:p w14:paraId="1B94F7A2" w14:textId="77777777" w:rsidR="007340C9" w:rsidRDefault="00F80DB6">
      <w:pPr>
        <w:pStyle w:val="ListBullet"/>
      </w:pPr>
      <w:r>
        <w:t>Select a procedure under Category or retain All categories.</w:t>
      </w:r>
    </w:p>
    <w:p w14:paraId="3CECD326" w14:textId="77777777" w:rsidR="007340C9" w:rsidRDefault="00F80DB6">
      <w:pPr>
        <w:pStyle w:val="ListBullet"/>
      </w:pPr>
      <w:r>
        <w:t>Review ticket totals, charts, and the live queue monitor.</w:t>
      </w:r>
    </w:p>
    <w:p w14:paraId="646D35B7" w14:textId="77777777" w:rsidR="007340C9" w:rsidRDefault="00F80DB6">
      <w:pPr>
        <w:pStyle w:val="ListBullet"/>
      </w:pPr>
      <w:r>
        <w:t>Select Download Excel Report and open the downloaded workbook.</w:t>
      </w:r>
    </w:p>
    <w:p w14:paraId="4CB2904F" w14:textId="77777777" w:rsidR="007340C9" w:rsidRDefault="00F80DB6">
      <w:pPr>
        <w:pStyle w:val="ListBullet"/>
      </w:pPr>
      <w:r>
        <w:t>Check the report period and totals before using or distributing the report.</w:t>
      </w:r>
    </w:p>
    <w:p w14:paraId="795716F0" w14:textId="77777777" w:rsidR="007340C9" w:rsidRDefault="00F80DB6">
      <w:pPr>
        <w:jc w:val="both"/>
      </w:pPr>
      <w:r>
        <w:t>Excel export depends on the browser report library loading successfully. If the interface reports that the library is still loading, restore the required connection or ask the administrator to check the deployment. A file download by itself does not verify report accuracy.</w:t>
      </w:r>
    </w:p>
    <w:p w14:paraId="1D17F924" w14:textId="77777777" w:rsidR="007340C9" w:rsidRDefault="00F80DB6">
      <w:pPr>
        <w:pStyle w:val="Heading2"/>
      </w:pPr>
      <w:r>
        <w:t>8. Manage Advertisements</w:t>
      </w:r>
    </w:p>
    <w:p w14:paraId="3BBD889C" w14:textId="77777777" w:rsidR="007340C9" w:rsidRDefault="00F80DB6">
      <w:pPr>
        <w:pStyle w:val="ListBullet"/>
      </w:pPr>
      <w:r>
        <w:t>Open Ads and select Add ad.</w:t>
      </w:r>
    </w:p>
    <w:p w14:paraId="712E9ACA" w14:textId="77777777" w:rsidR="007340C9" w:rsidRDefault="00F80DB6">
      <w:pPr>
        <w:pStyle w:val="ListBullet"/>
      </w:pPr>
      <w:r>
        <w:t>Choose the supported upload or online video option shown in the form.</w:t>
      </w:r>
    </w:p>
    <w:p w14:paraId="23F53A96" w14:textId="77777777" w:rsidR="007340C9" w:rsidRDefault="00F80DB6">
      <w:pPr>
        <w:pStyle w:val="ListBullet"/>
      </w:pPr>
      <w:r>
        <w:t>Set the applicable duration and activity options and submit the content.</w:t>
      </w:r>
    </w:p>
    <w:p w14:paraId="11D54212" w14:textId="77777777" w:rsidR="007340C9" w:rsidRDefault="00F80DB6">
      <w:pPr>
        <w:pStyle w:val="ListBullet"/>
      </w:pPr>
      <w:r>
        <w:t>Check the ad library and public-display preview.</w:t>
      </w:r>
    </w:p>
    <w:p w14:paraId="3D545B25" w14:textId="77777777" w:rsidR="007340C9" w:rsidRDefault="00F80DB6">
      <w:pPr>
        <w:pStyle w:val="ListBullet"/>
      </w:pPr>
      <w:r>
        <w:t>Use Skip Next to advance the display when required; review content before deleting it.</w:t>
      </w:r>
    </w:p>
    <w:p w14:paraId="68397387" w14:textId="77777777" w:rsidR="007340C9" w:rsidRDefault="00F80DB6">
      <w:pPr>
        <w:jc w:val="both"/>
      </w:pPr>
      <w:r>
        <w:t>Images use a configured holding duration; videos normally play through before rotation advances. Uploaded files are subject to an application size limit of 50 MB and may also be limited by PHP upload settings. Online video requires connectivity and can be affected by provider or browser playback restrictions.</w:t>
      </w:r>
    </w:p>
    <w:p w14:paraId="7F12011E" w14:textId="77777777" w:rsidR="007340C9" w:rsidRDefault="00F80DB6">
      <w:r>
        <w:br w:type="page"/>
      </w:r>
    </w:p>
    <w:p w14:paraId="70C1DE7F" w14:textId="77777777" w:rsidR="007340C9" w:rsidRDefault="00F80DB6">
      <w:pPr>
        <w:pStyle w:val="Heading2"/>
      </w:pPr>
      <w:r>
        <w:lastRenderedPageBreak/>
        <w:t>APPENDIX D. DISPLAY AND TROUBLESHOOTING</w:t>
      </w:r>
    </w:p>
    <w:p w14:paraId="58819F0D" w14:textId="77777777" w:rsidR="007340C9" w:rsidRDefault="00F80DB6">
      <w:pPr>
        <w:pStyle w:val="Heading2"/>
      </w:pPr>
      <w:r>
        <w:t>9. Operate the Public Monitor</w:t>
      </w:r>
    </w:p>
    <w:p w14:paraId="7FBFABBB" w14:textId="77777777" w:rsidR="007340C9" w:rsidRDefault="00F80DB6">
      <w:pPr>
        <w:pStyle w:val="ListBullet"/>
      </w:pPr>
      <w:r>
        <w:t>Open the public-display link from login or the dashboard.</w:t>
      </w:r>
    </w:p>
    <w:p w14:paraId="772C285B" w14:textId="77777777" w:rsidR="007340C9" w:rsidRDefault="00F80DB6">
      <w:pPr>
        <w:pStyle w:val="ListBullet"/>
      </w:pPr>
      <w:r>
        <w:t>Place the browser on the designated monitor and use the approved display mode.</w:t>
      </w:r>
    </w:p>
    <w:p w14:paraId="74151BF9" w14:textId="77777777" w:rsidR="007340C9" w:rsidRDefault="00F80DB6">
      <w:pPr>
        <w:pStyle w:val="ListBullet"/>
      </w:pPr>
      <w:r>
        <w:t>Verify that Incoming and Now Serving are visible at the waiting-area viewing distance.</w:t>
      </w:r>
    </w:p>
    <w:p w14:paraId="68DF1578" w14:textId="77777777" w:rsidR="007340C9" w:rsidRDefault="00F80DB6">
      <w:pPr>
        <w:pStyle w:val="ListBullet"/>
      </w:pPr>
      <w:r>
        <w:t>Verify audio and announcement playback when audio is required.</w:t>
      </w:r>
    </w:p>
    <w:p w14:paraId="514779BB" w14:textId="77777777" w:rsidR="007340C9" w:rsidRDefault="00F80DB6">
      <w:pPr>
        <w:pStyle w:val="ListBullet"/>
      </w:pPr>
      <w:r>
        <w:t>Keep the monitor connected and recheck it after network or power interruptions.</w:t>
      </w:r>
    </w:p>
    <w:p w14:paraId="3E15CC4E" w14:textId="77777777" w:rsidR="007340C9" w:rsidRDefault="00F80DB6">
      <w:pPr>
        <w:keepNext/>
        <w:jc w:val="both"/>
      </w:pPr>
      <w:r>
        <w:rPr>
          <w:b/>
        </w:rPr>
        <w:t>Table D2. Common operating issues</w:t>
      </w:r>
    </w:p>
    <w:tbl>
      <w:tblPr>
        <w:tblStyle w:val="TableGrid"/>
        <w:tblW w:w="0" w:type="auto"/>
        <w:tblLayout w:type="fixed"/>
        <w:tblLook w:val="04A0" w:firstRow="1" w:lastRow="0" w:firstColumn="1" w:lastColumn="0" w:noHBand="0" w:noVBand="1"/>
      </w:tblPr>
      <w:tblGrid>
        <w:gridCol w:w="2376"/>
        <w:gridCol w:w="5904"/>
      </w:tblGrid>
      <w:tr w:rsidR="007340C9" w14:paraId="4D57AC8E" w14:textId="77777777">
        <w:trPr>
          <w:cantSplit/>
          <w:tblHeader/>
        </w:trPr>
        <w:tc>
          <w:tcPr>
            <w:tcW w:w="2376" w:type="dxa"/>
          </w:tcPr>
          <w:p w14:paraId="654BB037" w14:textId="77777777" w:rsidR="007340C9" w:rsidRDefault="00F80DB6">
            <w:pPr>
              <w:spacing w:before="80" w:after="100" w:line="264" w:lineRule="auto"/>
            </w:pPr>
            <w:r>
              <w:rPr>
                <w:b/>
                <w:sz w:val="20"/>
              </w:rPr>
              <w:t>Symptom</w:t>
            </w:r>
          </w:p>
        </w:tc>
        <w:tc>
          <w:tcPr>
            <w:tcW w:w="5904" w:type="dxa"/>
          </w:tcPr>
          <w:p w14:paraId="23B40CB1" w14:textId="77777777" w:rsidR="007340C9" w:rsidRDefault="00F80DB6">
            <w:pPr>
              <w:spacing w:before="80" w:after="100" w:line="264" w:lineRule="auto"/>
            </w:pPr>
            <w:r>
              <w:rPr>
                <w:b/>
                <w:sz w:val="20"/>
              </w:rPr>
              <w:t>Action</w:t>
            </w:r>
          </w:p>
        </w:tc>
      </w:tr>
      <w:tr w:rsidR="007340C9" w14:paraId="778ADE20" w14:textId="77777777">
        <w:trPr>
          <w:cantSplit/>
        </w:trPr>
        <w:tc>
          <w:tcPr>
            <w:tcW w:w="2376" w:type="dxa"/>
          </w:tcPr>
          <w:p w14:paraId="37839DA7" w14:textId="77777777" w:rsidR="007340C9" w:rsidRDefault="00F80DB6">
            <w:pPr>
              <w:spacing w:before="80" w:after="100" w:line="264" w:lineRule="auto"/>
            </w:pPr>
            <w:r>
              <w:rPr>
                <w:sz w:val="20"/>
              </w:rPr>
              <w:t>No queue number generated</w:t>
            </w:r>
          </w:p>
        </w:tc>
        <w:tc>
          <w:tcPr>
            <w:tcW w:w="5904" w:type="dxa"/>
          </w:tcPr>
          <w:p w14:paraId="4F43CFE2" w14:textId="77777777" w:rsidR="007340C9" w:rsidRDefault="00F80DB6">
            <w:pPr>
              <w:spacing w:before="80" w:after="100" w:line="264" w:lineRule="auto"/>
            </w:pPr>
            <w:r>
              <w:rPr>
                <w:sz w:val="20"/>
              </w:rPr>
              <w:t>Confirm both selections. If the request failed or timed out, reconcile the latest queue state before retrying.</w:t>
            </w:r>
          </w:p>
        </w:tc>
      </w:tr>
      <w:tr w:rsidR="007340C9" w14:paraId="701C6781" w14:textId="77777777">
        <w:trPr>
          <w:cantSplit/>
        </w:trPr>
        <w:tc>
          <w:tcPr>
            <w:tcW w:w="2376" w:type="dxa"/>
          </w:tcPr>
          <w:p w14:paraId="25786757" w14:textId="77777777" w:rsidR="007340C9" w:rsidRDefault="00F80DB6">
            <w:pPr>
              <w:spacing w:before="80" w:after="100" w:line="264" w:lineRule="auto"/>
            </w:pPr>
            <w:r>
              <w:rPr>
                <w:sz w:val="20"/>
              </w:rPr>
              <w:t>No ticket printout</w:t>
            </w:r>
          </w:p>
        </w:tc>
        <w:tc>
          <w:tcPr>
            <w:tcW w:w="5904" w:type="dxa"/>
          </w:tcPr>
          <w:p w14:paraId="172135DF" w14:textId="77777777" w:rsidR="007340C9" w:rsidRDefault="00F80DB6">
            <w:pPr>
              <w:spacing w:before="80" w:after="100" w:line="264" w:lineRule="auto"/>
            </w:pPr>
            <w:r>
              <w:rPr>
                <w:sz w:val="20"/>
              </w:rPr>
              <w:t>Check popup permissions, printer selection, paper, and connectivity. Avoid issuing a duplicate solely to print.</w:t>
            </w:r>
          </w:p>
        </w:tc>
      </w:tr>
      <w:tr w:rsidR="007340C9" w14:paraId="2244269C" w14:textId="77777777">
        <w:trPr>
          <w:cantSplit/>
        </w:trPr>
        <w:tc>
          <w:tcPr>
            <w:tcW w:w="2376" w:type="dxa"/>
          </w:tcPr>
          <w:p w14:paraId="0CBBA23F" w14:textId="77777777" w:rsidR="007340C9" w:rsidRDefault="00F80DB6">
            <w:pPr>
              <w:spacing w:before="80" w:after="100" w:line="264" w:lineRule="auto"/>
            </w:pPr>
            <w:r>
              <w:rPr>
                <w:sz w:val="20"/>
              </w:rPr>
              <w:t>Call next is unavailable</w:t>
            </w:r>
          </w:p>
        </w:tc>
        <w:tc>
          <w:tcPr>
            <w:tcW w:w="5904" w:type="dxa"/>
          </w:tcPr>
          <w:p w14:paraId="154C1166" w14:textId="77777777" w:rsidR="007340C9" w:rsidRDefault="00F80DB6">
            <w:pPr>
              <w:spacing w:before="80" w:after="100" w:line="264" w:lineRule="auto"/>
            </w:pPr>
            <w:r>
              <w:rPr>
                <w:sz w:val="20"/>
              </w:rPr>
              <w:t>Check whether the waiting list is empty or your interface restricts that room. Escalate inconsistent state.</w:t>
            </w:r>
          </w:p>
        </w:tc>
      </w:tr>
      <w:tr w:rsidR="007340C9" w14:paraId="5C6C1359" w14:textId="77777777">
        <w:trPr>
          <w:cantSplit/>
        </w:trPr>
        <w:tc>
          <w:tcPr>
            <w:tcW w:w="2376" w:type="dxa"/>
          </w:tcPr>
          <w:p w14:paraId="2B89FD20" w14:textId="77777777" w:rsidR="007340C9" w:rsidRDefault="00F80DB6">
            <w:pPr>
              <w:spacing w:before="80" w:after="100" w:line="264" w:lineRule="auto"/>
            </w:pPr>
            <w:r>
              <w:rPr>
                <w:sz w:val="20"/>
              </w:rPr>
              <w:t>Monitor appears stale</w:t>
            </w:r>
          </w:p>
        </w:tc>
        <w:tc>
          <w:tcPr>
            <w:tcW w:w="5904" w:type="dxa"/>
          </w:tcPr>
          <w:p w14:paraId="67C06EEB" w14:textId="77777777" w:rsidR="007340C9" w:rsidRDefault="00F80DB6">
            <w:pPr>
              <w:spacing w:before="80" w:after="100" w:line="264" w:lineRule="auto"/>
            </w:pPr>
            <w:r>
              <w:rPr>
                <w:sz w:val="20"/>
              </w:rPr>
              <w:t>Check network and server availability, then reload and compare with the staff view.</w:t>
            </w:r>
          </w:p>
        </w:tc>
      </w:tr>
      <w:tr w:rsidR="007340C9" w14:paraId="19B85081" w14:textId="77777777">
        <w:trPr>
          <w:cantSplit/>
        </w:trPr>
        <w:tc>
          <w:tcPr>
            <w:tcW w:w="2376" w:type="dxa"/>
          </w:tcPr>
          <w:p w14:paraId="392F1F57" w14:textId="77777777" w:rsidR="007340C9" w:rsidRDefault="00F80DB6">
            <w:pPr>
              <w:spacing w:before="80" w:after="100" w:line="264" w:lineRule="auto"/>
            </w:pPr>
            <w:r>
              <w:rPr>
                <w:sz w:val="20"/>
              </w:rPr>
              <w:t>Announcement will not play</w:t>
            </w:r>
          </w:p>
        </w:tc>
        <w:tc>
          <w:tcPr>
            <w:tcW w:w="5904" w:type="dxa"/>
          </w:tcPr>
          <w:p w14:paraId="5FD2168F" w14:textId="77777777" w:rsidR="007340C9" w:rsidRDefault="00F80DB6">
            <w:pPr>
              <w:spacing w:before="80" w:after="100" w:line="264" w:lineRule="auto"/>
            </w:pPr>
            <w:r>
              <w:rPr>
                <w:sz w:val="20"/>
              </w:rPr>
              <w:t>Check active content, browser media permission, file availability, and online connectivity where needed.</w:t>
            </w:r>
          </w:p>
        </w:tc>
      </w:tr>
      <w:tr w:rsidR="007340C9" w14:paraId="226B358B" w14:textId="77777777">
        <w:trPr>
          <w:cantSplit/>
        </w:trPr>
        <w:tc>
          <w:tcPr>
            <w:tcW w:w="2376" w:type="dxa"/>
          </w:tcPr>
          <w:p w14:paraId="4EF5358F" w14:textId="77777777" w:rsidR="007340C9" w:rsidRDefault="00F80DB6">
            <w:pPr>
              <w:spacing w:before="80" w:after="100" w:line="264" w:lineRule="auto"/>
            </w:pPr>
            <w:r>
              <w:rPr>
                <w:sz w:val="20"/>
              </w:rPr>
              <w:t>Service unavailable</w:t>
            </w:r>
          </w:p>
        </w:tc>
        <w:tc>
          <w:tcPr>
            <w:tcW w:w="5904" w:type="dxa"/>
          </w:tcPr>
          <w:p w14:paraId="3014A0D7" w14:textId="77777777" w:rsidR="007340C9" w:rsidRDefault="00F80DB6">
            <w:pPr>
              <w:spacing w:before="80" w:after="100" w:line="264" w:lineRule="auto"/>
            </w:pPr>
            <w:r>
              <w:rPr>
                <w:sz w:val="20"/>
              </w:rPr>
              <w:t>Follow the department-approved manual queue fallback and record tickets for later reconciliation.</w:t>
            </w:r>
          </w:p>
        </w:tc>
      </w:tr>
    </w:tbl>
    <w:p w14:paraId="05F1DC62" w14:textId="77777777" w:rsidR="007340C9" w:rsidRDefault="007340C9">
      <w:pPr>
        <w:spacing w:after="0"/>
      </w:pPr>
    </w:p>
    <w:p w14:paraId="2AA048A3" w14:textId="77777777" w:rsidR="007340C9" w:rsidRDefault="00F80DB6">
      <w:r>
        <w:t>Support contact: __________________________  Local application URL: __________________________</w:t>
      </w:r>
    </w:p>
    <w:p w14:paraId="620F4F0F" w14:textId="77777777" w:rsidR="007340C9" w:rsidRDefault="00F80DB6">
      <w:r>
        <w:br w:type="page"/>
      </w:r>
    </w:p>
    <w:p w14:paraId="0058D4FC" w14:textId="77777777" w:rsidR="007340C9" w:rsidRDefault="00F80DB6">
      <w:pPr>
        <w:pStyle w:val="Heading1"/>
      </w:pPr>
      <w:bookmarkStart w:id="18" w:name="_Toc240569624"/>
      <w:r>
        <w:lastRenderedPageBreak/>
        <w:t>APPENDIX E. DEPLOYMENT AND HANDOFF</w:t>
      </w:r>
      <w:bookmarkEnd w:id="18"/>
    </w:p>
    <w:p w14:paraId="6AEF758D" w14:textId="77777777" w:rsidR="007340C9" w:rsidRDefault="00F80DB6">
      <w:pPr>
        <w:pStyle w:val="Heading2"/>
      </w:pPr>
      <w:r>
        <w:t>Installation Sequence</w:t>
      </w:r>
    </w:p>
    <w:p w14:paraId="7F7D904A" w14:textId="77777777" w:rsidR="007340C9" w:rsidRDefault="00F80DB6">
      <w:pPr>
        <w:pStyle w:val="ListBullet"/>
      </w:pPr>
      <w:r>
        <w:t>Prepare the local application host with PHP 8.1 or newer, PDO MySQL, and an appropriate MySQL service.</w:t>
      </w:r>
    </w:p>
    <w:p w14:paraId="0F156F08" w14:textId="77777777" w:rsidR="007340C9" w:rsidRDefault="00F80DB6">
      <w:pPr>
        <w:pStyle w:val="ListBullet"/>
      </w:pPr>
      <w:r>
        <w:t>Place the project in its approved directory and point the web server document root at public/.</w:t>
      </w:r>
    </w:p>
    <w:p w14:paraId="44513B08" w14:textId="77777777" w:rsidR="007340C9" w:rsidRDefault="00F80DB6">
      <w:pPr>
        <w:pStyle w:val="ListBullet"/>
      </w:pPr>
      <w:r>
        <w:t>Configure database environment variables through the PHP process. The bootstrap does not itself load a .env file.</w:t>
      </w:r>
    </w:p>
    <w:p w14:paraId="7B52736D" w14:textId="77777777" w:rsidR="007340C9" w:rsidRDefault="00F80DB6">
      <w:pPr>
        <w:pStyle w:val="ListBullet"/>
      </w:pPr>
      <w:r>
        <w:t>Reconcile and apply the reviewed schema to a new test database before production setup. Do not import initialization SQL over existing operational data.</w:t>
      </w:r>
    </w:p>
    <w:p w14:paraId="25230E6A" w14:textId="77777777" w:rsidR="007340C9" w:rsidRDefault="00F80DB6">
      <w:pPr>
        <w:pStyle w:val="ListBullet"/>
      </w:pPr>
      <w:r>
        <w:t>Provision staff accounts through an authorized technical process and replace demonstration credentials.</w:t>
      </w:r>
    </w:p>
    <w:p w14:paraId="4CECCF0D" w14:textId="77777777" w:rsidR="007340C9" w:rsidRDefault="00F80DB6">
      <w:pPr>
        <w:pStyle w:val="ListBullet"/>
      </w:pPr>
      <w:r>
        <w:t>Make required media and JSON directories writable by the application account.</w:t>
      </w:r>
    </w:p>
    <w:p w14:paraId="33CFF7B2" w14:textId="77777777" w:rsidR="007340C9" w:rsidRDefault="00F80DB6">
      <w:pPr>
        <w:pStyle w:val="ListBullet"/>
      </w:pPr>
      <w:r>
        <w:t>Complete integration tests, backup restore, staff UAT, and the acceptance forms.</w:t>
      </w:r>
    </w:p>
    <w:p w14:paraId="4C5E3690" w14:textId="77777777" w:rsidR="007340C9" w:rsidRDefault="00F80DB6">
      <w:pPr>
        <w:pStyle w:val="Heading2"/>
      </w:pPr>
      <w:r>
        <w:t>Configuration and Rename Impact</w:t>
      </w:r>
    </w:p>
    <w:p w14:paraId="5560166A" w14:textId="77777777" w:rsidR="007340C9" w:rsidRDefault="00F80DB6">
      <w:pPr>
        <w:jc w:val="both"/>
      </w:pPr>
      <w:r>
        <w:t>The application name is TGMCI Radiology Queueing System. The requested folder and repository name is TGMCI-Radiology-Queueing-System. Renaming the project does not rename the configured database: the existing default remains tgc_radiology_queue. Update any virtual-host document-root path or shortcuts after a successful folder rename. A repository owner must complete any GitHub rename that the connected account cannot perform.</w:t>
      </w:r>
    </w:p>
    <w:p w14:paraId="6248D41F" w14:textId="77777777" w:rsidR="007340C9" w:rsidRDefault="00F80DB6">
      <w:pPr>
        <w:pStyle w:val="Heading2"/>
      </w:pPr>
      <w:r>
        <w:t>Handoff Evidence Register</w:t>
      </w:r>
    </w:p>
    <w:p w14:paraId="1EFE8D85" w14:textId="77777777" w:rsidR="007340C9" w:rsidRDefault="00F80DB6">
      <w:pPr>
        <w:keepNext/>
        <w:jc w:val="both"/>
      </w:pPr>
      <w:r>
        <w:rPr>
          <w:b/>
        </w:rPr>
        <w:t>Table E1. Deployment evidence</w:t>
      </w:r>
    </w:p>
    <w:tbl>
      <w:tblPr>
        <w:tblStyle w:val="TableGrid"/>
        <w:tblW w:w="0" w:type="auto"/>
        <w:tblLayout w:type="fixed"/>
        <w:tblLook w:val="04A0" w:firstRow="1" w:lastRow="0" w:firstColumn="1" w:lastColumn="0" w:noHBand="0" w:noVBand="1"/>
      </w:tblPr>
      <w:tblGrid>
        <w:gridCol w:w="3600"/>
        <w:gridCol w:w="4680"/>
      </w:tblGrid>
      <w:tr w:rsidR="007340C9" w14:paraId="586FA74B" w14:textId="77777777">
        <w:trPr>
          <w:cantSplit/>
          <w:tblHeader/>
        </w:trPr>
        <w:tc>
          <w:tcPr>
            <w:tcW w:w="3600" w:type="dxa"/>
          </w:tcPr>
          <w:p w14:paraId="2687DC25" w14:textId="77777777" w:rsidR="007340C9" w:rsidRDefault="00F80DB6">
            <w:pPr>
              <w:spacing w:before="80" w:after="100" w:line="264" w:lineRule="auto"/>
            </w:pPr>
            <w:r>
              <w:rPr>
                <w:b/>
                <w:sz w:val="20"/>
              </w:rPr>
              <w:t>Item</w:t>
            </w:r>
          </w:p>
        </w:tc>
        <w:tc>
          <w:tcPr>
            <w:tcW w:w="4680" w:type="dxa"/>
          </w:tcPr>
          <w:p w14:paraId="45152D17" w14:textId="77777777" w:rsidR="007340C9" w:rsidRDefault="00F80DB6">
            <w:pPr>
              <w:spacing w:before="80" w:after="100" w:line="264" w:lineRule="auto"/>
            </w:pPr>
            <w:r>
              <w:rPr>
                <w:b/>
                <w:sz w:val="20"/>
              </w:rPr>
              <w:t>Reference</w:t>
            </w:r>
          </w:p>
        </w:tc>
      </w:tr>
      <w:tr w:rsidR="007340C9" w14:paraId="25F94B42" w14:textId="77777777">
        <w:trPr>
          <w:cantSplit/>
        </w:trPr>
        <w:tc>
          <w:tcPr>
            <w:tcW w:w="3600" w:type="dxa"/>
          </w:tcPr>
          <w:p w14:paraId="4E71BD37" w14:textId="77777777" w:rsidR="007340C9" w:rsidRDefault="00F80DB6">
            <w:pPr>
              <w:spacing w:before="80" w:after="100" w:line="264" w:lineRule="auto"/>
            </w:pPr>
            <w:r>
              <w:rPr>
                <w:sz w:val="20"/>
              </w:rPr>
              <w:t>Host and application URL</w:t>
            </w:r>
          </w:p>
        </w:tc>
        <w:tc>
          <w:tcPr>
            <w:tcW w:w="4680" w:type="dxa"/>
          </w:tcPr>
          <w:p w14:paraId="7C74C011" w14:textId="77777777" w:rsidR="007340C9" w:rsidRDefault="00F80DB6">
            <w:pPr>
              <w:spacing w:before="80" w:after="100" w:line="264" w:lineRule="auto"/>
            </w:pPr>
            <w:r>
              <w:rPr>
                <w:sz w:val="20"/>
              </w:rPr>
              <w:t>____________________________</w:t>
            </w:r>
          </w:p>
        </w:tc>
      </w:tr>
      <w:tr w:rsidR="007340C9" w14:paraId="2631CE74" w14:textId="77777777">
        <w:trPr>
          <w:cantSplit/>
        </w:trPr>
        <w:tc>
          <w:tcPr>
            <w:tcW w:w="3600" w:type="dxa"/>
          </w:tcPr>
          <w:p w14:paraId="67C8D8D9" w14:textId="77777777" w:rsidR="007340C9" w:rsidRDefault="00F80DB6">
            <w:pPr>
              <w:spacing w:before="80" w:after="100" w:line="264" w:lineRule="auto"/>
            </w:pPr>
            <w:r>
              <w:rPr>
                <w:sz w:val="20"/>
              </w:rPr>
              <w:t>Schema and application release</w:t>
            </w:r>
          </w:p>
        </w:tc>
        <w:tc>
          <w:tcPr>
            <w:tcW w:w="4680" w:type="dxa"/>
          </w:tcPr>
          <w:p w14:paraId="1F33EDAD" w14:textId="77777777" w:rsidR="007340C9" w:rsidRDefault="00F80DB6">
            <w:pPr>
              <w:spacing w:before="80" w:after="100" w:line="264" w:lineRule="auto"/>
            </w:pPr>
            <w:r>
              <w:rPr>
                <w:sz w:val="20"/>
              </w:rPr>
              <w:t>____________________________</w:t>
            </w:r>
          </w:p>
        </w:tc>
      </w:tr>
      <w:tr w:rsidR="007340C9" w14:paraId="33680B67" w14:textId="77777777">
        <w:trPr>
          <w:cantSplit/>
        </w:trPr>
        <w:tc>
          <w:tcPr>
            <w:tcW w:w="3600" w:type="dxa"/>
          </w:tcPr>
          <w:p w14:paraId="5FCA125A" w14:textId="77777777" w:rsidR="007340C9" w:rsidRDefault="00F80DB6">
            <w:pPr>
              <w:spacing w:before="80" w:after="100" w:line="264" w:lineRule="auto"/>
            </w:pPr>
            <w:r>
              <w:rPr>
                <w:sz w:val="20"/>
              </w:rPr>
              <w:t>Backup and restore record</w:t>
            </w:r>
          </w:p>
        </w:tc>
        <w:tc>
          <w:tcPr>
            <w:tcW w:w="4680" w:type="dxa"/>
          </w:tcPr>
          <w:p w14:paraId="662EFB35" w14:textId="77777777" w:rsidR="007340C9" w:rsidRDefault="00F80DB6">
            <w:pPr>
              <w:spacing w:before="80" w:after="100" w:line="264" w:lineRule="auto"/>
            </w:pPr>
            <w:r>
              <w:rPr>
                <w:sz w:val="20"/>
              </w:rPr>
              <w:t>____________________________</w:t>
            </w:r>
          </w:p>
        </w:tc>
      </w:tr>
      <w:tr w:rsidR="007340C9" w14:paraId="4E3C3CE8" w14:textId="77777777">
        <w:trPr>
          <w:cantSplit/>
        </w:trPr>
        <w:tc>
          <w:tcPr>
            <w:tcW w:w="3600" w:type="dxa"/>
          </w:tcPr>
          <w:p w14:paraId="398A3E84" w14:textId="77777777" w:rsidR="007340C9" w:rsidRDefault="00F80DB6">
            <w:pPr>
              <w:spacing w:before="80" w:after="100" w:line="264" w:lineRule="auto"/>
            </w:pPr>
            <w:r>
              <w:rPr>
                <w:sz w:val="20"/>
              </w:rPr>
              <w:t>UAT and acceptance forms</w:t>
            </w:r>
          </w:p>
        </w:tc>
        <w:tc>
          <w:tcPr>
            <w:tcW w:w="4680" w:type="dxa"/>
          </w:tcPr>
          <w:p w14:paraId="078D2E77" w14:textId="77777777" w:rsidR="007340C9" w:rsidRDefault="00F80DB6">
            <w:pPr>
              <w:spacing w:before="80" w:after="100" w:line="264" w:lineRule="auto"/>
            </w:pPr>
            <w:r>
              <w:rPr>
                <w:sz w:val="20"/>
              </w:rPr>
              <w:t>____________________________</w:t>
            </w:r>
          </w:p>
        </w:tc>
      </w:tr>
      <w:tr w:rsidR="007340C9" w14:paraId="4A5F5858" w14:textId="77777777">
        <w:trPr>
          <w:cantSplit/>
        </w:trPr>
        <w:tc>
          <w:tcPr>
            <w:tcW w:w="3600" w:type="dxa"/>
          </w:tcPr>
          <w:p w14:paraId="77F97A87" w14:textId="77777777" w:rsidR="007340C9" w:rsidRDefault="00F80DB6">
            <w:pPr>
              <w:spacing w:before="80" w:after="100" w:line="264" w:lineRule="auto"/>
            </w:pPr>
            <w:r>
              <w:rPr>
                <w:sz w:val="20"/>
              </w:rPr>
              <w:t>Support owner and handoff date</w:t>
            </w:r>
          </w:p>
        </w:tc>
        <w:tc>
          <w:tcPr>
            <w:tcW w:w="4680" w:type="dxa"/>
          </w:tcPr>
          <w:p w14:paraId="38DE7C9D" w14:textId="77777777" w:rsidR="007340C9" w:rsidRDefault="00F80DB6">
            <w:pPr>
              <w:spacing w:before="80" w:after="100" w:line="264" w:lineRule="auto"/>
            </w:pPr>
            <w:r>
              <w:rPr>
                <w:sz w:val="20"/>
              </w:rPr>
              <w:t>____________________________</w:t>
            </w:r>
          </w:p>
        </w:tc>
      </w:tr>
    </w:tbl>
    <w:p w14:paraId="46CD027B" w14:textId="77777777" w:rsidR="007340C9" w:rsidRDefault="007340C9">
      <w:pPr>
        <w:spacing w:after="0"/>
      </w:pPr>
    </w:p>
    <w:p w14:paraId="41E512B5" w14:textId="77777777" w:rsidR="007340C9" w:rsidRDefault="00F80DB6">
      <w:r>
        <w:br w:type="page"/>
      </w:r>
    </w:p>
    <w:p w14:paraId="0C0B846C" w14:textId="77777777" w:rsidR="007340C9" w:rsidRDefault="00F80DB6">
      <w:pPr>
        <w:pStyle w:val="Heading1"/>
      </w:pPr>
      <w:bookmarkStart w:id="19" w:name="_Toc240569625"/>
      <w:r>
        <w:lastRenderedPageBreak/>
        <w:t>APPENDIX F. PROJECT RESPONSIBILITIES</w:t>
      </w:r>
      <w:bookmarkEnd w:id="19"/>
    </w:p>
    <w:p w14:paraId="30E3CE78" w14:textId="77777777" w:rsidR="007340C9" w:rsidRDefault="00F80DB6">
      <w:pPr>
        <w:keepNext/>
        <w:jc w:val="both"/>
      </w:pPr>
      <w:r>
        <w:rPr>
          <w:b/>
        </w:rPr>
        <w:t>Table F1. Responsibility register</w:t>
      </w:r>
    </w:p>
    <w:tbl>
      <w:tblPr>
        <w:tblStyle w:val="TableGrid"/>
        <w:tblW w:w="0" w:type="auto"/>
        <w:tblLayout w:type="fixed"/>
        <w:tblLook w:val="04A0" w:firstRow="1" w:lastRow="0" w:firstColumn="1" w:lastColumn="0" w:noHBand="0" w:noVBand="1"/>
      </w:tblPr>
      <w:tblGrid>
        <w:gridCol w:w="4464"/>
        <w:gridCol w:w="3816"/>
      </w:tblGrid>
      <w:tr w:rsidR="007340C9" w14:paraId="5F9626D9" w14:textId="77777777">
        <w:trPr>
          <w:cantSplit/>
          <w:tblHeader/>
        </w:trPr>
        <w:tc>
          <w:tcPr>
            <w:tcW w:w="4464" w:type="dxa"/>
          </w:tcPr>
          <w:p w14:paraId="2E74A404" w14:textId="77777777" w:rsidR="007340C9" w:rsidRDefault="00F80DB6">
            <w:pPr>
              <w:spacing w:before="80" w:after="100" w:line="264" w:lineRule="auto"/>
            </w:pPr>
            <w:r>
              <w:rPr>
                <w:b/>
                <w:sz w:val="20"/>
              </w:rPr>
              <w:t>Responsibility</w:t>
            </w:r>
          </w:p>
        </w:tc>
        <w:tc>
          <w:tcPr>
            <w:tcW w:w="3816" w:type="dxa"/>
          </w:tcPr>
          <w:p w14:paraId="4BC4FFCD" w14:textId="77777777" w:rsidR="007340C9" w:rsidRDefault="00F80DB6">
            <w:pPr>
              <w:spacing w:before="80" w:after="100" w:line="264" w:lineRule="auto"/>
            </w:pPr>
            <w:r>
              <w:rPr>
                <w:b/>
                <w:sz w:val="20"/>
              </w:rPr>
              <w:t>Assigned person</w:t>
            </w:r>
          </w:p>
        </w:tc>
      </w:tr>
      <w:tr w:rsidR="007340C9" w14:paraId="422A4F07" w14:textId="77777777">
        <w:trPr>
          <w:cantSplit/>
        </w:trPr>
        <w:tc>
          <w:tcPr>
            <w:tcW w:w="4464" w:type="dxa"/>
          </w:tcPr>
          <w:p w14:paraId="1E5D48B2" w14:textId="77777777" w:rsidR="007340C9" w:rsidRDefault="00F80DB6">
            <w:pPr>
              <w:spacing w:before="80" w:after="100" w:line="264" w:lineRule="auto"/>
            </w:pPr>
            <w:r>
              <w:rPr>
                <w:sz w:val="20"/>
              </w:rPr>
              <w:t>Project coordination and stakeholder review</w:t>
            </w:r>
          </w:p>
        </w:tc>
        <w:tc>
          <w:tcPr>
            <w:tcW w:w="3816" w:type="dxa"/>
          </w:tcPr>
          <w:p w14:paraId="7BBAA3C9" w14:textId="77777777" w:rsidR="007340C9" w:rsidRDefault="00F80DB6">
            <w:pPr>
              <w:spacing w:before="80" w:after="100" w:line="264" w:lineRule="auto"/>
            </w:pPr>
            <w:r>
              <w:rPr>
                <w:sz w:val="20"/>
              </w:rPr>
              <w:t>____________________________</w:t>
            </w:r>
          </w:p>
        </w:tc>
      </w:tr>
      <w:tr w:rsidR="007340C9" w14:paraId="2300C94A" w14:textId="77777777">
        <w:trPr>
          <w:cantSplit/>
        </w:trPr>
        <w:tc>
          <w:tcPr>
            <w:tcW w:w="4464" w:type="dxa"/>
          </w:tcPr>
          <w:p w14:paraId="6C26A6DE" w14:textId="77777777" w:rsidR="007340C9" w:rsidRDefault="00F80DB6">
            <w:pPr>
              <w:spacing w:before="80" w:after="100" w:line="264" w:lineRule="auto"/>
            </w:pPr>
            <w:r>
              <w:rPr>
                <w:sz w:val="20"/>
              </w:rPr>
              <w:t>Requirements and workflow analysis</w:t>
            </w:r>
          </w:p>
        </w:tc>
        <w:tc>
          <w:tcPr>
            <w:tcW w:w="3816" w:type="dxa"/>
          </w:tcPr>
          <w:p w14:paraId="21DC7EFF" w14:textId="77777777" w:rsidR="007340C9" w:rsidRDefault="00F80DB6">
            <w:pPr>
              <w:spacing w:before="80" w:after="100" w:line="264" w:lineRule="auto"/>
            </w:pPr>
            <w:r>
              <w:rPr>
                <w:sz w:val="20"/>
              </w:rPr>
              <w:t>____________________________</w:t>
            </w:r>
          </w:p>
        </w:tc>
      </w:tr>
      <w:tr w:rsidR="007340C9" w14:paraId="66D7985E" w14:textId="77777777">
        <w:trPr>
          <w:cantSplit/>
        </w:trPr>
        <w:tc>
          <w:tcPr>
            <w:tcW w:w="4464" w:type="dxa"/>
          </w:tcPr>
          <w:p w14:paraId="7036EEC0" w14:textId="77777777" w:rsidR="007340C9" w:rsidRDefault="00F80DB6">
            <w:pPr>
              <w:spacing w:before="80" w:after="100" w:line="264" w:lineRule="auto"/>
            </w:pPr>
            <w:r>
              <w:rPr>
                <w:sz w:val="20"/>
              </w:rPr>
              <w:t>Interface design and frontend implementation</w:t>
            </w:r>
          </w:p>
        </w:tc>
        <w:tc>
          <w:tcPr>
            <w:tcW w:w="3816" w:type="dxa"/>
          </w:tcPr>
          <w:p w14:paraId="067237E9" w14:textId="77777777" w:rsidR="007340C9" w:rsidRDefault="00F80DB6">
            <w:pPr>
              <w:spacing w:before="80" w:after="100" w:line="264" w:lineRule="auto"/>
            </w:pPr>
            <w:r>
              <w:rPr>
                <w:sz w:val="20"/>
              </w:rPr>
              <w:t>____________________________</w:t>
            </w:r>
          </w:p>
        </w:tc>
      </w:tr>
      <w:tr w:rsidR="007340C9" w14:paraId="4F954F41" w14:textId="77777777">
        <w:trPr>
          <w:cantSplit/>
        </w:trPr>
        <w:tc>
          <w:tcPr>
            <w:tcW w:w="4464" w:type="dxa"/>
          </w:tcPr>
          <w:p w14:paraId="77FD4D39" w14:textId="77777777" w:rsidR="007340C9" w:rsidRDefault="00F80DB6">
            <w:pPr>
              <w:spacing w:before="80" w:after="100" w:line="264" w:lineRule="auto"/>
            </w:pPr>
            <w:r>
              <w:rPr>
                <w:sz w:val="20"/>
              </w:rPr>
              <w:t>PHP services and API implementation</w:t>
            </w:r>
          </w:p>
        </w:tc>
        <w:tc>
          <w:tcPr>
            <w:tcW w:w="3816" w:type="dxa"/>
          </w:tcPr>
          <w:p w14:paraId="4B88864F" w14:textId="77777777" w:rsidR="007340C9" w:rsidRDefault="00F80DB6">
            <w:pPr>
              <w:spacing w:before="80" w:after="100" w:line="264" w:lineRule="auto"/>
            </w:pPr>
            <w:r>
              <w:rPr>
                <w:sz w:val="20"/>
              </w:rPr>
              <w:t>____________________________</w:t>
            </w:r>
          </w:p>
        </w:tc>
      </w:tr>
      <w:tr w:rsidR="007340C9" w14:paraId="58E1FAEE" w14:textId="77777777">
        <w:trPr>
          <w:cantSplit/>
        </w:trPr>
        <w:tc>
          <w:tcPr>
            <w:tcW w:w="4464" w:type="dxa"/>
          </w:tcPr>
          <w:p w14:paraId="2E0E4030" w14:textId="77777777" w:rsidR="007340C9" w:rsidRDefault="00F80DB6">
            <w:pPr>
              <w:spacing w:before="80" w:after="100" w:line="264" w:lineRule="auto"/>
            </w:pPr>
            <w:r>
              <w:rPr>
                <w:sz w:val="20"/>
              </w:rPr>
              <w:t>Database schema and migration management</w:t>
            </w:r>
          </w:p>
        </w:tc>
        <w:tc>
          <w:tcPr>
            <w:tcW w:w="3816" w:type="dxa"/>
          </w:tcPr>
          <w:p w14:paraId="73C14787" w14:textId="77777777" w:rsidR="007340C9" w:rsidRDefault="00F80DB6">
            <w:pPr>
              <w:spacing w:before="80" w:after="100" w:line="264" w:lineRule="auto"/>
            </w:pPr>
            <w:r>
              <w:rPr>
                <w:sz w:val="20"/>
              </w:rPr>
              <w:t>____________________________</w:t>
            </w:r>
          </w:p>
        </w:tc>
      </w:tr>
      <w:tr w:rsidR="007340C9" w14:paraId="4F62445D" w14:textId="77777777">
        <w:trPr>
          <w:cantSplit/>
        </w:trPr>
        <w:tc>
          <w:tcPr>
            <w:tcW w:w="4464" w:type="dxa"/>
          </w:tcPr>
          <w:p w14:paraId="70646416" w14:textId="77777777" w:rsidR="007340C9" w:rsidRDefault="00F80DB6">
            <w:pPr>
              <w:spacing w:before="80" w:after="100" w:line="264" w:lineRule="auto"/>
            </w:pPr>
            <w:r>
              <w:rPr>
                <w:sz w:val="20"/>
              </w:rPr>
              <w:t>Testing and defect tracking</w:t>
            </w:r>
          </w:p>
        </w:tc>
        <w:tc>
          <w:tcPr>
            <w:tcW w:w="3816" w:type="dxa"/>
          </w:tcPr>
          <w:p w14:paraId="566081D9" w14:textId="77777777" w:rsidR="007340C9" w:rsidRDefault="00F80DB6">
            <w:pPr>
              <w:spacing w:before="80" w:after="100" w:line="264" w:lineRule="auto"/>
            </w:pPr>
            <w:r>
              <w:rPr>
                <w:sz w:val="20"/>
              </w:rPr>
              <w:t>____________________________</w:t>
            </w:r>
          </w:p>
        </w:tc>
      </w:tr>
      <w:tr w:rsidR="007340C9" w14:paraId="5F0F1D7B" w14:textId="77777777">
        <w:trPr>
          <w:cantSplit/>
        </w:trPr>
        <w:tc>
          <w:tcPr>
            <w:tcW w:w="4464" w:type="dxa"/>
          </w:tcPr>
          <w:p w14:paraId="07E57828" w14:textId="77777777" w:rsidR="007340C9" w:rsidRDefault="00F80DB6">
            <w:pPr>
              <w:spacing w:before="80" w:after="100" w:line="264" w:lineRule="auto"/>
            </w:pPr>
            <w:r>
              <w:rPr>
                <w:sz w:val="20"/>
              </w:rPr>
              <w:t>Deployment backup and technical support</w:t>
            </w:r>
          </w:p>
        </w:tc>
        <w:tc>
          <w:tcPr>
            <w:tcW w:w="3816" w:type="dxa"/>
          </w:tcPr>
          <w:p w14:paraId="093F5E3E" w14:textId="77777777" w:rsidR="007340C9" w:rsidRDefault="00F80DB6">
            <w:pPr>
              <w:spacing w:before="80" w:after="100" w:line="264" w:lineRule="auto"/>
            </w:pPr>
            <w:r>
              <w:rPr>
                <w:sz w:val="20"/>
              </w:rPr>
              <w:t>____________________________</w:t>
            </w:r>
          </w:p>
        </w:tc>
      </w:tr>
    </w:tbl>
    <w:p w14:paraId="61EAD0EC" w14:textId="77777777" w:rsidR="007340C9" w:rsidRDefault="007340C9">
      <w:pPr>
        <w:spacing w:after="0"/>
      </w:pPr>
    </w:p>
    <w:p w14:paraId="085DD464" w14:textId="77777777" w:rsidR="007340C9" w:rsidRDefault="00F80DB6">
      <w:pPr>
        <w:jc w:val="both"/>
      </w:pPr>
      <w:r>
        <w:t>Complete the responsibility register with the actual project team. Project biographies, photographs, signatures, and academic submission details should be supplied by the respective contributors for the final submission package.</w:t>
      </w:r>
    </w:p>
    <w:p w14:paraId="12A9ADF6" w14:textId="77777777" w:rsidR="007340C9" w:rsidRDefault="00F80DB6">
      <w:pPr>
        <w:pStyle w:val="Heading2"/>
      </w:pPr>
      <w:r>
        <w:t>Document Maintenance</w:t>
      </w:r>
    </w:p>
    <w:p w14:paraId="12838199" w14:textId="77777777" w:rsidR="007340C9" w:rsidRDefault="00F80DB6">
      <w:pPr>
        <w:jc w:val="both"/>
      </w:pPr>
      <w:r>
        <w:t>Update the requirements, diagrams, database dictionary, screenshots, and test evidence when the implementation changes. Preserve a release-specific copy of the accepted document and record the application and schema versions used for acceptance.</w:t>
      </w:r>
    </w:p>
    <w:sectPr w:rsidR="007340C9" w:rsidSect="00034616">
      <w:footerReference w:type="default" r:id="rId30"/>
      <w:pgSz w:w="11909" w:h="16834"/>
      <w:pgMar w:top="1152" w:right="1440" w:bottom="1152" w:left="216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C6BE" w14:textId="77777777" w:rsidR="00B7756F" w:rsidRDefault="00B7756F">
      <w:pPr>
        <w:spacing w:after="0" w:line="240" w:lineRule="auto"/>
      </w:pPr>
      <w:r>
        <w:separator/>
      </w:r>
    </w:p>
  </w:endnote>
  <w:endnote w:type="continuationSeparator" w:id="0">
    <w:p w14:paraId="5E98660E" w14:textId="77777777" w:rsidR="00B7756F" w:rsidRDefault="00B7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B014" w14:textId="72306B50" w:rsidR="007340C9" w:rsidRDefault="00F80DB6">
    <w:pPr>
      <w:pStyle w:val="Footer"/>
      <w:jc w:val="right"/>
    </w:pPr>
    <w:r>
      <w:fldChar w:fldCharType="begin"/>
    </w:r>
    <w:r>
      <w:instrText>PAGE</w:instrText>
    </w:r>
    <w:r>
      <w:fldChar w:fldCharType="separate"/>
    </w:r>
    <w:r w:rsidR="00F5395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3ECF" w14:textId="4691CF4D" w:rsidR="007340C9" w:rsidRDefault="00F80DB6">
    <w:pPr>
      <w:pStyle w:val="Footer"/>
      <w:jc w:val="right"/>
    </w:pPr>
    <w:r>
      <w:fldChar w:fldCharType="begin"/>
    </w:r>
    <w:r>
      <w:instrText>PAGE</w:instrText>
    </w:r>
    <w:r>
      <w:fldChar w:fldCharType="separate"/>
    </w:r>
    <w:r w:rsidR="00F539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DCA5" w14:textId="77777777" w:rsidR="00B7756F" w:rsidRDefault="00B7756F">
      <w:pPr>
        <w:spacing w:after="0" w:line="240" w:lineRule="auto"/>
      </w:pPr>
      <w:r>
        <w:separator/>
      </w:r>
    </w:p>
  </w:footnote>
  <w:footnote w:type="continuationSeparator" w:id="0">
    <w:p w14:paraId="40A8BCB4" w14:textId="77777777" w:rsidR="00B7756F" w:rsidRDefault="00B77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8499072">
    <w:abstractNumId w:val="8"/>
  </w:num>
  <w:num w:numId="2" w16cid:durableId="2005666068">
    <w:abstractNumId w:val="6"/>
  </w:num>
  <w:num w:numId="3" w16cid:durableId="2043624002">
    <w:abstractNumId w:val="5"/>
  </w:num>
  <w:num w:numId="4" w16cid:durableId="1481385677">
    <w:abstractNumId w:val="4"/>
  </w:num>
  <w:num w:numId="5" w16cid:durableId="404381422">
    <w:abstractNumId w:val="7"/>
  </w:num>
  <w:num w:numId="6" w16cid:durableId="836917007">
    <w:abstractNumId w:val="3"/>
  </w:num>
  <w:num w:numId="7" w16cid:durableId="1322808872">
    <w:abstractNumId w:val="2"/>
  </w:num>
  <w:num w:numId="8" w16cid:durableId="1882746735">
    <w:abstractNumId w:val="1"/>
  </w:num>
  <w:num w:numId="9" w16cid:durableId="102151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34"/>
    <w:rsid w:val="0015074B"/>
    <w:rsid w:val="0029639D"/>
    <w:rsid w:val="00326F90"/>
    <w:rsid w:val="00464AB3"/>
    <w:rsid w:val="00672D06"/>
    <w:rsid w:val="00705B2D"/>
    <w:rsid w:val="007340C9"/>
    <w:rsid w:val="007E6297"/>
    <w:rsid w:val="00A427E5"/>
    <w:rsid w:val="00AA1D8D"/>
    <w:rsid w:val="00B47730"/>
    <w:rsid w:val="00B7756F"/>
    <w:rsid w:val="00B852D0"/>
    <w:rsid w:val="00CB0664"/>
    <w:rsid w:val="00F5395D"/>
    <w:rsid w:val="00F80DB6"/>
    <w:rsid w:val="00FC693F"/>
    <w:rsid w:val="00FE7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3464F6-F2D7-4FE0-9F59-102BEB23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4" w:lineRule="auto"/>
    </w:pPr>
    <w:rPr>
      <w:rFonts w:ascii="Arial" w:hAnsi="Arial"/>
    </w:rPr>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2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395D"/>
    <w:pPr>
      <w:spacing w:after="100"/>
    </w:pPr>
  </w:style>
  <w:style w:type="character" w:styleId="Hyperlink">
    <w:name w:val="Hyperlink"/>
    <w:basedOn w:val="DefaultParagraphFont"/>
    <w:uiPriority w:val="99"/>
    <w:unhideWhenUsed/>
    <w:rsid w:val="00F539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86/s12913-018-3282-8"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87/opre.9.3.38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48/radiol.23510402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england.nhs.uk/ourwork/demand-and-capacity/why-demand-and-capacity-matter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england.nhs.uk/ourwork/demand-and-capacity/service-level-demand-and-capacity-planning/models/"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6758</Words>
  <Characters>38526</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TGMCI Radiology Queueing System Documentation</dc:title>
  <dc:subject>System requirements design and staff user manual</dc:subject>
  <dc:creator/>
  <cp:keywords/>
  <dc:description>generated by python-docx</dc:description>
  <cp:lastModifiedBy>Glener Guibone</cp:lastModifiedBy>
  <cp:revision>4</cp:revision>
  <dcterms:created xsi:type="dcterms:W3CDTF">2013-12-23T23:15:00Z</dcterms:created>
  <dcterms:modified xsi:type="dcterms:W3CDTF">2026-09-17T12:33:00Z</dcterms:modified>
  <cp:category/>
</cp:coreProperties>
</file>