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22DA0" w14:textId="77777777" w:rsidR="002B6336" w:rsidRDefault="002B6336">
      <w:pPr>
        <w:spacing w:after="800"/>
      </w:pPr>
    </w:p>
    <w:p w14:paraId="6C5D1B34" w14:textId="77777777" w:rsidR="002B6336" w:rsidRDefault="00C31887">
      <w:pPr>
        <w:spacing w:after="60"/>
        <w:jc w:val="center"/>
      </w:pPr>
      <w:r>
        <w:rPr>
          <w:smallCaps/>
          <w:color w:val="0F7173"/>
        </w:rPr>
        <w:t>DOCUMENTAÇÃO DE PRODUTO</w:t>
      </w:r>
    </w:p>
    <w:p w14:paraId="4AE9900D" w14:textId="7EE6D7DB" w:rsidR="002B6336" w:rsidRDefault="00505753">
      <w:pPr>
        <w:pBdr>
          <w:bottom w:val="single" w:sz="12" w:space="6" w:color="0F7173"/>
        </w:pBdr>
        <w:spacing w:after="80"/>
        <w:jc w:val="center"/>
      </w:pPr>
      <w:r>
        <w:rPr>
          <w:b/>
          <w:bCs/>
          <w:color w:val="1A3A5C"/>
          <w:sz w:val="72"/>
          <w:szCs w:val="72"/>
        </w:rPr>
        <w:t>Gestão de Gastos</w:t>
      </w:r>
    </w:p>
    <w:p w14:paraId="7D482DCB" w14:textId="77777777" w:rsidR="002B6336" w:rsidRDefault="00C31887">
      <w:pPr>
        <w:spacing w:after="480"/>
        <w:jc w:val="center"/>
      </w:pPr>
      <w:r>
        <w:rPr>
          <w:i/>
          <w:iCs/>
          <w:color w:val="0F7173"/>
          <w:sz w:val="28"/>
          <w:szCs w:val="28"/>
        </w:rPr>
        <w:t>Plataforma Web de Gerenciamento de Gastos Pessoais</w:t>
      </w:r>
    </w:p>
    <w:p w14:paraId="5511B43D" w14:textId="77777777" w:rsidR="002B6336" w:rsidRDefault="002B6336">
      <w:pPr>
        <w:spacing w:after="200"/>
      </w:pPr>
    </w:p>
    <w:p w14:paraId="233C6CCA" w14:textId="77777777" w:rsidR="002B6336" w:rsidRDefault="00C31887">
      <w:pPr>
        <w:spacing w:after="80"/>
        <w:jc w:val="center"/>
      </w:pPr>
      <w:r>
        <w:rPr>
          <w:color w:val="BDC3C7"/>
        </w:rPr>
        <w:t xml:space="preserve">Versão </w:t>
      </w:r>
      <w:proofErr w:type="gramStart"/>
      <w:r>
        <w:rPr>
          <w:color w:val="BDC3C7"/>
        </w:rPr>
        <w:t>1.0  •</w:t>
      </w:r>
      <w:proofErr w:type="gramEnd"/>
      <w:r>
        <w:rPr>
          <w:color w:val="BDC3C7"/>
        </w:rPr>
        <w:t xml:space="preserve">  2025</w:t>
      </w:r>
    </w:p>
    <w:p w14:paraId="6026590C" w14:textId="77777777" w:rsidR="002B6336" w:rsidRDefault="00C31887">
      <w:pPr>
        <w:spacing w:after="200"/>
        <w:jc w:val="center"/>
      </w:pPr>
      <w:r>
        <w:rPr>
          <w:color w:val="BDC3C7"/>
        </w:rPr>
        <w:t>Faculdade Impacta de Tecnologia</w:t>
      </w:r>
    </w:p>
    <w:p w14:paraId="3A330F21" w14:textId="77777777" w:rsidR="002B6336" w:rsidRDefault="00C31887">
      <w:r>
        <w:br w:type="page"/>
      </w:r>
    </w:p>
    <w:p w14:paraId="53D842CC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1. Visão Geral do Projeto</w:t>
      </w:r>
    </w:p>
    <w:p w14:paraId="2A8775D6" w14:textId="4F0B826D" w:rsidR="002B6336" w:rsidRDefault="00C31887">
      <w:pPr>
        <w:spacing w:after="140"/>
      </w:pPr>
      <w:r>
        <w:t xml:space="preserve">O </w:t>
      </w:r>
      <w:r w:rsidR="00505753">
        <w:t>Gestão de Gastos</w:t>
      </w:r>
      <w:r>
        <w:t xml:space="preserve"> é uma plataforma web de gerenciamento de finanças pessoais, concebida para resolver um problema cotidiano que afeta milhões de brasileiros: a falta de controle consciente sobre receitas e despesas. Desenvolvido como MVP acadêmico pela equipe </w:t>
      </w:r>
      <w:r>
        <w:t>da Faculdade Impacta de Tecnologia, o sistema entrega, em uma interface intuitiva, tudo o que o usuário precisa para mapear seu dinheiro, projetar o futuro e tomar decisões financeiras mais inteligentes.</w:t>
      </w:r>
    </w:p>
    <w:p w14:paraId="29C05189" w14:textId="77777777" w:rsidR="002B6336" w:rsidRDefault="00C31887">
      <w:pPr>
        <w:pStyle w:val="Ttulo2"/>
      </w:pPr>
      <w:r>
        <w:t>1.1 Informações do Projeto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360"/>
        <w:gridCol w:w="3200"/>
      </w:tblGrid>
      <w:tr w:rsidR="002B6336" w14:paraId="1E6D3323" w14:textId="77777777"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04B07D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F37C56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5A950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Contato</w:t>
            </w:r>
          </w:p>
        </w:tc>
      </w:tr>
      <w:tr w:rsidR="002B6336" w14:paraId="7B79B91D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4F8DB8" w14:textId="77777777" w:rsidR="002B6336" w:rsidRDefault="00C31887">
            <w:r>
              <w:rPr>
                <w:sz w:val="20"/>
                <w:szCs w:val="20"/>
              </w:rPr>
              <w:t>Odair Gabriel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CBB0A" w14:textId="77777777" w:rsidR="002B6336" w:rsidRDefault="00C31887">
            <w:r>
              <w:rPr>
                <w:sz w:val="20"/>
                <w:szCs w:val="20"/>
              </w:rPr>
              <w:t>Dono do Projeto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A03763" w14:textId="77777777" w:rsidR="002B6336" w:rsidRDefault="00C31887">
            <w:r>
              <w:rPr>
                <w:sz w:val="20"/>
                <w:szCs w:val="20"/>
              </w:rPr>
              <w:t>odair.silva@impacta.edu.br</w:t>
            </w:r>
          </w:p>
        </w:tc>
      </w:tr>
      <w:tr w:rsidR="00505753" w14:paraId="437F52C2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6B8A4B" w14:textId="72FC85C7" w:rsidR="00505753" w:rsidRDefault="00505753" w:rsidP="005057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Júnior Freitas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A51F4F" w14:textId="32E8FB48" w:rsidR="00505753" w:rsidRDefault="00505753" w:rsidP="005057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Dono do Projeto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AEFF27" w14:textId="2FF5E353" w:rsidR="00505753" w:rsidRDefault="00505753" w:rsidP="00505753">
            <w:pPr>
              <w:rPr>
                <w:sz w:val="20"/>
                <w:szCs w:val="20"/>
              </w:rPr>
            </w:pPr>
            <w:r w:rsidRPr="00505753">
              <w:rPr>
                <w:sz w:val="20"/>
                <w:szCs w:val="20"/>
              </w:rPr>
              <w:t>junior.amaral@impacta.edu.br</w:t>
            </w:r>
          </w:p>
        </w:tc>
      </w:tr>
      <w:tr w:rsidR="00505753" w14:paraId="5A015CA7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BF79F6" w14:textId="77777777" w:rsidR="00505753" w:rsidRDefault="00505753" w:rsidP="00505753">
            <w:r>
              <w:rPr>
                <w:sz w:val="20"/>
                <w:szCs w:val="20"/>
              </w:rPr>
              <w:t>Enzo Pelakoski Cavinato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B67F8C" w14:textId="77777777" w:rsidR="00505753" w:rsidRDefault="00505753" w:rsidP="00505753"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80C02" w14:textId="77777777" w:rsidR="00505753" w:rsidRDefault="00505753" w:rsidP="00505753">
            <w:r>
              <w:rPr>
                <w:sz w:val="20"/>
                <w:szCs w:val="20"/>
              </w:rPr>
              <w:t>enzo.cavinato@aluno.impacta.edu.br</w:t>
            </w:r>
          </w:p>
        </w:tc>
      </w:tr>
      <w:tr w:rsidR="00505753" w14:paraId="4FCE98D4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4C47CA" w14:textId="77777777" w:rsidR="00505753" w:rsidRDefault="00505753" w:rsidP="00505753">
            <w:r>
              <w:rPr>
                <w:sz w:val="20"/>
                <w:szCs w:val="20"/>
              </w:rPr>
              <w:t>Guilherme de Freitas Fracasso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6AD10B" w14:textId="77777777" w:rsidR="00505753" w:rsidRDefault="00505753" w:rsidP="00505753">
            <w:r>
              <w:rPr>
                <w:sz w:val="20"/>
                <w:szCs w:val="20"/>
              </w:rPr>
              <w:t>Desenvolvedor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E289D6" w14:textId="77777777" w:rsidR="00505753" w:rsidRDefault="00505753" w:rsidP="00505753">
            <w:r>
              <w:rPr>
                <w:sz w:val="20"/>
                <w:szCs w:val="20"/>
              </w:rPr>
              <w:t>guilherme.fracasso@aluno.impacta.edu.br</w:t>
            </w:r>
          </w:p>
        </w:tc>
      </w:tr>
    </w:tbl>
    <w:p w14:paraId="43C9DECC" w14:textId="77777777" w:rsidR="002B6336" w:rsidRDefault="002B6336">
      <w:pPr>
        <w:spacing w:after="200"/>
      </w:pPr>
    </w:p>
    <w:p w14:paraId="32751386" w14:textId="77777777" w:rsidR="002B6336" w:rsidRDefault="00C31887">
      <w:r>
        <w:br w:type="page"/>
      </w:r>
    </w:p>
    <w:p w14:paraId="507AC63C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2. Storytelling — A Jornada do Usuário</w:t>
      </w:r>
    </w:p>
    <w:p w14:paraId="1113BB60" w14:textId="77777777" w:rsidR="002B6336" w:rsidRDefault="00C31887">
      <w:pPr>
        <w:pStyle w:val="Ttulo2"/>
      </w:pPr>
      <w:r>
        <w:t>2.1 O Cenário: Um Problema Real</w:t>
      </w:r>
    </w:p>
    <w:p w14:paraId="3D08019B" w14:textId="77777777" w:rsidR="002B6336" w:rsidRDefault="00C31887">
      <w:pPr>
        <w:spacing w:after="140"/>
      </w:pPr>
      <w:r>
        <w:t>Marina tem 27 anos, trabalha como analista de marketing em São Paulo e ganha um salário que, no papel, deveria ser suficiente. No final de cada mês, porém, sempre falta dinheiro — e ela</w:t>
      </w:r>
      <w:r>
        <w:t xml:space="preserve"> nunca sabe exatamente por quê. As entradas e saídas ficam espalhadas entre extrato bancário, notas de cartão de crédito e um caderninho que ela jurou que iria atualizar. Nunca atualizou.</w:t>
      </w:r>
    </w:p>
    <w:p w14:paraId="773265D5" w14:textId="77777777" w:rsidR="002B6336" w:rsidRDefault="00C31887">
      <w:pPr>
        <w:spacing w:after="140"/>
      </w:pPr>
      <w:r>
        <w:t>A história de Marina não é exceção. Segundo dados do Serasa, mais de</w:t>
      </w:r>
      <w:r>
        <w:t xml:space="preserve"> 72 milhões de brasileiros estavam inadimplentes em 2024 — e boa parte desse endividamento começa com a simples ausência de controle financeiro. Planilhas são abandonadas. Aplicativos genéricos assustam com complexidade. Soluções pagas bloqueiam funcionali</w:t>
      </w:r>
      <w:r>
        <w:t>dades essenciais.</w:t>
      </w:r>
    </w:p>
    <w:p w14:paraId="63798401" w14:textId="5A5DD533" w:rsidR="002B6336" w:rsidRDefault="00C31887">
      <w:pPr>
        <w:pStyle w:val="Ttulo2"/>
      </w:pPr>
      <w:r>
        <w:t xml:space="preserve">2.2 A Virada: Encontrando o </w:t>
      </w:r>
      <w:r w:rsidR="00505753">
        <w:t>Gestão de Gastos</w:t>
      </w:r>
    </w:p>
    <w:p w14:paraId="47C9FC4B" w14:textId="20FFECE4" w:rsidR="002B6336" w:rsidRDefault="00C31887">
      <w:pPr>
        <w:spacing w:after="140"/>
      </w:pPr>
      <w:r>
        <w:t xml:space="preserve">Ao abrir o </w:t>
      </w:r>
      <w:r w:rsidR="00505753">
        <w:t>Gestão de Gastos</w:t>
      </w:r>
      <w:r>
        <w:t xml:space="preserve"> pela primeira vez, Marina vê uma interface limpa e acolhedora. Em menos de dois minutos, ela cadastra seu e-mail, confirma o acesso via OTP e está pronta para usar. Registra o</w:t>
      </w:r>
      <w:r>
        <w:t xml:space="preserve"> salário do mês, classifica os gastos da semana passada por categoria e, de imediato, um dashboard colorido mostra exatamente para onde foi seu dinheiro: 34% em alimentação, 22% em transporte, 18% em lazer.</w:t>
      </w:r>
    </w:p>
    <w:p w14:paraId="2AE0B299" w14:textId="77777777" w:rsidR="002B6336" w:rsidRDefault="00C31887">
      <w:pPr>
        <w:spacing w:after="140"/>
      </w:pPr>
      <w:r>
        <w:t>Pela primeira vez, ela tem clareza. E com clareza</w:t>
      </w:r>
      <w:r>
        <w:t>, vem a ação: ela cria uma meta para juntar R$ 5.000 de reserva de emergência em 6 meses, usa o simulador de investimentos para ver quanto rende aplicar R$ 300/mês no Tesouro Direto e, com o simulador de IR, descobre que pode restituir R$ 800 na declaração</w:t>
      </w:r>
      <w:r>
        <w:t xml:space="preserve"> deste ano.</w:t>
      </w:r>
    </w:p>
    <w:p w14:paraId="093059E6" w14:textId="77777777" w:rsidR="002B6336" w:rsidRDefault="00C31887">
      <w:pPr>
        <w:pStyle w:val="Ttulo2"/>
      </w:pPr>
      <w:r>
        <w:t>2.3 O Impacto: Controle Gera Liberdade</w:t>
      </w:r>
    </w:p>
    <w:p w14:paraId="1EF57684" w14:textId="77777777" w:rsidR="002B6336" w:rsidRDefault="00C31887">
      <w:pPr>
        <w:spacing w:after="140"/>
      </w:pPr>
      <w:r>
        <w:t xml:space="preserve">Três meses depois, Marina atingiu 60% da sua meta de reserva. Ela reduziu os gastos com delivery em 30%, passou a investir regularmente e, pela primeira vez, chegou ao fim do mês sem o estresse financeiro </w:t>
      </w:r>
      <w:r>
        <w:t>de sempre. Não precisou de nenhum conhecimento técnico. Apenas de uma ferramenta que tornasse o invisível — seu dinheiro — visível.</w:t>
      </w:r>
    </w:p>
    <w:p w14:paraId="49D07501" w14:textId="62500531" w:rsidR="002B6336" w:rsidRDefault="00C31887">
      <w:pPr>
        <w:spacing w:after="140"/>
      </w:pPr>
      <w:r>
        <w:t xml:space="preserve">Essa é a proposta de valor do </w:t>
      </w:r>
      <w:r w:rsidR="00505753">
        <w:t>Gestão de Gastos</w:t>
      </w:r>
      <w:r>
        <w:t>: transformar dados financeiros brutos em consciência, e consciência em controle. P</w:t>
      </w:r>
      <w:r>
        <w:t>ara qualquer pessoa, em qualquer navegador, a qualquer momento.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B6336" w14:paraId="287A355E" w14:textId="77777777">
        <w:tc>
          <w:tcPr>
            <w:tcW w:w="9360" w:type="dxa"/>
            <w:tcBorders>
              <w:top w:val="single" w:sz="4" w:space="0" w:color="0F7173"/>
              <w:left w:val="single" w:sz="20" w:space="0" w:color="0F7173"/>
              <w:bottom w:val="single" w:sz="4" w:space="0" w:color="0F7173"/>
              <w:right w:val="single" w:sz="4" w:space="0" w:color="0F7173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25730A" w14:textId="77777777" w:rsidR="002B6336" w:rsidRDefault="00C31887">
            <w:pPr>
              <w:spacing w:after="40"/>
            </w:pPr>
            <w:r>
              <w:rPr>
                <w:b/>
                <w:bCs/>
                <w:color w:val="0F7173"/>
                <w:sz w:val="20"/>
                <w:szCs w:val="20"/>
              </w:rPr>
              <w:t>Proposta de Valor Central</w:t>
            </w:r>
          </w:p>
          <w:p w14:paraId="00BB3202" w14:textId="77777777" w:rsidR="002B6336" w:rsidRDefault="00C31887">
            <w:r>
              <w:rPr>
                <w:sz w:val="21"/>
                <w:szCs w:val="21"/>
              </w:rPr>
              <w:t>Oferecer uma plataforma web simples, intuitiva e completa que centralize o controle financeiro pessoal — do registro diário de gastos à simulação de investimentos — democratizando o planejamento financeiro para todos os perfis de usuário.</w:t>
            </w:r>
          </w:p>
        </w:tc>
      </w:tr>
    </w:tbl>
    <w:p w14:paraId="735E2B4B" w14:textId="77777777" w:rsidR="002B6336" w:rsidRDefault="002B6336">
      <w:pPr>
        <w:spacing w:after="200"/>
      </w:pPr>
    </w:p>
    <w:p w14:paraId="7EAFC0E9" w14:textId="77777777" w:rsidR="002B6336" w:rsidRDefault="00C31887">
      <w:r>
        <w:br w:type="page"/>
      </w:r>
    </w:p>
    <w:p w14:paraId="37889904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3. Declaração</w:t>
      </w:r>
      <w:r>
        <w:t xml:space="preserve"> de Escopo</w:t>
      </w:r>
    </w:p>
    <w:p w14:paraId="0E62F75D" w14:textId="77777777" w:rsidR="002B6336" w:rsidRDefault="00C31887">
      <w:pPr>
        <w:pStyle w:val="Ttulo2"/>
      </w:pPr>
      <w:r>
        <w:t>3.1 Objetivo</w:t>
      </w:r>
    </w:p>
    <w:p w14:paraId="05B85426" w14:textId="77777777" w:rsidR="002B6336" w:rsidRDefault="00C31887">
      <w:pPr>
        <w:spacing w:after="140"/>
      </w:pPr>
      <w:r>
        <w:t>Desenvolver uma aplicação web para gerenciamento de gastos pessoais, destinada a usuários que desejam organizar suas finanças de forma simples, prática e eficiente, com acesso via navegador e foco em usabilidade.</w:t>
      </w:r>
    </w:p>
    <w:p w14:paraId="0B80F379" w14:textId="77777777" w:rsidR="002B6336" w:rsidRDefault="00C31887">
      <w:pPr>
        <w:pStyle w:val="Ttulo2"/>
      </w:pPr>
      <w:r>
        <w:t>3.2 Dentro do Escopo</w:t>
      </w:r>
    </w:p>
    <w:p w14:paraId="6D092F3D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Cadastro, autenticação</w:t>
      </w:r>
      <w:r>
        <w:t xml:space="preserve"> e gerenciamento de sessão de usuários</w:t>
      </w:r>
    </w:p>
    <w:p w14:paraId="14661F8A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Controle completo de receitas e despesas (registro, edição, exclusão)</w:t>
      </w:r>
    </w:p>
    <w:p w14:paraId="2CD4A5A9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Categorização de movimentações (padrão e personalizada)</w:t>
      </w:r>
    </w:p>
    <w:p w14:paraId="74E40488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Dashboard interativo com saldo, entradas, saídas e movimentações recentes</w:t>
      </w:r>
    </w:p>
    <w:p w14:paraId="6A8EC1D3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Visualização por gráficos (Chart.js)</w:t>
      </w:r>
    </w:p>
    <w:p w14:paraId="01AEB591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Filtros por tipo, categoria, mês e período personalizado</w:t>
      </w:r>
    </w:p>
    <w:p w14:paraId="26781D18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Definição e acompanhamento de metas financeiras</w:t>
      </w:r>
    </w:p>
    <w:p w14:paraId="6900FC02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Simulador de investimentos com perfis de</w:t>
      </w:r>
      <w:r>
        <w:t xml:space="preserve"> risco (baixo, médio, alto)</w:t>
      </w:r>
    </w:p>
    <w:p w14:paraId="65D0C4D9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Simulador básico de Imposto de Renda</w:t>
      </w:r>
    </w:p>
    <w:p w14:paraId="151C96CC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Geração e exportação de relatórios em HTML e PDF</w:t>
      </w:r>
    </w:p>
    <w:p w14:paraId="04D1BB0C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Gerenciamento de perfil (foto, senha, dados pessoais)</w:t>
      </w:r>
    </w:p>
    <w:p w14:paraId="7D0171E7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Persistência de dados local via arquivo JSON</w:t>
      </w:r>
    </w:p>
    <w:p w14:paraId="3B7BB41D" w14:textId="77777777" w:rsidR="002B6336" w:rsidRDefault="002B6336">
      <w:pPr>
        <w:spacing w:after="200"/>
      </w:pPr>
    </w:p>
    <w:p w14:paraId="13B9867E" w14:textId="77777777" w:rsidR="002B6336" w:rsidRDefault="00C31887">
      <w:pPr>
        <w:pStyle w:val="Ttulo2"/>
      </w:pPr>
      <w:r>
        <w:t>3.3 Fora do Escopo (MVP)</w:t>
      </w:r>
    </w:p>
    <w:p w14:paraId="4F694DF7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Integração com Op</w:t>
      </w:r>
      <w:r>
        <w:t>en Banking ou instituições financeiras</w:t>
      </w:r>
    </w:p>
    <w:p w14:paraId="15E0CD6E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Sincronização em nuvem ou acesso multi-dispositivo</w:t>
      </w:r>
    </w:p>
    <w:p w14:paraId="6C35C07C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Aplicativo mobile nativo (iOS / Android)</w:t>
      </w:r>
    </w:p>
    <w:p w14:paraId="652658D8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Banco de dados relacional em ambiente de produção</w:t>
      </w:r>
    </w:p>
    <w:p w14:paraId="0B2B43CB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Alertas inteligentes em tempo real</w:t>
      </w:r>
    </w:p>
    <w:p w14:paraId="15D476C0" w14:textId="77777777" w:rsidR="002B6336" w:rsidRDefault="002B6336">
      <w:pPr>
        <w:spacing w:after="200"/>
      </w:pPr>
    </w:p>
    <w:p w14:paraId="12DC597A" w14:textId="77777777" w:rsidR="002B6336" w:rsidRDefault="00C31887">
      <w:r>
        <w:br w:type="page"/>
      </w:r>
    </w:p>
    <w:p w14:paraId="2A6159DD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4. Problema e Contexto</w:t>
      </w:r>
    </w:p>
    <w:p w14:paraId="73C14421" w14:textId="77777777" w:rsidR="002B6336" w:rsidRDefault="00C31887">
      <w:pPr>
        <w:pStyle w:val="Ttulo2"/>
      </w:pPr>
      <w:r>
        <w:t xml:space="preserve">4.1 Problemas </w:t>
      </w:r>
      <w:r>
        <w:t>Identificados</w:t>
      </w:r>
    </w:p>
    <w:p w14:paraId="585FA5D1" w14:textId="77777777" w:rsidR="002B6336" w:rsidRDefault="00C31887">
      <w:pPr>
        <w:spacing w:after="100"/>
      </w:pPr>
      <w:r>
        <w:t>A ausência de controle financeiro estruturado gera impactos concretos e progressivos na vida dos usuários:</w:t>
      </w:r>
    </w:p>
    <w:p w14:paraId="68691844" w14:textId="77777777" w:rsidR="002B6336" w:rsidRDefault="00C31887">
      <w:pPr>
        <w:pStyle w:val="Ttulo3"/>
      </w:pPr>
      <w:r>
        <w:t>Desorganização Financeira</w:t>
      </w:r>
    </w:p>
    <w:p w14:paraId="22D4E4A3" w14:textId="77777777" w:rsidR="002B6336" w:rsidRDefault="00C31887">
      <w:pPr>
        <w:spacing w:after="140"/>
      </w:pPr>
      <w:r>
        <w:t>Sem um sistema de registro centralizado, usuários perdem o rastreio de receitas e despesas, tornando impossível avaliar o orçamento real disponível.</w:t>
      </w:r>
    </w:p>
    <w:p w14:paraId="5C540553" w14:textId="77777777" w:rsidR="002B6336" w:rsidRDefault="00C31887">
      <w:pPr>
        <w:pStyle w:val="Ttulo3"/>
      </w:pPr>
      <w:r>
        <w:t>Falta de Planejamento</w:t>
      </w:r>
    </w:p>
    <w:p w14:paraId="1E5D1F44" w14:textId="77777777" w:rsidR="002B6336" w:rsidRDefault="00C31887">
      <w:pPr>
        <w:spacing w:after="140"/>
      </w:pPr>
      <w:r>
        <w:t>Sem visibilidade financeira, é inviável definir ou acompanhar metas de economia. O us</w:t>
      </w:r>
      <w:r>
        <w:t>uário vive no 'apagar incêndios' ao invés de construir patrimônio.</w:t>
      </w:r>
    </w:p>
    <w:p w14:paraId="75852C92" w14:textId="77777777" w:rsidR="002B6336" w:rsidRDefault="00C31887">
      <w:pPr>
        <w:pStyle w:val="Ttulo3"/>
      </w:pPr>
      <w:r>
        <w:t>Dificuldade de Análise</w:t>
      </w:r>
    </w:p>
    <w:p w14:paraId="110BD813" w14:textId="77777777" w:rsidR="002B6336" w:rsidRDefault="00C31887">
      <w:pPr>
        <w:spacing w:after="140"/>
      </w:pPr>
      <w:r>
        <w:t>A ausência de gráficos e relatórios impede a identificação de padrões de consumo, bloqueando decisões conscientes sobre onde cortar ou redirecionar gastos.</w:t>
      </w:r>
    </w:p>
    <w:p w14:paraId="0E6D0E46" w14:textId="77777777" w:rsidR="002B6336" w:rsidRDefault="00C31887">
      <w:pPr>
        <w:pStyle w:val="Ttulo3"/>
      </w:pPr>
      <w:r>
        <w:t>Risco de E</w:t>
      </w:r>
      <w:r>
        <w:t>ndividamento</w:t>
      </w:r>
    </w:p>
    <w:p w14:paraId="08C93DD8" w14:textId="77777777" w:rsidR="002B6336" w:rsidRDefault="00C31887">
      <w:pPr>
        <w:spacing w:after="140"/>
      </w:pPr>
      <w:r>
        <w:t>Sem monitoramento contínuo, os gastos tendem a superar a renda, criando um ciclo de dívidas de difícil reversão.</w:t>
      </w:r>
    </w:p>
    <w:p w14:paraId="2B56339A" w14:textId="77777777" w:rsidR="002B6336" w:rsidRDefault="00C31887">
      <w:pPr>
        <w:pStyle w:val="Ttulo3"/>
      </w:pPr>
      <w:r>
        <w:t>Baixa Educação Financeira</w:t>
      </w:r>
    </w:p>
    <w:p w14:paraId="25067443" w14:textId="77777777" w:rsidR="002B6336" w:rsidRDefault="00C31887">
      <w:pPr>
        <w:spacing w:after="140"/>
      </w:pPr>
      <w:r>
        <w:t>Ferramentas complexas ou inacessíveis afastam o usuário, perpetuando comportamentos financeiros desfavor</w:t>
      </w:r>
      <w:r>
        <w:t>áveis e reduzindo o engajamento com planejamento pessoal.</w:t>
      </w:r>
    </w:p>
    <w:p w14:paraId="03A6F59A" w14:textId="77777777" w:rsidR="002B6336" w:rsidRDefault="00C31887">
      <w:pPr>
        <w:pStyle w:val="Ttulo2"/>
      </w:pPr>
      <w:r>
        <w:t>4.2 Soluções Existentes e Suas Limitações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2B6336" w14:paraId="50EBDABE" w14:textId="77777777"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8BE75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  <w:tc>
          <w:tcPr>
            <w:tcW w:w="3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F5A1C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3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D0A237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Limitação</w:t>
            </w:r>
          </w:p>
        </w:tc>
      </w:tr>
      <w:tr w:rsidR="002B6336" w14:paraId="78FD327E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337ECC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Planilhas (Excel/Sheets)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940E6E" w14:textId="77777777" w:rsidR="002B6336" w:rsidRDefault="00C31887">
            <w:r>
              <w:rPr>
                <w:sz w:val="20"/>
                <w:szCs w:val="20"/>
              </w:rPr>
              <w:t>Alta personalização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FA8640" w14:textId="77777777" w:rsidR="002B6336" w:rsidRDefault="00C31887">
            <w:r>
              <w:rPr>
                <w:sz w:val="20"/>
                <w:szCs w:val="20"/>
              </w:rPr>
              <w:t>Exige conhecimento técnico; manutenção manual</w:t>
            </w:r>
          </w:p>
        </w:tc>
      </w:tr>
      <w:tr w:rsidR="002B6336" w14:paraId="7E75E07D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8705AF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Apps genéricos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F1D26E" w14:textId="77777777" w:rsidR="002B6336" w:rsidRDefault="00C31887">
            <w:r>
              <w:rPr>
                <w:sz w:val="20"/>
                <w:szCs w:val="20"/>
              </w:rPr>
              <w:t>Disponibilidade imediata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22A737" w14:textId="77777777" w:rsidR="002B6336" w:rsidRDefault="00C31887">
            <w:r>
              <w:rPr>
                <w:sz w:val="20"/>
                <w:szCs w:val="20"/>
              </w:rPr>
              <w:t>Recursos pagos; excesso de complexidade</w:t>
            </w:r>
          </w:p>
        </w:tc>
      </w:tr>
      <w:tr w:rsidR="002B6336" w14:paraId="5074D40C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3210C0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Cadernos manuais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B95A9D" w14:textId="77777777" w:rsidR="002B6336" w:rsidRDefault="00C31887">
            <w:r>
              <w:rPr>
                <w:sz w:val="20"/>
                <w:szCs w:val="20"/>
              </w:rPr>
              <w:t>Simplicidade extrema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5E9BD" w14:textId="77777777" w:rsidR="002B6336" w:rsidRDefault="00C31887">
            <w:r>
              <w:rPr>
                <w:sz w:val="20"/>
                <w:szCs w:val="20"/>
              </w:rPr>
              <w:t>Sem análise, gráficos ou filtros</w:t>
            </w:r>
          </w:p>
        </w:tc>
      </w:tr>
      <w:tr w:rsidR="002B6336" w14:paraId="215A72BF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7A8C7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Controle informal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129AA8" w14:textId="77777777" w:rsidR="002B6336" w:rsidRDefault="00C31887">
            <w:r>
              <w:rPr>
                <w:sz w:val="20"/>
                <w:szCs w:val="20"/>
              </w:rPr>
              <w:t>Sem atrito inicial</w:t>
            </w:r>
          </w:p>
        </w:tc>
        <w:tc>
          <w:tcPr>
            <w:tcW w:w="3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C3F9FE" w14:textId="77777777" w:rsidR="002B6336" w:rsidRDefault="00C31887">
            <w:r>
              <w:rPr>
                <w:sz w:val="20"/>
                <w:szCs w:val="20"/>
              </w:rPr>
              <w:t>Sem precisão; inviabiliza planejamento</w:t>
            </w:r>
          </w:p>
        </w:tc>
      </w:tr>
    </w:tbl>
    <w:p w14:paraId="25F0CB53" w14:textId="77777777" w:rsidR="002B6336" w:rsidRDefault="002B6336">
      <w:pPr>
        <w:spacing w:after="200"/>
      </w:pPr>
    </w:p>
    <w:p w14:paraId="21B50300" w14:textId="77777777" w:rsidR="002B6336" w:rsidRDefault="00C31887">
      <w:r>
        <w:br w:type="page"/>
      </w:r>
    </w:p>
    <w:p w14:paraId="3840D44B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5. Persona</w:t>
      </w:r>
    </w:p>
    <w:p w14:paraId="2A1D0B0D" w14:textId="77777777" w:rsidR="002B6336" w:rsidRDefault="00C31887">
      <w:pPr>
        <w:pStyle w:val="Ttulo2"/>
      </w:pPr>
      <w:r>
        <w:t>5.1 Marina Oliveira — A Profissional em Transição Financeira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2B6336" w14:paraId="6D8BC1A4" w14:textId="77777777">
        <w:tc>
          <w:tcPr>
            <w:tcW w:w="2800" w:type="dxa"/>
            <w:tcBorders>
              <w:top w:val="single" w:sz="4" w:space="0" w:color="0F7173"/>
              <w:left w:val="single" w:sz="4" w:space="0" w:color="0F7173"/>
              <w:bottom w:val="single" w:sz="4" w:space="0" w:color="0F7173"/>
              <w:right w:val="single" w:sz="4" w:space="0" w:color="0F7173"/>
            </w:tcBorders>
            <w:shd w:val="clear" w:color="auto" w:fill="1A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DC857" w14:textId="77777777" w:rsidR="002B6336" w:rsidRDefault="00C31887">
            <w:pPr>
              <w:spacing w:after="80"/>
              <w:jc w:val="center"/>
            </w:pPr>
            <w:r>
              <w:rPr>
                <w:smallCaps/>
                <w:color w:val="E8A838"/>
                <w:sz w:val="18"/>
                <w:szCs w:val="18"/>
              </w:rPr>
              <w:t>PERSONA</w:t>
            </w:r>
          </w:p>
          <w:p w14:paraId="583B8A8B" w14:textId="77777777" w:rsidR="002B6336" w:rsidRDefault="00C31887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Marina Oliveira</w:t>
            </w:r>
          </w:p>
          <w:p w14:paraId="7F3EE7A2" w14:textId="36118C07" w:rsidR="002B6336" w:rsidRDefault="00C31887">
            <w:pPr>
              <w:spacing w:after="60"/>
              <w:jc w:val="center"/>
            </w:pPr>
            <w:r>
              <w:rPr>
                <w:color w:val="E8A838"/>
                <w:sz w:val="20"/>
                <w:szCs w:val="20"/>
              </w:rPr>
              <w:t xml:space="preserve">27 </w:t>
            </w:r>
            <w:proofErr w:type="gramStart"/>
            <w:r>
              <w:rPr>
                <w:color w:val="E8A838"/>
                <w:sz w:val="20"/>
                <w:szCs w:val="20"/>
              </w:rPr>
              <w:t>anos  |</w:t>
            </w:r>
            <w:proofErr w:type="gramEnd"/>
            <w:r>
              <w:rPr>
                <w:color w:val="E8A838"/>
                <w:sz w:val="20"/>
                <w:szCs w:val="20"/>
              </w:rPr>
              <w:t xml:space="preserve">  </w:t>
            </w:r>
            <w:r w:rsidR="00505753">
              <w:rPr>
                <w:color w:val="E8A838"/>
                <w:sz w:val="20"/>
                <w:szCs w:val="20"/>
              </w:rPr>
              <w:t>São</w:t>
            </w:r>
            <w:r>
              <w:rPr>
                <w:color w:val="E8A838"/>
                <w:sz w:val="20"/>
                <w:szCs w:val="20"/>
              </w:rPr>
              <w:t xml:space="preserve"> Paulo/SP</w:t>
            </w:r>
          </w:p>
          <w:p w14:paraId="2B493CB2" w14:textId="77777777" w:rsidR="002B6336" w:rsidRDefault="00C31887">
            <w:pPr>
              <w:spacing w:after="40"/>
            </w:pPr>
            <w:r>
              <w:rPr>
                <w:b/>
                <w:bCs/>
                <w:color w:val="D6EAF8"/>
                <w:sz w:val="19"/>
                <w:szCs w:val="19"/>
              </w:rPr>
              <w:t>Cargo:</w:t>
            </w:r>
          </w:p>
          <w:p w14:paraId="33AA4278" w14:textId="77777777" w:rsidR="002B6336" w:rsidRDefault="00C31887">
            <w:pPr>
              <w:spacing w:after="60"/>
            </w:pPr>
            <w:r>
              <w:rPr>
                <w:color w:val="FFFFFF"/>
                <w:sz w:val="19"/>
                <w:szCs w:val="19"/>
              </w:rPr>
              <w:t>Analista de Marketing</w:t>
            </w:r>
          </w:p>
          <w:p w14:paraId="25C4CC36" w14:textId="77777777" w:rsidR="002B6336" w:rsidRDefault="00C31887">
            <w:pPr>
              <w:spacing w:after="40"/>
            </w:pPr>
            <w:r>
              <w:rPr>
                <w:b/>
                <w:bCs/>
                <w:color w:val="D6EAF8"/>
                <w:sz w:val="19"/>
                <w:szCs w:val="19"/>
              </w:rPr>
              <w:t>Renda:</w:t>
            </w:r>
          </w:p>
          <w:p w14:paraId="09DB0C90" w14:textId="553B2E13" w:rsidR="002B6336" w:rsidRDefault="00C31887">
            <w:pPr>
              <w:spacing w:after="60"/>
            </w:pPr>
            <w:r>
              <w:rPr>
                <w:color w:val="FFFFFF"/>
                <w:sz w:val="19"/>
                <w:szCs w:val="19"/>
              </w:rPr>
              <w:t xml:space="preserve">R$ 4.800 / </w:t>
            </w:r>
            <w:r w:rsidR="00505753">
              <w:rPr>
                <w:color w:val="FFFFFF"/>
                <w:sz w:val="19"/>
                <w:szCs w:val="19"/>
              </w:rPr>
              <w:t>mês</w:t>
            </w:r>
          </w:p>
          <w:p w14:paraId="337D94BB" w14:textId="77777777" w:rsidR="002B6336" w:rsidRDefault="00C31887">
            <w:pPr>
              <w:spacing w:after="40"/>
            </w:pPr>
            <w:r>
              <w:rPr>
                <w:b/>
                <w:bCs/>
                <w:color w:val="D6EAF8"/>
                <w:sz w:val="19"/>
                <w:szCs w:val="19"/>
              </w:rPr>
              <w:t>Tech:</w:t>
            </w:r>
          </w:p>
          <w:p w14:paraId="73BF880C" w14:textId="77777777" w:rsidR="002B6336" w:rsidRDefault="00C31887">
            <w:r>
              <w:rPr>
                <w:i/>
                <w:iCs/>
                <w:color w:val="BDC3C7"/>
                <w:sz w:val="18"/>
                <w:szCs w:val="18"/>
              </w:rPr>
              <w:t>Android | notebook | 8h/dia online</w:t>
            </w:r>
          </w:p>
        </w:tc>
        <w:tc>
          <w:tcPr>
            <w:tcW w:w="65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A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D32474" w14:textId="77777777" w:rsidR="002B6336" w:rsidRDefault="00C31887">
            <w:pPr>
              <w:spacing w:after="60"/>
            </w:pPr>
            <w:r>
              <w:rPr>
                <w:b/>
                <w:bCs/>
                <w:color w:val="0F7173"/>
              </w:rPr>
              <w:t>Objetivos</w:t>
            </w:r>
          </w:p>
          <w:p w14:paraId="602A45CA" w14:textId="708141EE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Construir reserva de </w:t>
            </w:r>
            <w:r w:rsidR="00505753">
              <w:rPr>
                <w:sz w:val="20"/>
                <w:szCs w:val="20"/>
              </w:rPr>
              <w:t>emergência</w:t>
            </w:r>
            <w:r>
              <w:rPr>
                <w:sz w:val="20"/>
                <w:szCs w:val="20"/>
              </w:rPr>
              <w:t xml:space="preserve"> de 6 meses</w:t>
            </w:r>
          </w:p>
          <w:p w14:paraId="50C43371" w14:textId="760D7BFD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Entender para onde vai seu </w:t>
            </w:r>
            <w:r w:rsidR="00505753">
              <w:rPr>
                <w:sz w:val="20"/>
                <w:szCs w:val="20"/>
              </w:rPr>
              <w:t>salário</w:t>
            </w:r>
            <w:r>
              <w:rPr>
                <w:sz w:val="20"/>
                <w:szCs w:val="20"/>
              </w:rPr>
              <w:t xml:space="preserve"> mensalmente</w:t>
            </w:r>
          </w:p>
          <w:p w14:paraId="11F666D2" w14:textId="6A1C9C23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</w:t>
            </w:r>
            <w:r w:rsidR="00505753">
              <w:rPr>
                <w:sz w:val="20"/>
                <w:szCs w:val="20"/>
              </w:rPr>
              <w:t>Começar</w:t>
            </w:r>
            <w:r>
              <w:rPr>
                <w:sz w:val="20"/>
                <w:szCs w:val="20"/>
              </w:rPr>
              <w:t xml:space="preserve"> a investir com </w:t>
            </w:r>
            <w:r w:rsidR="00505753">
              <w:rPr>
                <w:sz w:val="20"/>
                <w:szCs w:val="20"/>
              </w:rPr>
              <w:t>segurança</w:t>
            </w:r>
          </w:p>
          <w:p w14:paraId="34D347ED" w14:textId="360084D4" w:rsidR="002B6336" w:rsidRDefault="00C31887">
            <w:pPr>
              <w:spacing w:after="120"/>
            </w:pPr>
            <w:r>
              <w:rPr>
                <w:sz w:val="20"/>
                <w:szCs w:val="20"/>
              </w:rPr>
              <w:t xml:space="preserve">- Pagar o apartamento </w:t>
            </w:r>
            <w:r w:rsidR="00505753">
              <w:rPr>
                <w:sz w:val="20"/>
                <w:szCs w:val="20"/>
              </w:rPr>
              <w:t>próprio</w:t>
            </w:r>
            <w:r>
              <w:rPr>
                <w:sz w:val="20"/>
                <w:szCs w:val="20"/>
              </w:rPr>
              <w:t xml:space="preserve"> nos </w:t>
            </w:r>
            <w:r w:rsidR="00505753">
              <w:rPr>
                <w:sz w:val="20"/>
                <w:szCs w:val="20"/>
              </w:rPr>
              <w:t>próximos</w:t>
            </w:r>
            <w:r>
              <w:rPr>
                <w:sz w:val="20"/>
                <w:szCs w:val="20"/>
              </w:rPr>
              <w:t xml:space="preserve"> 5 anos</w:t>
            </w:r>
          </w:p>
          <w:p w14:paraId="287B2D6F" w14:textId="77777777" w:rsidR="002B6336" w:rsidRDefault="00C31887">
            <w:pPr>
              <w:spacing w:after="60"/>
            </w:pPr>
            <w:r>
              <w:rPr>
                <w:b/>
                <w:bCs/>
                <w:color w:val="0F7173"/>
              </w:rPr>
              <w:t>Dores</w:t>
            </w:r>
          </w:p>
          <w:p w14:paraId="188AC91A" w14:textId="598DFCF3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Chega ao final do </w:t>
            </w:r>
            <w:r w:rsidR="00505753">
              <w:rPr>
                <w:sz w:val="20"/>
                <w:szCs w:val="20"/>
              </w:rPr>
              <w:t>mês</w:t>
            </w:r>
            <w:r>
              <w:rPr>
                <w:sz w:val="20"/>
                <w:szCs w:val="20"/>
              </w:rPr>
              <w:t xml:space="preserve"> sem saber onde gastou</w:t>
            </w:r>
          </w:p>
          <w:p w14:paraId="1F51B2C1" w14:textId="7730970E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Tentou planilhas, mas desistiu </w:t>
            </w:r>
            <w:r w:rsidR="00505753">
              <w:rPr>
                <w:sz w:val="20"/>
                <w:szCs w:val="20"/>
              </w:rPr>
              <w:t>após</w:t>
            </w:r>
            <w:r>
              <w:rPr>
                <w:sz w:val="20"/>
                <w:szCs w:val="20"/>
              </w:rPr>
              <w:t xml:space="preserve"> 2 semanas</w:t>
            </w:r>
          </w:p>
          <w:p w14:paraId="1C435475" w14:textId="48144D6C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Sente-se culpada por </w:t>
            </w:r>
            <w:r w:rsidR="00505753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controlar melhor o dinheiro</w:t>
            </w:r>
          </w:p>
          <w:p w14:paraId="5E0BC4C6" w14:textId="4EC66187" w:rsidR="002B6336" w:rsidRDefault="00C31887">
            <w:pPr>
              <w:spacing w:after="120"/>
            </w:pPr>
            <w:r>
              <w:rPr>
                <w:sz w:val="20"/>
                <w:szCs w:val="20"/>
              </w:rPr>
              <w:t xml:space="preserve">- Tem medo de investir por </w:t>
            </w:r>
            <w:r w:rsidR="00505753">
              <w:rPr>
                <w:sz w:val="20"/>
                <w:szCs w:val="20"/>
              </w:rPr>
              <w:t>não</w:t>
            </w:r>
            <w:r>
              <w:rPr>
                <w:sz w:val="20"/>
                <w:szCs w:val="20"/>
              </w:rPr>
              <w:t xml:space="preserve"> entender os riscos</w:t>
            </w:r>
          </w:p>
          <w:p w14:paraId="0488C995" w14:textId="77777777" w:rsidR="002B6336" w:rsidRDefault="00C31887">
            <w:pPr>
              <w:spacing w:after="60"/>
            </w:pPr>
            <w:r>
              <w:rPr>
                <w:b/>
                <w:bCs/>
                <w:color w:val="0F7173"/>
              </w:rPr>
              <w:t>C</w:t>
            </w:r>
            <w:r>
              <w:rPr>
                <w:b/>
                <w:bCs/>
                <w:color w:val="0F7173"/>
              </w:rPr>
              <w:t>omportamentos</w:t>
            </w:r>
          </w:p>
          <w:p w14:paraId="0EAA10F4" w14:textId="77777777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>- Usa apps de delivery 3-4x por semana</w:t>
            </w:r>
          </w:p>
          <w:p w14:paraId="2D59207B" w14:textId="759DA83D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Prefere </w:t>
            </w:r>
            <w:r w:rsidR="00505753">
              <w:rPr>
                <w:sz w:val="20"/>
                <w:szCs w:val="20"/>
              </w:rPr>
              <w:t>soluções</w:t>
            </w:r>
            <w:r>
              <w:rPr>
                <w:sz w:val="20"/>
                <w:szCs w:val="20"/>
              </w:rPr>
              <w:t xml:space="preserve"> mobile-</w:t>
            </w:r>
            <w:r w:rsidR="00505753">
              <w:rPr>
                <w:sz w:val="20"/>
                <w:szCs w:val="20"/>
              </w:rPr>
              <w:t>friend</w:t>
            </w:r>
            <w:r>
              <w:rPr>
                <w:sz w:val="20"/>
                <w:szCs w:val="20"/>
              </w:rPr>
              <w:t xml:space="preserve"> e visuais</w:t>
            </w:r>
          </w:p>
          <w:p w14:paraId="4F3FDF3B" w14:textId="18D814CB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 xml:space="preserve">- Consome </w:t>
            </w:r>
            <w:r w:rsidR="00505753">
              <w:rPr>
                <w:sz w:val="20"/>
                <w:szCs w:val="20"/>
              </w:rPr>
              <w:t>conteúdo</w:t>
            </w:r>
            <w:r>
              <w:rPr>
                <w:sz w:val="20"/>
                <w:szCs w:val="20"/>
              </w:rPr>
              <w:t xml:space="preserve"> de </w:t>
            </w:r>
            <w:r w:rsidR="00505753">
              <w:rPr>
                <w:sz w:val="20"/>
                <w:szCs w:val="20"/>
              </w:rPr>
              <w:t>educação</w:t>
            </w:r>
            <w:r>
              <w:rPr>
                <w:sz w:val="20"/>
                <w:szCs w:val="20"/>
              </w:rPr>
              <w:t xml:space="preserve"> financeira no YouTube</w:t>
            </w:r>
          </w:p>
          <w:p w14:paraId="6063BE63" w14:textId="77777777" w:rsidR="002B6336" w:rsidRDefault="00C31887">
            <w:pPr>
              <w:spacing w:after="20"/>
            </w:pPr>
            <w:r>
              <w:rPr>
                <w:sz w:val="20"/>
                <w:szCs w:val="20"/>
              </w:rPr>
              <w:t>- Abandona ferramentas com curva de aprendizado longa</w:t>
            </w:r>
          </w:p>
        </w:tc>
      </w:tr>
    </w:tbl>
    <w:p w14:paraId="25909D14" w14:textId="77777777" w:rsidR="002B6336" w:rsidRDefault="002B6336">
      <w:pPr>
        <w:spacing w:after="20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B6336" w14:paraId="4D8E8A2E" w14:textId="77777777">
        <w:tc>
          <w:tcPr>
            <w:tcW w:w="9360" w:type="dxa"/>
            <w:tcBorders>
              <w:top w:val="single" w:sz="4" w:space="0" w:color="0F7173"/>
              <w:left w:val="single" w:sz="20" w:space="0" w:color="0F7173"/>
              <w:bottom w:val="single" w:sz="4" w:space="0" w:color="0F7173"/>
              <w:right w:val="single" w:sz="4" w:space="0" w:color="0F7173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E6BC57" w14:textId="70DB9886" w:rsidR="002B6336" w:rsidRDefault="00C31887">
            <w:pPr>
              <w:spacing w:after="40"/>
            </w:pPr>
            <w:r>
              <w:rPr>
                <w:b/>
                <w:bCs/>
                <w:color w:val="0F7173"/>
                <w:sz w:val="20"/>
                <w:szCs w:val="20"/>
              </w:rPr>
              <w:t xml:space="preserve">Como o </w:t>
            </w:r>
            <w:r w:rsidR="00505753">
              <w:rPr>
                <w:b/>
                <w:bCs/>
                <w:color w:val="0F7173"/>
                <w:sz w:val="20"/>
                <w:szCs w:val="20"/>
              </w:rPr>
              <w:t>Gestão de Gastos</w:t>
            </w:r>
            <w:r>
              <w:rPr>
                <w:b/>
                <w:bCs/>
                <w:color w:val="0F7173"/>
                <w:sz w:val="20"/>
                <w:szCs w:val="20"/>
              </w:rPr>
              <w:t xml:space="preserve"> atende Marina</w:t>
            </w:r>
          </w:p>
          <w:p w14:paraId="29D438AA" w14:textId="77777777" w:rsidR="002B6336" w:rsidRDefault="00C31887">
            <w:r>
              <w:rPr>
                <w:sz w:val="21"/>
                <w:szCs w:val="21"/>
              </w:rPr>
              <w:t>O sistema resolve diretamente todas as suas dores: cadastro rápido, registro de gastos em segundos, dashboard visual imediato, metas com barra de progresso e simulador de investimentos educativo — tudo sem necessidade de co</w:t>
            </w:r>
            <w:r>
              <w:rPr>
                <w:sz w:val="21"/>
                <w:szCs w:val="21"/>
              </w:rPr>
              <w:t>nhecimento técnico.</w:t>
            </w:r>
          </w:p>
        </w:tc>
      </w:tr>
    </w:tbl>
    <w:p w14:paraId="7057D7EE" w14:textId="77777777" w:rsidR="002B6336" w:rsidRDefault="002B6336">
      <w:pPr>
        <w:spacing w:after="200"/>
      </w:pPr>
    </w:p>
    <w:p w14:paraId="7503C1C4" w14:textId="77777777" w:rsidR="002B6336" w:rsidRDefault="00C31887">
      <w:r>
        <w:br w:type="page"/>
      </w:r>
    </w:p>
    <w:p w14:paraId="2C2D633B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6. Funcionalidades e Requisitos</w:t>
      </w:r>
    </w:p>
    <w:p w14:paraId="64449EFB" w14:textId="77777777" w:rsidR="002B6336" w:rsidRDefault="00C31887">
      <w:pPr>
        <w:spacing w:after="140"/>
      </w:pPr>
      <w:r>
        <w:t>O sistema é composto por 32 necessidades funcionais mapeadas, organizadas por módulos de negócio:</w:t>
      </w:r>
    </w:p>
    <w:p w14:paraId="3793E724" w14:textId="77777777" w:rsidR="002B6336" w:rsidRDefault="002B6336">
      <w:pPr>
        <w:spacing w:after="20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600"/>
        <w:gridCol w:w="5860"/>
      </w:tblGrid>
      <w:tr w:rsidR="002B6336" w14:paraId="308ABD6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70F65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65BD3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Necessidade</w:t>
            </w:r>
          </w:p>
        </w:tc>
        <w:tc>
          <w:tcPr>
            <w:tcW w:w="58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D8818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B6336" w14:paraId="0E9903E8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9143EE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E7D2AF" w14:textId="77777777" w:rsidR="002B6336" w:rsidRDefault="00C31887">
            <w:r>
              <w:rPr>
                <w:sz w:val="20"/>
                <w:szCs w:val="20"/>
              </w:rPr>
              <w:t>Cadastro de usuário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A5985" w14:textId="77777777" w:rsidR="002B6336" w:rsidRDefault="00C31887">
            <w:r>
              <w:rPr>
                <w:sz w:val="20"/>
                <w:szCs w:val="20"/>
              </w:rPr>
              <w:t>Permitir cadastro com nome, e-mail e senha.</w:t>
            </w:r>
          </w:p>
        </w:tc>
      </w:tr>
      <w:tr w:rsidR="002B6336" w14:paraId="6554B100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37A4CA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B99421" w14:textId="77777777" w:rsidR="002B6336" w:rsidRDefault="00C31887">
            <w:r>
              <w:rPr>
                <w:sz w:val="20"/>
                <w:szCs w:val="20"/>
              </w:rPr>
              <w:t>Confirmação (OTP)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74790C" w14:textId="77777777" w:rsidR="002B6336" w:rsidRDefault="00C31887">
            <w:r>
              <w:rPr>
                <w:sz w:val="20"/>
                <w:szCs w:val="20"/>
              </w:rPr>
              <w:t>Confirmação de cadastro por código OTP enviado por e-mail.</w:t>
            </w:r>
          </w:p>
        </w:tc>
      </w:tr>
      <w:tr w:rsidR="002B6336" w14:paraId="358D58CA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73F90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EE6D19" w14:textId="77777777" w:rsidR="002B6336" w:rsidRDefault="00C31887">
            <w:r>
              <w:rPr>
                <w:sz w:val="20"/>
                <w:szCs w:val="20"/>
              </w:rPr>
              <w:t>Login de usuário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DC4699" w14:textId="77777777" w:rsidR="002B6336" w:rsidRDefault="00C31887">
            <w:r>
              <w:rPr>
                <w:sz w:val="20"/>
                <w:szCs w:val="20"/>
              </w:rPr>
              <w:t>Acesso liberado somente após confirmação de cadastro.</w:t>
            </w:r>
          </w:p>
        </w:tc>
      </w:tr>
      <w:tr w:rsidR="002B6336" w14:paraId="6874C650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9404F1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N4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8E56EF" w14:textId="77777777" w:rsidR="002B6336" w:rsidRDefault="00C31887">
            <w:r>
              <w:rPr>
                <w:sz w:val="20"/>
                <w:szCs w:val="20"/>
              </w:rPr>
              <w:t>Gerenciamento de sessão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A9F04E" w14:textId="77777777" w:rsidR="002B6336" w:rsidRDefault="00C31887">
            <w:r>
              <w:rPr>
                <w:sz w:val="20"/>
                <w:szCs w:val="20"/>
              </w:rPr>
              <w:t>Sessão do usuário mantida ativa no navegador.</w:t>
            </w:r>
          </w:p>
        </w:tc>
      </w:tr>
      <w:tr w:rsidR="002B6336" w14:paraId="2470B237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E8CD11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N5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0FF57F" w14:textId="77777777" w:rsidR="002B6336" w:rsidRDefault="00C31887">
            <w:r>
              <w:rPr>
                <w:sz w:val="20"/>
                <w:szCs w:val="20"/>
              </w:rPr>
              <w:t>Registro de receitas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49C754" w14:textId="77777777" w:rsidR="002B6336" w:rsidRDefault="00C31887">
            <w:r>
              <w:rPr>
                <w:sz w:val="20"/>
                <w:szCs w:val="20"/>
              </w:rPr>
              <w:t>Cadastro de receitas com valor, data, descrição e categoria.</w:t>
            </w:r>
          </w:p>
        </w:tc>
      </w:tr>
      <w:tr w:rsidR="002B6336" w14:paraId="33F83DF9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1B383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N6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005FAA" w14:textId="77777777" w:rsidR="002B6336" w:rsidRDefault="00C31887">
            <w:r>
              <w:rPr>
                <w:sz w:val="20"/>
                <w:szCs w:val="20"/>
              </w:rPr>
              <w:t>Registro de despesas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62C3A4" w14:textId="77777777" w:rsidR="002B6336" w:rsidRDefault="00C31887">
            <w:r>
              <w:rPr>
                <w:sz w:val="20"/>
                <w:szCs w:val="20"/>
              </w:rPr>
              <w:t>Cadastro de despesas com valor, data, descrição e categoria.</w:t>
            </w:r>
          </w:p>
        </w:tc>
      </w:tr>
      <w:tr w:rsidR="002B6336" w14:paraId="0262DD53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6E59AA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N7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72B14B" w14:textId="77777777" w:rsidR="002B6336" w:rsidRDefault="00C31887">
            <w:r>
              <w:rPr>
                <w:sz w:val="20"/>
                <w:szCs w:val="20"/>
              </w:rPr>
              <w:t>Edição de movimentações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083841" w14:textId="77777777" w:rsidR="002B6336" w:rsidRDefault="00C31887">
            <w:r>
              <w:rPr>
                <w:sz w:val="20"/>
                <w:szCs w:val="20"/>
              </w:rPr>
              <w:t>Edição de receitas e despesas já cadastradas.</w:t>
            </w:r>
          </w:p>
        </w:tc>
      </w:tr>
      <w:tr w:rsidR="002B6336" w14:paraId="2958597A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D1661C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N8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71969" w14:textId="77777777" w:rsidR="002B6336" w:rsidRDefault="00C31887">
            <w:r>
              <w:rPr>
                <w:sz w:val="20"/>
                <w:szCs w:val="20"/>
              </w:rPr>
              <w:t>Exclusão de movimentações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A6CECC" w14:textId="77777777" w:rsidR="002B6336" w:rsidRDefault="00C31887">
            <w:r>
              <w:rPr>
                <w:sz w:val="20"/>
                <w:szCs w:val="20"/>
              </w:rPr>
              <w:t>Exclusão com confirmação visual para evitar erros.</w:t>
            </w:r>
          </w:p>
        </w:tc>
      </w:tr>
      <w:tr w:rsidR="002B6336" w14:paraId="051314F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D7057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N9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7B9D56" w14:textId="77777777" w:rsidR="002B6336" w:rsidRDefault="00C31887">
            <w:r>
              <w:rPr>
                <w:sz w:val="20"/>
                <w:szCs w:val="20"/>
              </w:rPr>
              <w:t>Categorização de gastos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FBD03" w14:textId="77777777" w:rsidR="002B6336" w:rsidRDefault="00C31887">
            <w:r>
              <w:rPr>
                <w:sz w:val="20"/>
                <w:szCs w:val="20"/>
              </w:rPr>
              <w:t>Classificação em categorias padrão ou personalizadas.</w:t>
            </w:r>
          </w:p>
        </w:tc>
      </w:tr>
      <w:tr w:rsidR="002B6336" w14:paraId="229E22C5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178797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N10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B9997A" w14:textId="77777777" w:rsidR="002B6336" w:rsidRDefault="00C31887">
            <w:r>
              <w:rPr>
                <w:sz w:val="20"/>
                <w:szCs w:val="20"/>
              </w:rPr>
              <w:t>Filtros de movimentações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41AD31" w14:textId="77777777" w:rsidR="002B6336" w:rsidRDefault="00C31887">
            <w:r>
              <w:rPr>
                <w:sz w:val="20"/>
                <w:szCs w:val="20"/>
              </w:rPr>
              <w:t>Filtros por tipo, categoria, mês e período personalizado.</w:t>
            </w:r>
          </w:p>
        </w:tc>
      </w:tr>
      <w:tr w:rsidR="002B6336" w14:paraId="59BE2F9B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A89DAF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B60C4F" w14:textId="77777777" w:rsidR="002B6336" w:rsidRDefault="00C31887">
            <w:r>
              <w:rPr>
                <w:sz w:val="20"/>
                <w:szCs w:val="20"/>
              </w:rPr>
              <w:t>Visualização de saldo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02DBFD" w14:textId="77777777" w:rsidR="002B6336" w:rsidRDefault="00C31887">
            <w:r>
              <w:rPr>
                <w:sz w:val="20"/>
                <w:szCs w:val="20"/>
              </w:rPr>
              <w:t>Cálculo e exibição automática do saldo atual.</w:t>
            </w:r>
          </w:p>
        </w:tc>
      </w:tr>
      <w:tr w:rsidR="002B6336" w14:paraId="0B568D6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353E13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9B46E7" w14:textId="77777777" w:rsidR="002B6336" w:rsidRDefault="00C31887">
            <w:r>
              <w:rPr>
                <w:sz w:val="20"/>
                <w:szCs w:val="20"/>
              </w:rPr>
              <w:t>Dashboard financeiro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FBEA40" w14:textId="77777777" w:rsidR="002B6336" w:rsidRDefault="00C31887">
            <w:r>
              <w:rPr>
                <w:sz w:val="20"/>
                <w:szCs w:val="20"/>
              </w:rPr>
              <w:t>Resumo com entradas, saídas e saldo atualizado.</w:t>
            </w:r>
          </w:p>
        </w:tc>
      </w:tr>
      <w:tr w:rsidR="002B6336" w14:paraId="5DB67066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AFDC9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66D44D" w14:textId="77777777" w:rsidR="002B6336" w:rsidRDefault="00C31887">
            <w:r>
              <w:rPr>
                <w:sz w:val="20"/>
                <w:szCs w:val="20"/>
              </w:rPr>
              <w:t>Gráficos financeiros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B3E00" w14:textId="77777777" w:rsidR="002B6336" w:rsidRDefault="00C31887">
            <w:r>
              <w:rPr>
                <w:sz w:val="20"/>
                <w:szCs w:val="20"/>
              </w:rPr>
              <w:t>Gráficos de gastos por categoria e comparação de fluxo.</w:t>
            </w:r>
          </w:p>
        </w:tc>
      </w:tr>
      <w:tr w:rsidR="002B6336" w14:paraId="4A01FAD9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02D032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N14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F9F184" w14:textId="77777777" w:rsidR="002B6336" w:rsidRDefault="00C31887">
            <w:r>
              <w:rPr>
                <w:sz w:val="20"/>
                <w:szCs w:val="20"/>
              </w:rPr>
              <w:t>Movimentações recentes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34F9D" w14:textId="77777777" w:rsidR="002B6336" w:rsidRDefault="00C31887">
            <w:r>
              <w:rPr>
                <w:sz w:val="20"/>
                <w:szCs w:val="20"/>
              </w:rPr>
              <w:t>Lista das últimas transações exibida no dashboard.</w:t>
            </w:r>
          </w:p>
        </w:tc>
      </w:tr>
      <w:tr w:rsidR="002B6336" w14:paraId="282CAB5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01353E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N15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46044" w14:textId="77777777" w:rsidR="002B6336" w:rsidRDefault="00C31887">
            <w:r>
              <w:rPr>
                <w:sz w:val="20"/>
                <w:szCs w:val="20"/>
              </w:rPr>
              <w:t>Criação de metas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DFB3F" w14:textId="77777777" w:rsidR="002B6336" w:rsidRDefault="00C31887">
            <w:r>
              <w:rPr>
                <w:sz w:val="20"/>
                <w:szCs w:val="20"/>
              </w:rPr>
              <w:t>Metas com valor-alvo, prazo e categoria.</w:t>
            </w:r>
          </w:p>
        </w:tc>
      </w:tr>
      <w:tr w:rsidR="002B6336" w14:paraId="7D16C406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B590B4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N16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7D2567" w14:textId="77777777" w:rsidR="002B6336" w:rsidRDefault="00C31887">
            <w:r>
              <w:rPr>
                <w:sz w:val="20"/>
                <w:szCs w:val="20"/>
              </w:rPr>
              <w:t>Acompanhamento de metas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10BC5A" w14:textId="77777777" w:rsidR="002B6336" w:rsidRDefault="00C31887">
            <w:r>
              <w:rPr>
                <w:sz w:val="20"/>
                <w:szCs w:val="20"/>
              </w:rPr>
              <w:t>Progresso das metas com indicadores visuais.</w:t>
            </w:r>
          </w:p>
        </w:tc>
      </w:tr>
      <w:tr w:rsidR="002B6336" w14:paraId="49F5773F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6B19A1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N17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C334A4" w14:textId="77777777" w:rsidR="002B6336" w:rsidRDefault="00C31887">
            <w:r>
              <w:rPr>
                <w:sz w:val="20"/>
                <w:szCs w:val="20"/>
              </w:rPr>
              <w:t>Atualização de metas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C75ADC" w14:textId="77777777" w:rsidR="002B6336" w:rsidRDefault="00C31887">
            <w:r>
              <w:rPr>
                <w:sz w:val="20"/>
                <w:szCs w:val="20"/>
              </w:rPr>
              <w:t>Atualização do valor atual de cada meta.</w:t>
            </w:r>
          </w:p>
        </w:tc>
      </w:tr>
      <w:tr w:rsidR="002B6336" w14:paraId="18BBD747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EC971B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N18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6DE43D" w14:textId="77777777" w:rsidR="002B6336" w:rsidRDefault="00C31887">
            <w:r>
              <w:rPr>
                <w:sz w:val="20"/>
                <w:szCs w:val="20"/>
              </w:rPr>
              <w:t>Exclusão de metas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D9D48C" w14:textId="77777777" w:rsidR="002B6336" w:rsidRDefault="00C31887">
            <w:r>
              <w:rPr>
                <w:sz w:val="20"/>
                <w:szCs w:val="20"/>
              </w:rPr>
              <w:t>Exclusão de metas com confirmação.</w:t>
            </w:r>
          </w:p>
        </w:tc>
      </w:tr>
      <w:tr w:rsidR="002B6336" w14:paraId="1FD601A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3E7F27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N19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A0FC7E" w14:textId="77777777" w:rsidR="002B6336" w:rsidRDefault="00C31887">
            <w:r>
              <w:rPr>
                <w:sz w:val="20"/>
                <w:szCs w:val="20"/>
              </w:rPr>
              <w:t>Simulação de investimentos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035B65" w14:textId="77777777" w:rsidR="002B6336" w:rsidRDefault="00C31887">
            <w:r>
              <w:rPr>
                <w:sz w:val="20"/>
                <w:szCs w:val="20"/>
              </w:rPr>
              <w:t>Simulações com base em valor mensal e tempo.</w:t>
            </w:r>
          </w:p>
        </w:tc>
      </w:tr>
      <w:tr w:rsidR="002B6336" w14:paraId="46CB43E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09C326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N20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906916" w14:textId="77777777" w:rsidR="002B6336" w:rsidRDefault="00C31887">
            <w:r>
              <w:rPr>
                <w:sz w:val="20"/>
                <w:szCs w:val="20"/>
              </w:rPr>
              <w:t>Perfis de risco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1C5A91" w14:textId="77777777" w:rsidR="002B6336" w:rsidRDefault="00C31887">
            <w:r>
              <w:rPr>
                <w:sz w:val="20"/>
                <w:szCs w:val="20"/>
              </w:rPr>
              <w:t>Simulações com perfis de risco baixo, médio e alto.</w:t>
            </w:r>
          </w:p>
        </w:tc>
      </w:tr>
      <w:tr w:rsidR="002B6336" w14:paraId="40304A4A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F86C26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59E458" w14:textId="77777777" w:rsidR="002B6336" w:rsidRDefault="00C31887">
            <w:r>
              <w:rPr>
                <w:sz w:val="20"/>
                <w:szCs w:val="20"/>
              </w:rPr>
              <w:t>Visualização de crescimento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99C53B" w14:textId="77777777" w:rsidR="002B6336" w:rsidRDefault="00C31887">
            <w:r>
              <w:rPr>
                <w:sz w:val="20"/>
                <w:szCs w:val="20"/>
              </w:rPr>
              <w:t>Gráficos de projeção de crescimento dos investimentos.</w:t>
            </w:r>
          </w:p>
        </w:tc>
      </w:tr>
      <w:tr w:rsidR="002B6336" w14:paraId="335E985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9EDB44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4E8623" w14:textId="77777777" w:rsidR="002B6336" w:rsidRDefault="00C31887">
            <w:r>
              <w:rPr>
                <w:sz w:val="20"/>
                <w:szCs w:val="20"/>
              </w:rPr>
              <w:t>Gerenciamento de simulações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7CBCAB" w14:textId="77777777" w:rsidR="002B6336" w:rsidRDefault="00C31887">
            <w:r>
              <w:rPr>
                <w:sz w:val="20"/>
                <w:szCs w:val="20"/>
              </w:rPr>
              <w:t>Salvar e excluir simulações de investimento.</w:t>
            </w:r>
          </w:p>
        </w:tc>
      </w:tr>
      <w:tr w:rsidR="002B6336" w14:paraId="37798ED1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06AECC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lastRenderedPageBreak/>
              <w:t>N23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6CB19C" w14:textId="77777777" w:rsidR="002B6336" w:rsidRDefault="00C31887">
            <w:r>
              <w:rPr>
                <w:sz w:val="20"/>
                <w:szCs w:val="20"/>
              </w:rPr>
              <w:t>Simulador de IR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E67DEC" w14:textId="77777777" w:rsidR="002B6336" w:rsidRDefault="00C31887">
            <w:r>
              <w:rPr>
                <w:sz w:val="20"/>
                <w:szCs w:val="20"/>
              </w:rPr>
              <w:t>Simulador básico de imposto de renda.</w:t>
            </w:r>
          </w:p>
        </w:tc>
      </w:tr>
      <w:tr w:rsidR="002B6336" w14:paraId="5B342942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68B7B9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N24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5D1F34" w14:textId="77777777" w:rsidR="002B6336" w:rsidRDefault="00C31887">
            <w:r>
              <w:rPr>
                <w:sz w:val="20"/>
                <w:szCs w:val="20"/>
              </w:rPr>
              <w:t>Resultados e sugestões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2F66B" w14:textId="77777777" w:rsidR="002B6336" w:rsidRDefault="00C31887">
            <w:r>
              <w:rPr>
                <w:sz w:val="20"/>
                <w:szCs w:val="20"/>
              </w:rPr>
              <w:t>Resumo visual e sugestões educativas pós-simulação.</w:t>
            </w:r>
          </w:p>
        </w:tc>
      </w:tr>
      <w:tr w:rsidR="002B6336" w14:paraId="031F0ACB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1FA044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N25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544200" w14:textId="77777777" w:rsidR="002B6336" w:rsidRDefault="00C31887">
            <w:r>
              <w:rPr>
                <w:sz w:val="20"/>
                <w:szCs w:val="20"/>
              </w:rPr>
              <w:t>Geração de relatórios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749FB0" w14:textId="77777777" w:rsidR="002B6336" w:rsidRDefault="00C31887">
            <w:r>
              <w:rPr>
                <w:sz w:val="20"/>
                <w:szCs w:val="20"/>
              </w:rPr>
              <w:t>Relatórios mensais com resumo financeiro completo.</w:t>
            </w:r>
          </w:p>
        </w:tc>
      </w:tr>
      <w:tr w:rsidR="002B6336" w14:paraId="23A48877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DB7C8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N26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049AD" w14:textId="77777777" w:rsidR="002B6336" w:rsidRDefault="00C31887">
            <w:r>
              <w:rPr>
                <w:sz w:val="20"/>
                <w:szCs w:val="20"/>
              </w:rPr>
              <w:t>Exportação HTML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075069" w14:textId="77777777" w:rsidR="002B6336" w:rsidRDefault="00C31887">
            <w:r>
              <w:rPr>
                <w:sz w:val="20"/>
                <w:szCs w:val="20"/>
              </w:rPr>
              <w:t>Exportação de relatórios em formato HTML.</w:t>
            </w:r>
          </w:p>
        </w:tc>
      </w:tr>
      <w:tr w:rsidR="002B6336" w14:paraId="227F9DFF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13F92B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N27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4AF2CF" w14:textId="77777777" w:rsidR="002B6336" w:rsidRDefault="00C31887">
            <w:r>
              <w:rPr>
                <w:sz w:val="20"/>
                <w:szCs w:val="20"/>
              </w:rPr>
              <w:t>Exportação PDF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51E9B5" w14:textId="77777777" w:rsidR="002B6336" w:rsidRDefault="00C31887">
            <w:r>
              <w:rPr>
                <w:sz w:val="20"/>
                <w:szCs w:val="20"/>
              </w:rPr>
              <w:t>Exportação em PDF com layout profissional.</w:t>
            </w:r>
          </w:p>
        </w:tc>
      </w:tr>
      <w:tr w:rsidR="002B6336" w14:paraId="4D4D35D7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DCFFEE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N28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52FB17" w14:textId="77777777" w:rsidR="002B6336" w:rsidRDefault="00C31887">
            <w:r>
              <w:rPr>
                <w:sz w:val="20"/>
                <w:szCs w:val="20"/>
              </w:rPr>
              <w:t>Gráficos em relatórios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7792F2" w14:textId="77777777" w:rsidR="002B6336" w:rsidRDefault="00C31887">
            <w:r>
              <w:rPr>
                <w:sz w:val="20"/>
                <w:szCs w:val="20"/>
              </w:rPr>
              <w:t>Inclusão de gráficos do dashboard nos relatórios exportados.</w:t>
            </w:r>
          </w:p>
        </w:tc>
      </w:tr>
      <w:tr w:rsidR="002B6336" w14:paraId="195AE3D7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7508C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N29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79E3B9" w14:textId="77777777" w:rsidR="002B6336" w:rsidRDefault="00C31887">
            <w:r>
              <w:rPr>
                <w:sz w:val="20"/>
                <w:szCs w:val="20"/>
              </w:rPr>
              <w:t>Gerenciamento de perfil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21A61" w14:textId="77777777" w:rsidR="002B6336" w:rsidRDefault="00C31887">
            <w:r>
              <w:rPr>
                <w:sz w:val="20"/>
                <w:szCs w:val="20"/>
              </w:rPr>
              <w:t>Visualização e edição das informações do perfil.</w:t>
            </w:r>
          </w:p>
        </w:tc>
      </w:tr>
      <w:tr w:rsidR="002B6336" w14:paraId="057D0BB9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E37876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N30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911A0B" w14:textId="77777777" w:rsidR="002B6336" w:rsidRDefault="00C31887">
            <w:r>
              <w:rPr>
                <w:sz w:val="20"/>
                <w:szCs w:val="20"/>
              </w:rPr>
              <w:t>Upload de foto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A0BCEF" w14:textId="77777777" w:rsidR="002B6336" w:rsidRDefault="00C31887">
            <w:r>
              <w:rPr>
                <w:sz w:val="20"/>
                <w:szCs w:val="20"/>
              </w:rPr>
              <w:t>Upload de foto de perfil pelo usuário.</w:t>
            </w:r>
          </w:p>
        </w:tc>
      </w:tr>
      <w:tr w:rsidR="002B6336" w14:paraId="43647C2D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376517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N31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2DF5A0" w14:textId="77777777" w:rsidR="002B6336" w:rsidRDefault="00C31887">
            <w:r>
              <w:rPr>
                <w:sz w:val="20"/>
                <w:szCs w:val="20"/>
              </w:rPr>
              <w:t>Alteração de senha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4E5E5" w14:textId="77777777" w:rsidR="002B6336" w:rsidRDefault="00C31887">
            <w:r>
              <w:rPr>
                <w:sz w:val="20"/>
                <w:szCs w:val="20"/>
              </w:rPr>
              <w:t>Atualização de senha diretamente pelo sistema.</w:t>
            </w:r>
          </w:p>
        </w:tc>
      </w:tr>
      <w:tr w:rsidR="002B6336" w14:paraId="66D39E24" w14:textId="77777777">
        <w:tc>
          <w:tcPr>
            <w:tcW w:w="9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FC991A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N32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A2A3F" w14:textId="77777777" w:rsidR="002B6336" w:rsidRDefault="00C31887">
            <w:r>
              <w:rPr>
                <w:sz w:val="20"/>
                <w:szCs w:val="20"/>
              </w:rPr>
              <w:t>Armazenamento local</w:t>
            </w:r>
          </w:p>
        </w:tc>
        <w:tc>
          <w:tcPr>
            <w:tcW w:w="5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83AEBE" w14:textId="77777777" w:rsidR="002B6336" w:rsidRDefault="00C31887">
            <w:r>
              <w:rPr>
                <w:sz w:val="20"/>
                <w:szCs w:val="20"/>
              </w:rPr>
              <w:t>Persistência dos dados em arquivo JSON local.</w:t>
            </w:r>
          </w:p>
        </w:tc>
      </w:tr>
    </w:tbl>
    <w:p w14:paraId="5F66B33A" w14:textId="77777777" w:rsidR="002B6336" w:rsidRDefault="002B6336">
      <w:pPr>
        <w:spacing w:after="200"/>
      </w:pPr>
    </w:p>
    <w:p w14:paraId="01F6A459" w14:textId="77777777" w:rsidR="002B6336" w:rsidRDefault="00C31887">
      <w:r>
        <w:br w:type="page"/>
      </w:r>
    </w:p>
    <w:p w14:paraId="6E0B8980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7. Stack Tecnológica</w:t>
      </w:r>
    </w:p>
    <w:p w14:paraId="4BA6E2EC" w14:textId="77777777" w:rsidR="002B6336" w:rsidRDefault="00C31887">
      <w:pPr>
        <w:spacing w:after="140"/>
      </w:pPr>
      <w:r>
        <w:t>A escolha das tecnologias foi orientada por três princípios: simplicidade de implementação, curva de aprendizado acessível para a equipe e viabilidade de entrega dentro do prazo acadêmico.</w:t>
      </w:r>
    </w:p>
    <w:p w14:paraId="5C5C4608" w14:textId="77777777" w:rsidR="002B6336" w:rsidRDefault="002B6336">
      <w:pPr>
        <w:spacing w:after="20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2B6336" w14:paraId="73A37DE2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799FD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DB6D21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F66C3E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2B6336" w14:paraId="6A26DD0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212E80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Node.js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01D7D1" w14:textId="77777777" w:rsidR="002B6336" w:rsidRDefault="00C31887">
            <w:r>
              <w:rPr>
                <w:sz w:val="20"/>
                <w:szCs w:val="20"/>
              </w:rPr>
              <w:t>Back-end / Servidor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C1354F" w14:textId="77777777" w:rsidR="002B6336" w:rsidRDefault="00C31887">
            <w:r>
              <w:rPr>
                <w:sz w:val="20"/>
                <w:szCs w:val="20"/>
              </w:rPr>
              <w:t>Ambiente de execução JavaScript server-side. Base da API REST do sistema.</w:t>
            </w:r>
          </w:p>
        </w:tc>
      </w:tr>
      <w:tr w:rsidR="002B6336" w14:paraId="436A632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F9703D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JavaScript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53BE2F" w14:textId="77777777" w:rsidR="002B6336" w:rsidRDefault="00C31887">
            <w:r>
              <w:rPr>
                <w:sz w:val="20"/>
                <w:szCs w:val="20"/>
              </w:rPr>
              <w:t>Linguagem principal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B3EBD0" w14:textId="77777777" w:rsidR="002B6336" w:rsidRDefault="00C31887">
            <w:r>
              <w:rPr>
                <w:sz w:val="20"/>
                <w:szCs w:val="20"/>
              </w:rPr>
              <w:t>Utilizado em front-end e back-end, garantindo consistência na stack.</w:t>
            </w:r>
          </w:p>
        </w:tc>
      </w:tr>
      <w:tr w:rsidR="002B6336" w14:paraId="70476A83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69B749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HTML + CSS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9649A" w14:textId="77777777" w:rsidR="002B6336" w:rsidRDefault="00C31887">
            <w:r>
              <w:rPr>
                <w:sz w:val="20"/>
                <w:szCs w:val="20"/>
              </w:rPr>
              <w:t>Interface web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85562B" w14:textId="77777777" w:rsidR="002B6336" w:rsidRDefault="00C31887">
            <w:r>
              <w:rPr>
                <w:sz w:val="20"/>
                <w:szCs w:val="20"/>
              </w:rPr>
              <w:t>Estrutura e estilização da aplicação, priorizando responsividade.</w:t>
            </w:r>
          </w:p>
        </w:tc>
      </w:tr>
      <w:tr w:rsidR="002B6336" w14:paraId="4997D866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CE1AF2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SQLite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ECC3C1" w14:textId="77777777" w:rsidR="002B6336" w:rsidRDefault="00C31887">
            <w:r>
              <w:rPr>
                <w:sz w:val="20"/>
                <w:szCs w:val="20"/>
              </w:rPr>
              <w:t>Banco de dados local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1E971B" w14:textId="77777777" w:rsidR="002B6336" w:rsidRDefault="00C31887">
            <w:r>
              <w:rPr>
                <w:sz w:val="20"/>
                <w:szCs w:val="20"/>
              </w:rPr>
              <w:t>Armazenamento leve em arquivo único, ideal para MVP.</w:t>
            </w:r>
          </w:p>
        </w:tc>
      </w:tr>
      <w:tr w:rsidR="002B6336" w14:paraId="70A6103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55A8FB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Chart.js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407C8D" w14:textId="77777777" w:rsidR="002B6336" w:rsidRDefault="00C31887">
            <w:r>
              <w:rPr>
                <w:sz w:val="20"/>
                <w:szCs w:val="20"/>
              </w:rPr>
              <w:t>Visualização de dados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F6FF1E" w14:textId="77777777" w:rsidR="002B6336" w:rsidRDefault="00C31887">
            <w:r>
              <w:rPr>
                <w:sz w:val="20"/>
                <w:szCs w:val="20"/>
              </w:rPr>
              <w:t>Gráficos interativos para dashboard e relatórios.</w:t>
            </w:r>
          </w:p>
        </w:tc>
      </w:tr>
      <w:tr w:rsidR="002B6336" w14:paraId="6E0BF4C6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C81007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Puppeteer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BA97E" w14:textId="77777777" w:rsidR="002B6336" w:rsidRDefault="00C31887">
            <w:r>
              <w:rPr>
                <w:sz w:val="20"/>
                <w:szCs w:val="20"/>
              </w:rPr>
              <w:t>Exportação PDF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423585" w14:textId="77777777" w:rsidR="002B6336" w:rsidRDefault="00C31887">
            <w:r>
              <w:rPr>
                <w:sz w:val="20"/>
                <w:szCs w:val="20"/>
              </w:rPr>
              <w:t>Renderização headless para geração de relatórios em PDF.</w:t>
            </w:r>
          </w:p>
        </w:tc>
      </w:tr>
      <w:tr w:rsidR="002B6336" w14:paraId="1A7EDFC5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BA3861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Brevo (OTP API)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11C32C" w14:textId="77777777" w:rsidR="002B6336" w:rsidRDefault="00C31887">
            <w:r>
              <w:rPr>
                <w:sz w:val="20"/>
                <w:szCs w:val="20"/>
              </w:rPr>
              <w:t>Autenticação por e-mail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7931F8" w14:textId="77777777" w:rsidR="002B6336" w:rsidRDefault="00C31887">
            <w:r>
              <w:rPr>
                <w:sz w:val="20"/>
                <w:szCs w:val="20"/>
              </w:rPr>
              <w:t>Envio de códigos OTP para confirmação de cadastro.</w:t>
            </w:r>
          </w:p>
        </w:tc>
      </w:tr>
      <w:tr w:rsidR="002B6336" w14:paraId="65B39DE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5B58E5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6DF1E1" w14:textId="77777777" w:rsidR="002B6336" w:rsidRDefault="00C31887">
            <w:r>
              <w:rPr>
                <w:sz w:val="20"/>
                <w:szCs w:val="20"/>
              </w:rPr>
              <w:t>Controle de versão</w:t>
            </w:r>
          </w:p>
        </w:tc>
        <w:tc>
          <w:tcPr>
            <w:tcW w:w="3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5106A" w14:textId="77777777" w:rsidR="002B6336" w:rsidRDefault="00C31887">
            <w:r>
              <w:rPr>
                <w:sz w:val="20"/>
                <w:szCs w:val="20"/>
              </w:rPr>
              <w:t>Repositório colaborativo e versionamento do código-fonte.</w:t>
            </w:r>
          </w:p>
        </w:tc>
      </w:tr>
    </w:tbl>
    <w:p w14:paraId="36BCA5BE" w14:textId="77777777" w:rsidR="002B6336" w:rsidRDefault="002B6336">
      <w:pPr>
        <w:spacing w:after="200"/>
      </w:pPr>
    </w:p>
    <w:p w14:paraId="7E2F3E2A" w14:textId="77777777" w:rsidR="002B6336" w:rsidRDefault="00C31887">
      <w:r>
        <w:br w:type="page"/>
      </w:r>
    </w:p>
    <w:p w14:paraId="7570D0C8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8. Análise de ROI — Retorno sobre Investimento</w:t>
      </w:r>
    </w:p>
    <w:p w14:paraId="04068EDB" w14:textId="77777777" w:rsidR="002B6336" w:rsidRDefault="00C31887">
      <w:pPr>
        <w:pStyle w:val="Ttulo2"/>
      </w:pPr>
      <w:r>
        <w:t>8.1 Premissas e Metodologia</w:t>
      </w:r>
    </w:p>
    <w:p w14:paraId="0AA32753" w14:textId="77777777" w:rsidR="002B6336" w:rsidRDefault="00C31887">
      <w:pPr>
        <w:spacing w:after="140"/>
      </w:pPr>
      <w:r>
        <w:t>A análise de ROI simula um cenário de produto comercializado após validação acadêmica, considerando os custos reais de desenvolvimento e projeções conservadoras de receita para o primeiro ano de operação.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B6336" w14:paraId="49CA2C08" w14:textId="77777777">
        <w:tc>
          <w:tcPr>
            <w:tcW w:w="9360" w:type="dxa"/>
            <w:tcBorders>
              <w:top w:val="single" w:sz="4" w:space="0" w:color="1A3A5C"/>
              <w:left w:val="single" w:sz="20" w:space="0" w:color="1A3A5C"/>
              <w:bottom w:val="single" w:sz="4" w:space="0" w:color="1A3A5C"/>
              <w:right w:val="single" w:sz="4" w:space="0" w:color="1A3A5C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2864BC" w14:textId="77777777" w:rsidR="002B6336" w:rsidRDefault="00C31887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Fórmula Aplicada</w:t>
            </w:r>
          </w:p>
          <w:p w14:paraId="18AD4203" w14:textId="77777777" w:rsidR="002B6336" w:rsidRDefault="00C31887"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ROI (%) = [(Receita Total − Custo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Total) ÷ Custo Total] × 100</w:t>
            </w:r>
          </w:p>
        </w:tc>
      </w:tr>
    </w:tbl>
    <w:p w14:paraId="6C07F88F" w14:textId="77777777" w:rsidR="002B6336" w:rsidRDefault="002B6336">
      <w:pPr>
        <w:spacing w:after="200"/>
      </w:pPr>
    </w:p>
    <w:p w14:paraId="08D774FF" w14:textId="77777777" w:rsidR="002B6336" w:rsidRDefault="00C31887">
      <w:pPr>
        <w:pStyle w:val="Ttulo2"/>
      </w:pPr>
      <w:r>
        <w:t>8.2 Tabela de Custos e Receitas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2B6336" w14:paraId="285A7E72" w14:textId="77777777"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0159B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9B347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 (Anual)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F67B6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2B6336" w14:paraId="7E5BD517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B1A046" w14:textId="77777777" w:rsidR="002B6336" w:rsidRDefault="00C31887">
            <w:r>
              <w:rPr>
                <w:sz w:val="20"/>
                <w:szCs w:val="20"/>
              </w:rPr>
              <w:t>Horas de desenvolvimento (3 devs × 320h × R$ 35/h)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5E747F" w14:textId="77777777" w:rsidR="002B6336" w:rsidRDefault="00C318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R$ 33.600,00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A80886" w14:textId="5AAE63F0" w:rsidR="002B6336" w:rsidRDefault="00C31887">
            <w:r>
              <w:rPr>
                <w:sz w:val="20"/>
                <w:szCs w:val="20"/>
              </w:rPr>
              <w:t xml:space="preserve">Estimativa acadêmica / </w:t>
            </w:r>
            <w:r w:rsidR="00505753">
              <w:rPr>
                <w:sz w:val="20"/>
                <w:szCs w:val="20"/>
              </w:rPr>
              <w:t>júnior</w:t>
            </w:r>
          </w:p>
        </w:tc>
      </w:tr>
      <w:tr w:rsidR="002B6336" w14:paraId="38146229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0AE073" w14:textId="77777777" w:rsidR="002B6336" w:rsidRDefault="00C31887">
            <w:r>
              <w:rPr>
                <w:sz w:val="20"/>
                <w:szCs w:val="20"/>
              </w:rPr>
              <w:t>Infraestrutura (hospedagem, domínio, e-mail OTP)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515074" w14:textId="77777777" w:rsidR="002B6336" w:rsidRDefault="00C318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R$ 1.800,00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884037" w14:textId="77777777" w:rsidR="002B6336" w:rsidRDefault="00C31887">
            <w:r>
              <w:rPr>
                <w:sz w:val="20"/>
                <w:szCs w:val="20"/>
              </w:rPr>
              <w:t>Planos básicos de nuvem</w:t>
            </w:r>
          </w:p>
        </w:tc>
      </w:tr>
      <w:tr w:rsidR="002B6336" w14:paraId="3E39A39B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06931E" w14:textId="77777777" w:rsidR="002B6336" w:rsidRDefault="00C31887">
            <w:r>
              <w:rPr>
                <w:sz w:val="20"/>
                <w:szCs w:val="20"/>
              </w:rPr>
              <w:t>Marketing &amp; aquisição (primeiros 12 meses)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469FAA" w14:textId="77777777" w:rsidR="002B6336" w:rsidRDefault="00C318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R$ 6.000,00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83EAF" w14:textId="77777777" w:rsidR="002B6336" w:rsidRDefault="00C31887">
            <w:r>
              <w:rPr>
                <w:sz w:val="20"/>
                <w:szCs w:val="20"/>
              </w:rPr>
              <w:t>Tráfego pago + conteúdo orgânico</w:t>
            </w:r>
          </w:p>
        </w:tc>
      </w:tr>
      <w:tr w:rsidR="002B6336" w14:paraId="71C69E6B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463797" w14:textId="77777777" w:rsidR="002B6336" w:rsidRDefault="00C31887">
            <w:r>
              <w:rPr>
                <w:b/>
                <w:bCs/>
                <w:color w:val="FFFFFF"/>
                <w:sz w:val="20"/>
                <w:szCs w:val="20"/>
              </w:rPr>
              <w:t>CUSTO TOTAL DO PROJETO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CF843B" w14:textId="77777777" w:rsidR="002B6336" w:rsidRDefault="00C31887">
            <w:pPr>
              <w:jc w:val="center"/>
            </w:pPr>
            <w:r>
              <w:rPr>
                <w:b/>
                <w:bCs/>
                <w:color w:val="E8A838"/>
                <w:sz w:val="20"/>
                <w:szCs w:val="20"/>
              </w:rPr>
              <w:t>R$ 41.400,00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10A63F" w14:textId="77777777" w:rsidR="002B6336" w:rsidRDefault="002B6336"/>
        </w:tc>
      </w:tr>
      <w:tr w:rsidR="002B6336" w14:paraId="2379783F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B85F69" w14:textId="77777777" w:rsidR="002B6336" w:rsidRDefault="00C31887">
            <w:r>
              <w:rPr>
                <w:sz w:val="20"/>
                <w:szCs w:val="20"/>
              </w:rPr>
              <w:t>Receita projetada — assinaturas Premium (2.000 usuários × R$ 19,90/mês)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3138C1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R$ 477.600,00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5B1676" w14:textId="77777777" w:rsidR="002B6336" w:rsidRDefault="00C31887">
            <w:r>
              <w:rPr>
                <w:sz w:val="20"/>
                <w:szCs w:val="20"/>
              </w:rPr>
              <w:t>Taxa de conversão de 4% sobre 50.000 usuários</w:t>
            </w:r>
          </w:p>
        </w:tc>
      </w:tr>
      <w:tr w:rsidR="002B6336" w14:paraId="259BBD41" w14:textId="77777777"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0F717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06D864" w14:textId="77777777" w:rsidR="002B6336" w:rsidRDefault="00C31887">
            <w:r>
              <w:rPr>
                <w:b/>
                <w:bCs/>
                <w:color w:val="FFFFFF"/>
                <w:sz w:val="20"/>
                <w:szCs w:val="20"/>
              </w:rPr>
              <w:t>ROI (Retorno sobre Investimento)</w:t>
            </w:r>
          </w:p>
        </w:tc>
        <w:tc>
          <w:tcPr>
            <w:tcW w:w="3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0F717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A81D17" w14:textId="77777777" w:rsidR="002B6336" w:rsidRDefault="00C3188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≈ 1.054%</w:t>
            </w:r>
          </w:p>
        </w:tc>
        <w:tc>
          <w:tcPr>
            <w:tcW w:w="33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0F717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70CDFF" w14:textId="77777777" w:rsidR="002B6336" w:rsidRDefault="00C31887">
            <w:r>
              <w:rPr>
                <w:color w:val="FFFFFF"/>
                <w:sz w:val="20"/>
                <w:szCs w:val="20"/>
              </w:rPr>
              <w:t>Ano 1 (cenário base)</w:t>
            </w:r>
          </w:p>
        </w:tc>
      </w:tr>
    </w:tbl>
    <w:p w14:paraId="62B825C7" w14:textId="77777777" w:rsidR="002B6336" w:rsidRDefault="002B6336">
      <w:pPr>
        <w:spacing w:after="200"/>
      </w:pPr>
    </w:p>
    <w:p w14:paraId="4D8E21DA" w14:textId="77777777" w:rsidR="002B6336" w:rsidRDefault="00C31887">
      <w:pPr>
        <w:pStyle w:val="Ttulo2"/>
      </w:pPr>
      <w:r>
        <w:t>8.3 Cálculo Detalhado</w:t>
      </w:r>
    </w:p>
    <w:p w14:paraId="60B58AE0" w14:textId="77777777" w:rsidR="002B6336" w:rsidRDefault="00C31887">
      <w:pPr>
        <w:spacing w:after="140"/>
      </w:pPr>
      <w:r>
        <w:rPr>
          <w:b/>
          <w:bCs/>
        </w:rPr>
        <w:t>Custo total do projeto (Ano 1): R$ 41.400,00</w:t>
      </w:r>
    </w:p>
    <w:p w14:paraId="2F9D95AF" w14:textId="77777777" w:rsidR="002B6336" w:rsidRDefault="00C31887">
      <w:pPr>
        <w:spacing w:after="140"/>
      </w:pPr>
      <w:r>
        <w:t>Receita projetada (2.000 assinantes Premium × R$ 19,90 × 12 meses): R$ 477.600,00</w:t>
      </w:r>
    </w:p>
    <w:p w14:paraId="4B841A0A" w14:textId="77777777" w:rsidR="002B6336" w:rsidRDefault="00C31887">
      <w:pPr>
        <w:spacing w:after="140"/>
      </w:pPr>
      <w:r>
        <w:rPr>
          <w:rFonts w:ascii="Arial Unicode MS" w:eastAsia="Arial Unicode MS" w:hAnsi="Arial Unicode MS" w:cs="Arial Unicode MS"/>
        </w:rPr>
        <w:t>Lucro bruto: R$ 477.600,00 − R$ 41.400,00 = R$ 436.200,00</w:t>
      </w:r>
    </w:p>
    <w:p w14:paraId="25E7C5B4" w14:textId="77777777" w:rsidR="002B6336" w:rsidRDefault="00C31887">
      <w:pPr>
        <w:spacing w:after="140"/>
      </w:pPr>
      <w:r>
        <w:rPr>
          <w:rFonts w:ascii="Arial Unicode MS" w:eastAsia="Arial Unicode MS" w:hAnsi="Arial Unicode MS" w:cs="Arial Unicode MS"/>
          <w:b/>
          <w:bCs/>
          <w:color w:val="0F7173"/>
        </w:rPr>
        <w:t>ROI = (R$ 436.200,00 ÷ R$ 41.400,00) × 100 ≈ 1.054%</w:t>
      </w:r>
    </w:p>
    <w:p w14:paraId="47985C96" w14:textId="77777777" w:rsidR="002B6336" w:rsidRDefault="002B6336">
      <w:pPr>
        <w:spacing w:after="200"/>
      </w:pPr>
    </w:p>
    <w:p w14:paraId="3B24CA4C" w14:textId="77777777" w:rsidR="002B6336" w:rsidRDefault="00C31887">
      <w:pPr>
        <w:pStyle w:val="Ttulo2"/>
      </w:pPr>
      <w:r>
        <w:t>8.4 Sensibilidade do ROI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6336" w14:paraId="51676B2B" w14:textId="77777777"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719D5B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Cenário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E5412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Usuários Premium</w:t>
            </w:r>
          </w:p>
        </w:tc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C103A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ROI</w:t>
            </w:r>
          </w:p>
        </w:tc>
      </w:tr>
      <w:tr w:rsidR="002B6336" w14:paraId="733FD4FD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873242" w14:textId="77777777" w:rsidR="002B6336" w:rsidRDefault="00C31887">
            <w:r>
              <w:rPr>
                <w:sz w:val="20"/>
                <w:szCs w:val="20"/>
              </w:rPr>
              <w:t>Pessimista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9FB516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F30627" w14:textId="77777777" w:rsidR="002B6336" w:rsidRDefault="00C3188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≈ 189%</w:t>
            </w:r>
          </w:p>
        </w:tc>
      </w:tr>
      <w:tr w:rsidR="002B6336" w14:paraId="3BC89CDA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DAF168" w14:textId="77777777" w:rsidR="002B6336" w:rsidRDefault="00C31887">
            <w:r>
              <w:rPr>
                <w:sz w:val="20"/>
                <w:szCs w:val="20"/>
              </w:rPr>
              <w:lastRenderedPageBreak/>
              <w:t>Base (conservador)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6C1A97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2.000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44FDC7" w14:textId="77777777" w:rsidR="002B6336" w:rsidRDefault="00C3188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F7173"/>
                <w:sz w:val="20"/>
                <w:szCs w:val="20"/>
              </w:rPr>
              <w:t>≈ 1.054%</w:t>
            </w:r>
          </w:p>
        </w:tc>
      </w:tr>
      <w:tr w:rsidR="002B6336" w14:paraId="330D6477" w14:textId="77777777"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61DB5" w14:textId="77777777" w:rsidR="002B6336" w:rsidRDefault="00C31887">
            <w:r>
              <w:rPr>
                <w:sz w:val="20"/>
                <w:szCs w:val="20"/>
              </w:rPr>
              <w:t>Otimista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1E594F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5.000</w:t>
            </w:r>
          </w:p>
        </w:tc>
        <w:tc>
          <w:tcPr>
            <w:tcW w:w="312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54FA27" w14:textId="77777777" w:rsidR="002B6336" w:rsidRDefault="00C3188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E8A838"/>
                <w:sz w:val="20"/>
                <w:szCs w:val="20"/>
              </w:rPr>
              <w:t>≈ 2.784%</w:t>
            </w:r>
          </w:p>
        </w:tc>
      </w:tr>
    </w:tbl>
    <w:p w14:paraId="23D3E8D9" w14:textId="77777777" w:rsidR="002B6336" w:rsidRDefault="002B6336">
      <w:pPr>
        <w:spacing w:after="200"/>
      </w:pPr>
    </w:p>
    <w:p w14:paraId="1398887A" w14:textId="77777777" w:rsidR="002B6336" w:rsidRDefault="00C31887">
      <w:pPr>
        <w:spacing w:after="140"/>
      </w:pPr>
      <w:r>
        <w:rPr>
          <w:color w:val="0F7173"/>
        </w:rPr>
        <w:t>Mesmo no cenário pessimista (500 usuários pagantes), o projeto gera retorno de 189% sobre o investimento, validando a viabilidade financeira do produto.</w:t>
      </w:r>
    </w:p>
    <w:p w14:paraId="5DB87A46" w14:textId="77777777" w:rsidR="002B6336" w:rsidRDefault="002B6336">
      <w:pPr>
        <w:spacing w:after="200"/>
      </w:pPr>
    </w:p>
    <w:p w14:paraId="0937B3FD" w14:textId="77777777" w:rsidR="002B6336" w:rsidRDefault="00C31887">
      <w:r>
        <w:br w:type="page"/>
      </w:r>
    </w:p>
    <w:p w14:paraId="39009B3F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9. Análise de ROAS — Retorno sobre Investimento em Marketing</w:t>
      </w:r>
    </w:p>
    <w:p w14:paraId="67508B6A" w14:textId="77777777" w:rsidR="002B6336" w:rsidRDefault="00C31887">
      <w:pPr>
        <w:pStyle w:val="Ttulo2"/>
      </w:pPr>
      <w:r>
        <w:t>9.1 O Que é ROAS e Por Que Importa</w:t>
      </w:r>
    </w:p>
    <w:p w14:paraId="18013EF2" w14:textId="77777777" w:rsidR="002B6336" w:rsidRDefault="00C31887">
      <w:pPr>
        <w:spacing w:after="140"/>
      </w:pPr>
      <w:r>
        <w:t>O RO</w:t>
      </w:r>
      <w:r>
        <w:t>AS (Return on Advertising Spend) mede a eficiência das campanhas de marketing: quanto de receita é gerado para cada real investido em publicidade. Um ROAS acima de 3x já é considerado saudável para SaaS em fase de crescimento.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B6336" w14:paraId="793AF612" w14:textId="77777777">
        <w:tc>
          <w:tcPr>
            <w:tcW w:w="9360" w:type="dxa"/>
            <w:tcBorders>
              <w:top w:val="single" w:sz="4" w:space="0" w:color="1A3A5C"/>
              <w:left w:val="single" w:sz="20" w:space="0" w:color="1A3A5C"/>
              <w:bottom w:val="single" w:sz="4" w:space="0" w:color="1A3A5C"/>
              <w:right w:val="single" w:sz="4" w:space="0" w:color="1A3A5C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D890CD" w14:textId="77777777" w:rsidR="002B6336" w:rsidRDefault="00C31887">
            <w:pPr>
              <w:spacing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Fórmula Aplicada</w:t>
            </w:r>
          </w:p>
          <w:p w14:paraId="4937B581" w14:textId="77777777" w:rsidR="002B6336" w:rsidRDefault="00C31887">
            <w:r>
              <w:rPr>
                <w:sz w:val="21"/>
                <w:szCs w:val="21"/>
              </w:rPr>
              <w:t>ROAS = Recei</w:t>
            </w:r>
            <w:r>
              <w:rPr>
                <w:sz w:val="21"/>
                <w:szCs w:val="21"/>
              </w:rPr>
              <w:t>ta Gerada por Campanhas ÷ Investimento em Publicidade</w:t>
            </w:r>
          </w:p>
        </w:tc>
      </w:tr>
    </w:tbl>
    <w:p w14:paraId="65FF0A12" w14:textId="77777777" w:rsidR="002B6336" w:rsidRDefault="002B6336">
      <w:pPr>
        <w:spacing w:after="200"/>
      </w:pPr>
    </w:p>
    <w:p w14:paraId="0432465C" w14:textId="77777777" w:rsidR="002B6336" w:rsidRDefault="00C31887">
      <w:pPr>
        <w:pStyle w:val="Ttulo2"/>
      </w:pPr>
      <w:r>
        <w:t>9.2 Estratégia de Aquisição de Usuários</w:t>
      </w:r>
    </w:p>
    <w:p w14:paraId="17C1E787" w14:textId="77777777" w:rsidR="002B6336" w:rsidRDefault="00C31887">
      <w:pPr>
        <w:spacing w:after="140"/>
      </w:pPr>
      <w:r>
        <w:t>O plano de marketing para o primeiro ano combina tráfego pago (performance) com geração de conteúdo orgânico, maximizando alcance e reduzindo o CAC (Custo de Aquisição por Cliente) ao longo do tempo.</w:t>
      </w:r>
    </w:p>
    <w:p w14:paraId="04DBF10D" w14:textId="77777777" w:rsidR="002B6336" w:rsidRDefault="002B6336">
      <w:pPr>
        <w:spacing w:after="20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280"/>
        <w:gridCol w:w="2280"/>
        <w:gridCol w:w="2000"/>
      </w:tblGrid>
      <w:tr w:rsidR="002B6336" w14:paraId="3B7611C2" w14:textId="77777777"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B2C62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 de Aquisição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268F8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Investimento</w:t>
            </w: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1C2DE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Receita Gerada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BD9126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ROAS</w:t>
            </w:r>
          </w:p>
        </w:tc>
      </w:tr>
      <w:tr w:rsidR="002B6336" w14:paraId="593BED51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9406BC" w14:textId="77777777" w:rsidR="002B6336" w:rsidRDefault="00C31887">
            <w:r>
              <w:rPr>
                <w:sz w:val="20"/>
                <w:szCs w:val="20"/>
              </w:rPr>
              <w:t>Google Ads (pesquisa)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D32A2C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R$ 2.000,00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05A597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R$ 9.600,00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AE4FE6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4,8x</w:t>
            </w:r>
          </w:p>
        </w:tc>
      </w:tr>
      <w:tr w:rsidR="002B6336" w14:paraId="020A1D38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0C1031" w14:textId="77777777" w:rsidR="002B6336" w:rsidRDefault="00C31887">
            <w:r>
              <w:rPr>
                <w:sz w:val="20"/>
                <w:szCs w:val="20"/>
              </w:rPr>
              <w:t>Meta Ads (Instagram/Facebook)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62ADA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R$ 2.500,00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36BB32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R$ 10.500,00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B84A60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4,2x</w:t>
            </w:r>
          </w:p>
        </w:tc>
      </w:tr>
      <w:tr w:rsidR="002B6336" w14:paraId="1D1E8AE1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0FA6BD" w14:textId="77777777" w:rsidR="002B6336" w:rsidRDefault="00C31887">
            <w:r>
              <w:rPr>
                <w:sz w:val="20"/>
                <w:szCs w:val="20"/>
              </w:rPr>
              <w:t>Conteúdo Orgânico / SEO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7C7FBF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R$ 1.500,00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DA01F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R$ 12.000,00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34A805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8,0x</w:t>
            </w:r>
          </w:p>
        </w:tc>
      </w:tr>
      <w:tr w:rsidR="002B6336" w14:paraId="602F89FA" w14:textId="77777777"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C2A305" w14:textId="77777777" w:rsidR="002B6336" w:rsidRDefault="00C31887">
            <w:r>
              <w:rPr>
                <w:b/>
                <w:bCs/>
                <w:color w:val="FFFFFF"/>
                <w:sz w:val="20"/>
                <w:szCs w:val="20"/>
              </w:rPr>
              <w:t>TOTAL / ROAS MÉDIO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4C305" w14:textId="77777777" w:rsidR="002B6336" w:rsidRDefault="00C31887">
            <w:pPr>
              <w:jc w:val="center"/>
            </w:pPr>
            <w:r>
              <w:rPr>
                <w:b/>
                <w:bCs/>
                <w:color w:val="E8A838"/>
                <w:sz w:val="20"/>
                <w:szCs w:val="20"/>
              </w:rPr>
              <w:t>R$ 6.000,00</w:t>
            </w:r>
          </w:p>
        </w:tc>
        <w:tc>
          <w:tcPr>
            <w:tcW w:w="22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EA663E" w14:textId="77777777" w:rsidR="002B6336" w:rsidRDefault="00C31887">
            <w:pPr>
              <w:jc w:val="center"/>
            </w:pPr>
            <w:r>
              <w:rPr>
                <w:b/>
                <w:bCs/>
                <w:color w:val="E8A838"/>
                <w:sz w:val="20"/>
                <w:szCs w:val="20"/>
              </w:rPr>
              <w:t>R$ 32.100,00</w:t>
            </w:r>
          </w:p>
        </w:tc>
        <w:tc>
          <w:tcPr>
            <w:tcW w:w="20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120AE" w14:textId="77777777" w:rsidR="002B6336" w:rsidRDefault="00C31887">
            <w:pPr>
              <w:jc w:val="center"/>
            </w:pPr>
            <w:r>
              <w:rPr>
                <w:b/>
                <w:bCs/>
                <w:color w:val="E8A838"/>
                <w:sz w:val="20"/>
                <w:szCs w:val="20"/>
              </w:rPr>
              <w:t>5,35x</w:t>
            </w:r>
          </w:p>
        </w:tc>
      </w:tr>
    </w:tbl>
    <w:p w14:paraId="1ACD22B3" w14:textId="77777777" w:rsidR="002B6336" w:rsidRDefault="002B6336">
      <w:pPr>
        <w:spacing w:after="200"/>
      </w:pPr>
    </w:p>
    <w:p w14:paraId="4AB8EF90" w14:textId="77777777" w:rsidR="002B6336" w:rsidRDefault="00C31887">
      <w:pPr>
        <w:pStyle w:val="Ttulo2"/>
      </w:pPr>
      <w:r>
        <w:t>9.3 Análise por Canal</w:t>
      </w:r>
    </w:p>
    <w:p w14:paraId="33CB4C8B" w14:textId="77777777" w:rsidR="002B6336" w:rsidRDefault="00C31887">
      <w:pPr>
        <w:pStyle w:val="Ttulo3"/>
      </w:pPr>
      <w:r>
        <w:t>Google Ads — Pesquisa com Intenção</w:t>
      </w:r>
    </w:p>
    <w:p w14:paraId="1944332F" w14:textId="77777777" w:rsidR="002B6336" w:rsidRDefault="00C31887">
      <w:pPr>
        <w:spacing w:after="140"/>
      </w:pPr>
      <w:r>
        <w:t>Foco em palavras-chave transacionais como 'app controle financeiro gratuito' e 'planilha gastos pessoais'. Alta intenção de compra. CPC estimado: R$ 1,20. CTR médio: 3,5%. Taxa de conversão para cada</w:t>
      </w:r>
      <w:r>
        <w:t>stro: 8%.</w:t>
      </w:r>
    </w:p>
    <w:p w14:paraId="686C5EE0" w14:textId="77777777" w:rsidR="002B6336" w:rsidRDefault="00C31887">
      <w:pPr>
        <w:pStyle w:val="Ttulo3"/>
      </w:pPr>
      <w:r>
        <w:t>Meta Ads — Descoberta e Engajamento</w:t>
      </w:r>
    </w:p>
    <w:p w14:paraId="2080982F" w14:textId="77777777" w:rsidR="002B6336" w:rsidRDefault="00C31887">
      <w:pPr>
        <w:spacing w:after="140"/>
      </w:pPr>
      <w:r>
        <w:t>Campanhas de descoberta no Instagram e Facebook, segmentadas por interesse (finanças pessoais, investimentos, planilhas). Ideal para awareness e remarketing. CPC estimado: R$ 0,80. Taxa de conversão: 6%.</w:t>
      </w:r>
    </w:p>
    <w:p w14:paraId="005B10A1" w14:textId="77777777" w:rsidR="002B6336" w:rsidRDefault="00C31887">
      <w:pPr>
        <w:pStyle w:val="Ttulo3"/>
      </w:pPr>
      <w:r>
        <w:t>Conteúdo Orgânico / SEO</w:t>
      </w:r>
    </w:p>
    <w:p w14:paraId="4099A3E4" w14:textId="77777777" w:rsidR="002B6336" w:rsidRDefault="00C31887">
      <w:pPr>
        <w:spacing w:after="140"/>
      </w:pPr>
      <w:r>
        <w:t>Criação de blog posts, reels financeiros e newsletter sobre educação financeira. Canal de maior ROAS (8,0x) por ter custo marginal decrescente — o conteúdo produzido continua gerando tráfego por meses. Investimento concentrado em pr</w:t>
      </w:r>
      <w:r>
        <w:t>odução e distribuição.</w:t>
      </w:r>
    </w:p>
    <w:p w14:paraId="61312C88" w14:textId="77777777" w:rsidR="002B6336" w:rsidRDefault="00C31887">
      <w:pPr>
        <w:pStyle w:val="Ttulo2"/>
      </w:pPr>
      <w:r>
        <w:lastRenderedPageBreak/>
        <w:t>9.4 Projeção de Crescimento da Base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B6336" w14:paraId="50EC8222" w14:textId="77777777"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6494E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B6FE64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Usuários Ativos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4A1FFC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Conversão Premium (4%)</w:t>
            </w:r>
          </w:p>
        </w:tc>
        <w:tc>
          <w:tcPr>
            <w:tcW w:w="23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BA08B2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MRR</w:t>
            </w:r>
          </w:p>
        </w:tc>
      </w:tr>
      <w:tr w:rsidR="002B6336" w14:paraId="5EBB77EB" w14:textId="77777777"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493AA7" w14:textId="77777777" w:rsidR="002B6336" w:rsidRDefault="00C31887">
            <w:r>
              <w:rPr>
                <w:sz w:val="20"/>
                <w:szCs w:val="20"/>
              </w:rPr>
              <w:t>Mês 3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5BEC83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5.000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D413F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0CD7B1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R$ 3.980</w:t>
            </w:r>
          </w:p>
        </w:tc>
      </w:tr>
      <w:tr w:rsidR="002B6336" w14:paraId="6CA6285A" w14:textId="77777777"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F44B4F" w14:textId="77777777" w:rsidR="002B6336" w:rsidRDefault="00C31887">
            <w:r>
              <w:rPr>
                <w:sz w:val="20"/>
                <w:szCs w:val="20"/>
              </w:rPr>
              <w:t>Mês 6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A06D8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15.000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E54A96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6B2639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R$ 11.940</w:t>
            </w:r>
          </w:p>
        </w:tc>
      </w:tr>
      <w:tr w:rsidR="002B6336" w14:paraId="77C4A5BE" w14:textId="77777777"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7081F" w14:textId="77777777" w:rsidR="002B6336" w:rsidRDefault="00C31887">
            <w:r>
              <w:rPr>
                <w:sz w:val="20"/>
                <w:szCs w:val="20"/>
              </w:rPr>
              <w:t>Mês 9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AF57D1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32.000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C8BC80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1.280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F45098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R$ 25.472</w:t>
            </w:r>
          </w:p>
        </w:tc>
      </w:tr>
      <w:tr w:rsidR="002B6336" w14:paraId="26AD7CF7" w14:textId="77777777"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1751A6" w14:textId="77777777" w:rsidR="002B6336" w:rsidRDefault="00C31887">
            <w:r>
              <w:rPr>
                <w:sz w:val="20"/>
                <w:szCs w:val="20"/>
              </w:rPr>
              <w:t>Mês 12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A42F3C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B4FA26" w14:textId="77777777" w:rsidR="002B6336" w:rsidRDefault="00C31887">
            <w:pPr>
              <w:jc w:val="center"/>
            </w:pPr>
            <w:r>
              <w:rPr>
                <w:sz w:val="20"/>
                <w:szCs w:val="20"/>
              </w:rPr>
              <w:t>2.000</w:t>
            </w:r>
          </w:p>
        </w:tc>
        <w:tc>
          <w:tcPr>
            <w:tcW w:w="23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ED4645" w14:textId="77777777" w:rsidR="002B6336" w:rsidRDefault="00C31887">
            <w:pPr>
              <w:jc w:val="center"/>
            </w:pPr>
            <w:r>
              <w:rPr>
                <w:b/>
                <w:bCs/>
                <w:color w:val="0F7173"/>
                <w:sz w:val="20"/>
                <w:szCs w:val="20"/>
              </w:rPr>
              <w:t>R$ 39.800</w:t>
            </w:r>
          </w:p>
        </w:tc>
      </w:tr>
    </w:tbl>
    <w:p w14:paraId="689FD689" w14:textId="77777777" w:rsidR="002B6336" w:rsidRDefault="002B6336">
      <w:pPr>
        <w:spacing w:after="200"/>
      </w:pPr>
    </w:p>
    <w:p w14:paraId="56F6388F" w14:textId="77777777" w:rsidR="002B6336" w:rsidRDefault="00C31887">
      <w:pPr>
        <w:spacing w:after="140"/>
      </w:pPr>
      <w:r>
        <w:rPr>
          <w:color w:val="BDC3C7"/>
        </w:rPr>
        <w:t>MRR (Monthly Recurring Revenue). Projeção baseada em crescimento orgânico sustentado e campanhas de paid media com ROAS médio de 5,35x.</w:t>
      </w:r>
    </w:p>
    <w:p w14:paraId="3EE4AA47" w14:textId="77777777" w:rsidR="002B6336" w:rsidRDefault="002B6336">
      <w:pPr>
        <w:spacing w:after="200"/>
      </w:pPr>
    </w:p>
    <w:p w14:paraId="656547F2" w14:textId="77777777" w:rsidR="002B6336" w:rsidRDefault="00C31887">
      <w:r>
        <w:br w:type="page"/>
      </w:r>
    </w:p>
    <w:p w14:paraId="79860D2A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10. Roadmap e Melhorias Futuras</w:t>
      </w:r>
    </w:p>
    <w:p w14:paraId="26B406EF" w14:textId="77777777" w:rsidR="002B6336" w:rsidRDefault="00C31887">
      <w:pPr>
        <w:pStyle w:val="Ttulo2"/>
      </w:pPr>
      <w:r>
        <w:t>10.1 Versão 2.0 — Consolidação Técnica</w:t>
      </w:r>
    </w:p>
    <w:p w14:paraId="637AD045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Migração do armazenamento JSON para banco de dados relacional (PostgreSQL)</w:t>
      </w:r>
    </w:p>
    <w:p w14:paraId="7994D1E9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Autenticação com tokens JWT e refresh token para maior segurança</w:t>
      </w:r>
    </w:p>
    <w:p w14:paraId="5D45D898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Testes automatizados (unitários e de integração)</w:t>
      </w:r>
    </w:p>
    <w:p w14:paraId="5B933049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Deploy em ambiente de produção (cloud pública)</w:t>
      </w:r>
    </w:p>
    <w:p w14:paraId="38B03E08" w14:textId="77777777" w:rsidR="002B6336" w:rsidRDefault="002B6336">
      <w:pPr>
        <w:spacing w:after="200"/>
      </w:pPr>
    </w:p>
    <w:p w14:paraId="5C4886C1" w14:textId="77777777" w:rsidR="002B6336" w:rsidRDefault="00C31887">
      <w:pPr>
        <w:pStyle w:val="Ttulo2"/>
      </w:pPr>
      <w:r>
        <w:t>10.2 Versão 3.0 — Expansão de Produto</w:t>
      </w:r>
    </w:p>
    <w:p w14:paraId="65668FC0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Integração com Open Banking para importação automática de extratos</w:t>
      </w:r>
    </w:p>
    <w:p w14:paraId="2AA59956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Alertas inteligentes de orçamento por e-mail e push notification</w:t>
      </w:r>
    </w:p>
    <w:p w14:paraId="2DF830E4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Relatórios com filtros avançados e exp</w:t>
      </w:r>
      <w:r>
        <w:t>ortação em Excel</w:t>
      </w:r>
    </w:p>
    <w:p w14:paraId="25785A98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Aplicativo mobile nativo (React Native)</w:t>
      </w:r>
    </w:p>
    <w:p w14:paraId="153842CD" w14:textId="77777777" w:rsidR="002B6336" w:rsidRDefault="002B6336">
      <w:pPr>
        <w:spacing w:after="200"/>
      </w:pPr>
    </w:p>
    <w:p w14:paraId="2A677430" w14:textId="77777777" w:rsidR="002B6336" w:rsidRDefault="00C31887">
      <w:pPr>
        <w:pStyle w:val="Ttulo2"/>
      </w:pPr>
      <w:r>
        <w:t>10.3 Versão 4.0 — Inteligência e Escala</w:t>
      </w:r>
    </w:p>
    <w:p w14:paraId="5DE11460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Motor de recomendações personalizadas com base no perfil financeiro</w:t>
      </w:r>
    </w:p>
    <w:p w14:paraId="1ED796E5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Análise preditiva de gastos (machine learning)</w:t>
      </w:r>
    </w:p>
    <w:p w14:paraId="4FC497DF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Marketplace de produtos financeiros com cur</w:t>
      </w:r>
      <w:r>
        <w:t>adoria</w:t>
      </w:r>
    </w:p>
    <w:p w14:paraId="44032732" w14:textId="77777777" w:rsidR="002B6336" w:rsidRDefault="00C31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>Dashboard multiusuário para casais e famílias</w:t>
      </w:r>
    </w:p>
    <w:p w14:paraId="48037331" w14:textId="77777777" w:rsidR="002B6336" w:rsidRDefault="002B6336">
      <w:pPr>
        <w:spacing w:after="200"/>
      </w:pPr>
    </w:p>
    <w:p w14:paraId="47670A53" w14:textId="77777777" w:rsidR="002B6336" w:rsidRDefault="00C31887">
      <w:r>
        <w:br w:type="page"/>
      </w:r>
    </w:p>
    <w:p w14:paraId="5703DEBA" w14:textId="77777777" w:rsidR="002B6336" w:rsidRDefault="00C31887">
      <w:pPr>
        <w:pStyle w:val="Ttulo1"/>
        <w:pBdr>
          <w:bottom w:val="single" w:sz="8" w:space="4" w:color="0F7173"/>
        </w:pBdr>
      </w:pPr>
      <w:r>
        <w:lastRenderedPageBreak/>
        <w:t>Glossário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2B6336" w14:paraId="3C35D3AC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477D6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6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626A8" w14:textId="77777777" w:rsidR="002B6336" w:rsidRDefault="00C318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2B6336" w14:paraId="449098C9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642C0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MVP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3BB4B7" w14:textId="77777777" w:rsidR="002B6336" w:rsidRDefault="00C31887">
            <w:r>
              <w:rPr>
                <w:sz w:val="20"/>
                <w:szCs w:val="20"/>
              </w:rPr>
              <w:t>Minimum Viable Product — versão mínima funcional do produto para validação.</w:t>
            </w:r>
          </w:p>
        </w:tc>
      </w:tr>
      <w:tr w:rsidR="002B6336" w14:paraId="67E54FD4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23BB8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OTP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FA06D7" w14:textId="77777777" w:rsidR="002B6336" w:rsidRDefault="00C31887">
            <w:r>
              <w:rPr>
                <w:sz w:val="20"/>
                <w:szCs w:val="20"/>
              </w:rPr>
              <w:t>One-Time Password — código de uso único enviado por e-mail para autenticação.</w:t>
            </w:r>
          </w:p>
        </w:tc>
      </w:tr>
      <w:tr w:rsidR="002B6336" w14:paraId="3F44F650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345D2B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Dashboard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E71CB3" w14:textId="77777777" w:rsidR="002B6336" w:rsidRDefault="00C31887">
            <w:r>
              <w:rPr>
                <w:sz w:val="20"/>
                <w:szCs w:val="20"/>
              </w:rPr>
              <w:t>Painel visual que consolida os principais indicadores financeiros do usuário.</w:t>
            </w:r>
          </w:p>
        </w:tc>
      </w:tr>
      <w:tr w:rsidR="002B6336" w14:paraId="131407A0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AA3B7F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ROI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B94836" w14:textId="77777777" w:rsidR="002B6336" w:rsidRDefault="00C31887">
            <w:r>
              <w:rPr>
                <w:sz w:val="20"/>
                <w:szCs w:val="20"/>
              </w:rPr>
              <w:t>Return on Investment — retorno percentual sobre o capital investido.</w:t>
            </w:r>
          </w:p>
        </w:tc>
      </w:tr>
      <w:tr w:rsidR="002B6336" w14:paraId="4FF192A1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754DF6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ROAS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3C78C2" w14:textId="77777777" w:rsidR="002B6336" w:rsidRDefault="00C31887">
            <w:r>
              <w:rPr>
                <w:sz w:val="20"/>
                <w:szCs w:val="20"/>
              </w:rPr>
              <w:t>Return on Advertising Spend — receita gerada por unidade investida em publicidade.</w:t>
            </w:r>
          </w:p>
        </w:tc>
      </w:tr>
      <w:tr w:rsidR="002B6336" w14:paraId="2467EC59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930767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MRR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8FB6E4" w14:textId="77777777" w:rsidR="002B6336" w:rsidRDefault="00C31887">
            <w:r>
              <w:rPr>
                <w:sz w:val="20"/>
                <w:szCs w:val="20"/>
              </w:rPr>
              <w:t>Monthly Recurring Revenue — receita recorrente mensal de assinaturas.</w:t>
            </w:r>
          </w:p>
        </w:tc>
      </w:tr>
      <w:tr w:rsidR="002B6336" w14:paraId="42E363E4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E2D50E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CAC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14468D" w14:textId="77777777" w:rsidR="002B6336" w:rsidRDefault="00C31887">
            <w:r>
              <w:rPr>
                <w:sz w:val="20"/>
                <w:szCs w:val="20"/>
              </w:rPr>
              <w:t>Custo de Aquisição por Cliente — investimento médio para conquistar um novo usuário.</w:t>
            </w:r>
          </w:p>
        </w:tc>
      </w:tr>
      <w:tr w:rsidR="002B6336" w14:paraId="43512AEC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7C0569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SaaS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E84FFB" w14:textId="77777777" w:rsidR="002B6336" w:rsidRDefault="00C31887">
            <w:r>
              <w:rPr>
                <w:sz w:val="20"/>
                <w:szCs w:val="20"/>
              </w:rPr>
              <w:t>Software as a Service — modelo de software entregue via assinatura online.</w:t>
            </w:r>
          </w:p>
        </w:tc>
      </w:tr>
      <w:tr w:rsidR="002B6336" w14:paraId="221D8027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E8784D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2F4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5BF046" w14:textId="77777777" w:rsidR="002B6336" w:rsidRDefault="00C31887">
            <w:r>
              <w:rPr>
                <w:sz w:val="20"/>
                <w:szCs w:val="20"/>
              </w:rPr>
              <w:t>Application Programming Interface — interface de comunicação entre sistemas.</w:t>
            </w:r>
          </w:p>
        </w:tc>
      </w:tr>
      <w:tr w:rsidR="002B6336" w14:paraId="12FC04B0" w14:textId="77777777">
        <w:tc>
          <w:tcPr>
            <w:tcW w:w="2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CA2006" w14:textId="77777777" w:rsidR="002B6336" w:rsidRDefault="00C31887">
            <w:r>
              <w:rPr>
                <w:b/>
                <w:bCs/>
                <w:color w:val="0F7173"/>
                <w:sz w:val="20"/>
                <w:szCs w:val="20"/>
              </w:rPr>
              <w:t>JSON</w:t>
            </w:r>
          </w:p>
        </w:tc>
        <w:tc>
          <w:tcPr>
            <w:tcW w:w="6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3B6770" w14:textId="77777777" w:rsidR="002B6336" w:rsidRDefault="00C31887">
            <w:r>
              <w:rPr>
                <w:sz w:val="20"/>
                <w:szCs w:val="20"/>
              </w:rPr>
              <w:t>JavaScript Object Notation — formato de arquivo para persistência de dados local.</w:t>
            </w:r>
          </w:p>
        </w:tc>
      </w:tr>
    </w:tbl>
    <w:p w14:paraId="694C94F9" w14:textId="77777777" w:rsidR="002B6336" w:rsidRDefault="002B6336">
      <w:pPr>
        <w:spacing w:after="200"/>
      </w:pPr>
    </w:p>
    <w:p w14:paraId="39FC07C6" w14:textId="7F5DB36B" w:rsidR="002B6336" w:rsidRDefault="00505753">
      <w:pPr>
        <w:pBdr>
          <w:top w:val="single" w:sz="6" w:space="6" w:color="0F7173"/>
        </w:pBdr>
        <w:spacing w:before="400"/>
        <w:jc w:val="center"/>
      </w:pPr>
      <w:r>
        <w:rPr>
          <w:i/>
          <w:iCs/>
          <w:color w:val="BDC3C7"/>
          <w:sz w:val="18"/>
          <w:szCs w:val="18"/>
        </w:rPr>
        <w:t xml:space="preserve">Gestão de </w:t>
      </w:r>
      <w:proofErr w:type="gramStart"/>
      <w:r>
        <w:rPr>
          <w:i/>
          <w:iCs/>
          <w:color w:val="BDC3C7"/>
          <w:sz w:val="18"/>
          <w:szCs w:val="18"/>
        </w:rPr>
        <w:t>Gastos</w:t>
      </w:r>
      <w:r w:rsidR="00C31887">
        <w:rPr>
          <w:i/>
          <w:iCs/>
          <w:color w:val="BDC3C7"/>
          <w:sz w:val="18"/>
          <w:szCs w:val="18"/>
        </w:rPr>
        <w:t xml:space="preserve">  •</w:t>
      </w:r>
      <w:proofErr w:type="gramEnd"/>
      <w:r w:rsidR="00C31887">
        <w:rPr>
          <w:i/>
          <w:iCs/>
          <w:color w:val="BDC3C7"/>
          <w:sz w:val="18"/>
          <w:szCs w:val="18"/>
        </w:rPr>
        <w:t xml:space="preserve">  Faculdade Impacta de Tecnologia  •  2025  •  Documentação Versão 1.0</w:t>
      </w:r>
    </w:p>
    <w:sectPr w:rsidR="002B633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4A25E" w14:textId="77777777" w:rsidR="00C31887" w:rsidRDefault="00C31887">
      <w:r>
        <w:separator/>
      </w:r>
    </w:p>
  </w:endnote>
  <w:endnote w:type="continuationSeparator" w:id="0">
    <w:p w14:paraId="3DFBB737" w14:textId="77777777" w:rsidR="00C31887" w:rsidRDefault="00C31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AB9582-DD20-4C18-B560-BD564353D34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38F8EA1-C873-4CBA-B079-E948CD2185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DB853F-02B0-4AFA-AC01-4ECE5C60B1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6CFF94" w14:textId="77777777" w:rsidR="002B6336" w:rsidRDefault="00C31887">
    <w:pPr>
      <w:pBdr>
        <w:top w:val="single" w:sz="4" w:space="3" w:color="BDC3C7"/>
      </w:pBdr>
      <w:jc w:val="center"/>
    </w:pPr>
    <w:r>
      <w:rPr>
        <w:color w:val="BDC3C7"/>
        <w:sz w:val="18"/>
        <w:szCs w:val="18"/>
      </w:rPr>
      <w:t xml:space="preserve">Faculdade Impacta de </w:t>
    </w:r>
    <w:proofErr w:type="gramStart"/>
    <w:r>
      <w:rPr>
        <w:color w:val="BDC3C7"/>
        <w:sz w:val="18"/>
        <w:szCs w:val="18"/>
      </w:rPr>
      <w:t>Tecnologia  |</w:t>
    </w:r>
    <w:proofErr w:type="gramEnd"/>
    <w:r>
      <w:rPr>
        <w:color w:val="BDC3C7"/>
        <w:sz w:val="18"/>
        <w:szCs w:val="18"/>
      </w:rPr>
      <w:t xml:space="preserve">  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3F6720" w14:textId="77777777" w:rsidR="00C31887" w:rsidRDefault="00C31887">
      <w:r>
        <w:separator/>
      </w:r>
    </w:p>
  </w:footnote>
  <w:footnote w:type="continuationSeparator" w:id="0">
    <w:p w14:paraId="7194538E" w14:textId="77777777" w:rsidR="00C31887" w:rsidRDefault="00C31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14CB52" w14:textId="3F44F861" w:rsidR="002B6336" w:rsidRDefault="00505753">
    <w:pPr>
      <w:pBdr>
        <w:bottom w:val="single" w:sz="6" w:space="3" w:color="0F7173"/>
      </w:pBdr>
      <w:tabs>
        <w:tab w:val="right" w:pos="9360"/>
      </w:tabs>
    </w:pPr>
    <w:r>
      <w:rPr>
        <w:color w:val="0F7173"/>
        <w:sz w:val="18"/>
        <w:szCs w:val="18"/>
      </w:rPr>
      <w:t xml:space="preserve">Gestão de </w:t>
    </w:r>
    <w:proofErr w:type="gramStart"/>
    <w:r>
      <w:rPr>
        <w:color w:val="0F7173"/>
        <w:sz w:val="18"/>
        <w:szCs w:val="18"/>
      </w:rPr>
      <w:t>Gastos</w:t>
    </w:r>
    <w:r w:rsidR="00C31887">
      <w:rPr>
        <w:color w:val="0F7173"/>
        <w:sz w:val="18"/>
        <w:szCs w:val="18"/>
      </w:rPr>
      <w:t xml:space="preserve">  —</w:t>
    </w:r>
    <w:proofErr w:type="gramEnd"/>
    <w:r w:rsidR="00C31887">
      <w:rPr>
        <w:color w:val="0F7173"/>
        <w:sz w:val="18"/>
        <w:szCs w:val="18"/>
      </w:rPr>
      <w:t xml:space="preserve">  Documentação de Produto</w:t>
    </w:r>
    <w:r w:rsidR="00C31887">
      <w:rPr>
        <w:color w:val="BDC3C7"/>
        <w:sz w:val="18"/>
        <w:szCs w:val="18"/>
      </w:rPr>
      <w:t>Versão 1.0  | 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8B0F40"/>
    <w:multiLevelType w:val="multilevel"/>
    <w:tmpl w:val="5A20E6D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36"/>
    <w:rsid w:val="002B6336"/>
    <w:rsid w:val="00505753"/>
    <w:rsid w:val="00C3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B6D66"/>
  <w15:docId w15:val="{D7E1E68B-9AB8-4FC2-BF43-64C30488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C28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60"/>
      <w:outlineLvl w:val="0"/>
    </w:pPr>
    <w:rPr>
      <w:b/>
      <w:bCs/>
      <w:color w:val="1A3A5C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1"/>
    </w:pPr>
    <w:rPr>
      <w:b/>
      <w:bCs/>
      <w:color w:val="0F7173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1A3A5C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057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5753"/>
  </w:style>
  <w:style w:type="paragraph" w:styleId="Rodap">
    <w:name w:val="footer"/>
    <w:basedOn w:val="Normal"/>
    <w:link w:val="RodapChar"/>
    <w:uiPriority w:val="99"/>
    <w:unhideWhenUsed/>
    <w:rsid w:val="005057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2483</Words>
  <Characters>13410</Characters>
  <Application>Microsoft Office Word</Application>
  <DocSecurity>0</DocSecurity>
  <Lines>111</Lines>
  <Paragraphs>31</Paragraphs>
  <ScaleCrop>false</ScaleCrop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de Freitas Fracasso</dc:creator>
  <cp:lastModifiedBy>Guilherme de Freitas Fracasso</cp:lastModifiedBy>
  <cp:revision>2</cp:revision>
  <dcterms:created xsi:type="dcterms:W3CDTF">2026-05-05T12:22:00Z</dcterms:created>
  <dcterms:modified xsi:type="dcterms:W3CDTF">2026-05-05T12:22:00Z</dcterms:modified>
</cp:coreProperties>
</file>