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276" w:lineRule="auto"/>
      </w:pPr>
      <w:r>
        <w:rPr>
          <w:rFonts w:ascii="Times New Roman" w:hAnsi="Times New Roman" w:cs="Times New Roman"/>
          <w:sz w:val="18"/>
          <w:b/>
        </w:rPr>
        <w:t xml:space="preserve">Société immobilière de gestion | Généré le 12/07/2026</w:t>
      </w:r>
    </w:p>
    <w:tbl>
      <w:tblPr>
        <w:tblW w:w="0" w:type="auto"/>
        <w:tblLayout w:type="fixed"/>
        <w:tblBorders>
          <w:top w:val="single" w:sz="8" w:space="0" w:color="9aa7b1"/>
          <w:left w:val="single" w:sz="8" w:space="0" w:color="9aa7b1"/>
          <w:bottom w:val="single" w:sz="8" w:space="0" w:color="9aa7b1"/>
          <w:right w:val="single" w:sz="8" w:space="0" w:color="9aa7b1"/>
          <w:insideH w:val="single" w:sz="6" w:space="0" w:color="9aa7b1"/>
          <w:insideV w:val="single" w:sz="6" w:space="0" w:color="9aa7b1"/>
        </w:tblBorders>
        <w:tblLook w:firstRow="0" w:lastRow="0" w:firstColumn="1" w:lastColumn="0" w:noHBand="0" w:noVBand="1"/>
      </w:tblPr>
      <w:tblGrid>
        <w:gridCol w:w="3150"/>
        <w:gridCol w:w="6150"/>
      </w:tblGrid>
      <w:tr>
        <w:tc>
          <w:tcPr>
            <w:tcW w:w="3150" w:type="dxa"/>
          </w:tcPr>
          <w:p>
            <w:pPr>
              <w:jc w:val="left"/>
              <w:spacing w:before="0" w:after="0" w:line="276" w:lineRule="auto"/>
            </w:pPr>
            <w:r>
              <w:rPr>
                <w:rFonts w:ascii="Times New Roman" w:hAnsi="Times New Roman" w:cs="Times New Roman"/>
                <w:b/>
                <w:sz w:val="22"/>
              </w:rPr>
              <w:t xml:space="preserve">Société</w:t>
            </w:r>
          </w:p>
        </w:tc>
        <w:tc>
          <w:tcPr>
            <w:tcW w:w="6150" w:type="dxa"/>
          </w:tcPr>
          <w:p>
            <w:pPr>
              <w:jc w:val="left"/>
              <w:spacing w:before="0" w:after="0" w:line="276" w:lineRule="auto"/>
            </w:pPr>
            <w:r>
              <w:rPr>
                <w:rFonts w:ascii="Times New Roman" w:hAnsi="Times New Roman" w:cs="Times New Roman"/>
                <w:sz w:val="22"/>
              </w:rPr>
              <w:t xml:space="preserve">Société immobilière de gestion</w:t>
            </w:r>
          </w:p>
        </w:tc>
      </w:tr>
      <w:tr>
        <w:tc>
          <w:tcPr>
            <w:tcW w:w="3150" w:type="dxa"/>
          </w:tcPr>
          <w:p>
            <w:pPr>
              <w:jc w:val="left"/>
              <w:spacing w:before="0" w:after="0" w:line="276" w:lineRule="auto"/>
            </w:pPr>
            <w:r>
              <w:rPr>
                <w:rFonts w:ascii="Times New Roman" w:hAnsi="Times New Roman" w:cs="Times New Roman"/>
                <w:b/>
                <w:sz w:val="22"/>
              </w:rPr>
              <w:t xml:space="preserve">RCCM</w:t>
            </w:r>
          </w:p>
        </w:tc>
        <w:tc>
          <w:tcPr>
            <w:tcW w:w="6150" w:type="dxa"/>
          </w:tcPr>
          <w:p>
            <w:pPr>
              <w:jc w:val="left"/>
              <w:spacing w:before="0" w:after="0" w:line="276" w:lineRule="auto"/>
            </w:pPr>
            <w:r>
              <w:rPr>
                <w:rFonts w:ascii="Times New Roman" w:hAnsi="Times New Roman" w:cs="Times New Roman"/>
                <w:sz w:val="22"/>
              </w:rPr>
              <w:t xml:space="preserve">RCCM-123</w:t>
            </w:r>
          </w:p>
        </w:tc>
      </w:tr>
      <w:tr>
        <w:tc>
          <w:tcPr>
            <w:tcW w:w="3150" w:type="dxa"/>
          </w:tcPr>
          <w:p>
            <w:pPr>
              <w:jc w:val="left"/>
              <w:spacing w:before="0" w:after="0" w:line="276" w:lineRule="auto"/>
            </w:pPr>
            <w:r>
              <w:rPr>
                <w:rFonts w:ascii="Times New Roman" w:hAnsi="Times New Roman" w:cs="Times New Roman"/>
                <w:b/>
                <w:sz w:val="22"/>
              </w:rPr>
              <w:t xml:space="preserve">ID Nat</w:t>
            </w:r>
          </w:p>
        </w:tc>
        <w:tc>
          <w:tcPr>
            <w:tcW w:w="6150" w:type="dxa"/>
          </w:tcPr>
          <w:p>
            <w:pPr>
              <w:jc w:val="left"/>
              <w:spacing w:before="0" w:after="0" w:line="276" w:lineRule="auto"/>
            </w:pPr>
            <w:r>
              <w:rPr>
                <w:rFonts w:ascii="Times New Roman" w:hAnsi="Times New Roman" w:cs="Times New Roman"/>
                <w:sz w:val="22"/>
              </w:rPr>
              <w:t xml:space="preserve">IDN-456</w:t>
            </w:r>
          </w:p>
        </w:tc>
      </w:tr>
      <w:tr>
        <w:tc>
          <w:tcPr>
            <w:tcW w:w="3150" w:type="dxa"/>
          </w:tcPr>
          <w:p>
            <w:pPr>
              <w:jc w:val="left"/>
              <w:spacing w:before="0" w:after="0" w:line="276" w:lineRule="auto"/>
            </w:pPr>
            <w:r>
              <w:rPr>
                <w:rFonts w:ascii="Times New Roman" w:hAnsi="Times New Roman" w:cs="Times New Roman"/>
                <w:b/>
                <w:sz w:val="22"/>
              </w:rPr>
              <w:t xml:space="preserve">Adresse</w:t>
            </w:r>
          </w:p>
        </w:tc>
        <w:tc>
          <w:tcPr>
            <w:tcW w:w="6150" w:type="dxa"/>
          </w:tcPr>
          <w:p>
            <w:pPr>
              <w:jc w:val="left"/>
              <w:spacing w:before="0" w:after="0" w:line="276" w:lineRule="auto"/>
            </w:pPr>
            <w:r>
              <w:rPr>
                <w:rFonts w:ascii="Times New Roman" w:hAnsi="Times New Roman" w:cs="Times New Roman"/>
                <w:sz w:val="22"/>
              </w:rPr>
              <w:t xml:space="preserve">12 avenue de la Gombe, Kinshasa</w:t>
            </w:r>
          </w:p>
        </w:tc>
      </w:tr>
    </w:tbl>
    <w:p>
      <w:pPr>
        <w:jc w:val="center"/>
        <w:spacing w:before="0" w:after="220" w:line="276" w:lineRule="auto"/>
        <w:keepNext/>
      </w:pPr>
      <w:r>
        <w:rPr>
          <w:rFonts w:ascii="Times New Roman" w:hAnsi="Times New Roman" w:cs="Times New Roman"/>
          <w:sz w:val="32"/>
          <w:b/>
          <w:u w:val="single"/>
        </w:rPr>
        <w:t xml:space="preserve">CONTRAT DE BAIL À USAGE RÉSIDENTIEL</w:t>
      </w:r>
    </w:p>
    <w:p>
      <w:pPr>
        <w:jc w:val="both"/>
        <w:spacing w:before="0" w:after="0" w:line="276" w:lineRule="auto"/>
        <w:ind w:firstLine="720"/>
      </w:pPr>
      <w:r>
        <w:rPr>
          <w:rFonts w:ascii="Times New Roman" w:hAnsi="Times New Roman" w:cs="Times New Roman"/>
          <w:sz w:val="22"/>
        </w:rPr>
        <w:t xml:space="preserve">ENTRE LES SOUSSIGNÉS :</w:t>
      </w:r>
    </w:p>
    <w:p>
      <w:pPr>
        <w:jc w:val="both"/>
        <w:spacing w:before="0" w:after="0" w:line="276" w:lineRule="auto"/>
      </w:pPr>
      <w:r>
        <w:rPr>
          <w:rFonts w:ascii="Times New Roman" w:hAnsi="Times New Roman" w:cs="Times New Roman"/>
          <w:sz w:val="22"/>
        </w:rPr>
        <w:t xml:space="preserve">Société immobilière de gestion, immatriculée au Registre du Commerce et du Crédit Mobilier sous le numéro RCCM-123, enregistrée à l’Identification Nationale sous le numéro IDN-456.</w:t>
      </w:r>
    </w:p>
    <w:p>
      <w:pPr>
        <w:jc w:val="both"/>
        <w:spacing w:before="160" w:after="80" w:line="276" w:lineRule="auto"/>
      </w:pPr>
      <w:r>
        <w:rPr>
          <w:rFonts w:ascii="Times New Roman" w:hAnsi="Times New Roman" w:cs="Times New Roman"/>
          <w:sz w:val="22"/>
          <w:b/>
          <w:u w:val="single"/>
        </w:rPr>
        <w:t xml:space="preserve">ARTICLE 01 - DESCRIPTION DES LIEUX</w:t>
      </w:r>
    </w:p>
    <w:p>
      <w:pPr>
        <w:jc w:val="both"/>
        <w:spacing w:before="0" w:after="0" w:line="276" w:lineRule="auto"/>
      </w:pPr>
      <w:r>
        <w:rPr>
          <w:rFonts w:ascii="Times New Roman" w:hAnsi="Times New Roman" w:cs="Times New Roman"/>
          <w:sz w:val="22"/>
        </w:rPr>
        <w:t xml:space="preserve">Le Bailleur donne à bail au Preneur l’appartement 1-03 situé dans l’immeuble HOPE TOWER.</w:t>
      </w:r>
    </w:p>
    <w:p>
      <w:pPr>
        <w:jc w:val="both"/>
        <w:spacing w:before="0" w:after="0" w:line="276" w:lineRule="auto"/>
      </w:pPr>
      <w:r>
        <w:rPr>
          <w:rFonts w:ascii="Times New Roman" w:hAnsi="Times New Roman" w:cs="Times New Roman"/>
          <w:sz w:val="22"/>
        </w:rPr>
        <w:t xml:space="preserve">La société est établie en République Démocratique du Congo et agit sous la référence n° TEST-001.</w:t>
      </w:r>
    </w:p>
    <w:p>
      <w:pPr>
        <w:jc w:val="both"/>
        <w:spacing w:before="160" w:after="80" w:line="276" w:lineRule="auto"/>
      </w:pPr>
      <w:r>
        <w:rPr>
          <w:rFonts w:ascii="Times New Roman" w:hAnsi="Times New Roman" w:cs="Times New Roman"/>
          <w:sz w:val="22"/>
          <w:b/>
          <w:u w:val="single"/>
        </w:rPr>
        <w:t xml:space="preserve">ARTICLE 02 - DURÉE DU BAIL ET LOYER</w:t>
      </w:r>
    </w:p>
    <w:p>
      <w:pPr>
        <w:jc w:val="both"/>
        <w:spacing w:before="0" w:after="0" w:line="276" w:lineRule="auto"/>
      </w:pPr>
      <w:r>
        <w:rPr>
          <w:rFonts w:ascii="Times New Roman" w:hAnsi="Times New Roman" w:cs="Times New Roman"/>
          <w:sz w:val="22"/>
        </w:rPr>
        <w:t xml:space="preserve">a) Le présent contrat est conclu pour une durée de 12 mois.</w:t>
      </w:r>
    </w:p>
    <w:p>
      <w:pPr>
        <w:jc w:val="both"/>
        <w:spacing w:before="0" w:after="0" w:line="276" w:lineRule="auto"/>
      </w:pPr>
      <w:r>
        <w:rPr>
          <w:rFonts w:ascii="Times New Roman" w:hAnsi="Times New Roman" w:cs="Times New Roman"/>
          <w:sz w:val="22"/>
        </w:rPr>
        <w:t xml:space="preserve">b) Le loyer mensuel du local est constitué de 2 150 USD le mois dont : 1 300 USD loyer, 700 USD Entretien et Maintenance, 150 USD syndic.</w:t>
      </w:r>
    </w:p>
    <w:p>
      <w:pPr>
        <w:jc w:val="both"/>
        <w:spacing w:before="0" w:after="0" w:line="276" w:lineRule="auto"/>
      </w:pPr>
      <w:r>
        <w:rPr>
          <w:rFonts w:ascii="Times New Roman" w:hAnsi="Times New Roman" w:cs="Times New Roman"/>
          <w:sz w:val="22"/>
        </w:rPr>
        <w:t xml:space="preserve">c) La garantie locative équivaut à 3 mois (= 2 150 x 3).</w:t>
      </w:r>
    </w:p>
    <w:p>
      <w:pPr>
        <w:jc w:val="both"/>
        <w:spacing w:before="0" w:after="0" w:line="276" w:lineRule="auto"/>
      </w:pPr>
      <w:r>
        <w:rPr>
          <w:rFonts w:ascii="Times New Roman" w:hAnsi="Times New Roman" w:cs="Times New Roman"/>
          <w:sz w:val="22"/>
        </w:rPr>
        <w:t xml:space="preserve">d) Les montants prévus peuvent être révisés par accord écrit, notamment en fonction des fluctuations économiques et des réalités du marché immobilier. Les montants en dollars équivalent au taux du jour en franc congolais.</w:t>
      </w:r>
    </w:p>
    <w:p>
      <w:pPr>
        <w:jc w:val="both"/>
        <w:spacing w:before="160" w:after="80" w:line="276" w:lineRule="auto"/>
      </w:pPr>
      <w:r>
        <w:rPr>
          <w:rFonts w:ascii="Times New Roman" w:hAnsi="Times New Roman" w:cs="Times New Roman"/>
          <w:sz w:val="22"/>
          <w:b/>
          <w:u w:val="single"/>
        </w:rPr>
        <w:t xml:space="preserve">ARTICLE 03 - GARANTIE LOCATIVE ET PREMIER PAIEMENT</w:t>
      </w:r>
    </w:p>
    <w:p>
      <w:pPr>
        <w:jc w:val="both"/>
        <w:spacing w:before="0" w:after="0" w:line="276" w:lineRule="auto"/>
      </w:pPr>
      <w:r>
        <w:rPr>
          <w:rFonts w:ascii="Times New Roman" w:hAnsi="Times New Roman" w:cs="Times New Roman"/>
          <w:sz w:val="22"/>
        </w:rPr>
        <w:t xml:space="preserve">Le Preneur verse la garantie locative conformément au présent contrat.</w:t>
      </w:r>
    </w:p>
    <w:p>
      <w:pPr>
        <w:jc w:val="both"/>
        <w:spacing w:before="0" w:after="0" w:line="276" w:lineRule="auto"/>
      </w:pPr>
      <w:r>
        <w:rPr>
          <w:rFonts w:ascii="Times New Roman" w:hAnsi="Times New Roman" w:cs="Times New Roman"/>
          <w:sz w:val="22"/>
        </w:rPr>
        <w:t xml:space="preserve">Fait à Kinshasa, le 12/07/2026.</w:t>
      </w:r>
    </w:p>
    <w:tbl>
      <w:tblPr>
        <w:tblW w:w="0" w:type="auto"/>
        <w:tblLayout w:type="fixed"/>
        <w:tblBorders>
          <w:top w:val="single" w:sz="8" w:space="0" w:color="9aa7b1"/>
          <w:left w:val="single" w:sz="8" w:space="0" w:color="9aa7b1"/>
          <w:bottom w:val="single" w:sz="8" w:space="0" w:color="9aa7b1"/>
          <w:right w:val="single" w:sz="8" w:space="0" w:color="9aa7b1"/>
          <w:insideH w:val="single" w:sz="6" w:space="0" w:color="9aa7b1"/>
          <w:insideV w:val="single" w:sz="6" w:space="0" w:color="9aa7b1"/>
        </w:tblBorders>
        <w:tblLook w:firstRow="1" w:lastRow="0" w:firstColumn="1" w:lastColumn="0" w:noHBand="1" w:noVBand="1"/>
      </w:tblPr>
      <w:tblGrid>
        <w:gridCol w:w="4500"/>
        <w:gridCol w:w="4500"/>
      </w:tblGrid>
      <w:tr>
        <w:trPr>
          <w:trHeight w:val="380" w:hRule="atLeast"/>
        </w:trPr>
        <w:tc>
          <w:tcPr>
            <w:tcW w:w="4500" w:type="dxa"/>
          </w:tcPr>
          <w:p>
            <w:pPr>
              <w:jc w:val="center"/>
              <w:spacing w:before="0" w:after="80" w:line="276" w:lineRule="auto"/>
            </w:pPr>
            <w:r>
              <w:rPr>
                <w:rFonts w:ascii="Times New Roman" w:hAnsi="Times New Roman" w:cs="Times New Roman"/>
                <w:b/>
                <w:sz w:val="22"/>
              </w:rPr>
              <w:t xml:space="preserve">LE PRENEUR</w:t>
            </w:r>
          </w:p>
        </w:tc>
        <w:tc>
          <w:tcPr>
            <w:tcW w:w="4500" w:type="dxa"/>
          </w:tcPr>
          <w:p>
            <w:pPr>
              <w:jc w:val="center"/>
              <w:spacing w:before="0" w:after="80" w:line="276" w:lineRule="auto"/>
            </w:pPr>
            <w:r>
              <w:rPr>
                <w:rFonts w:ascii="Times New Roman" w:hAnsi="Times New Roman" w:cs="Times New Roman"/>
                <w:b/>
                <w:sz w:val="22"/>
              </w:rPr>
              <w:t xml:space="preserve">LE BAILLEUR</w:t>
            </w:r>
          </w:p>
        </w:tc>
      </w:tr>
      <w:tr>
        <w:trPr>
          <w:trHeight w:val="1800" w:hRule="atLeast"/>
        </w:trPr>
        <w:tc>
          <w:tcPr>
            <w:tcW w:w="4500" w:type="dxa"/>
          </w:tcPr>
          <w:p>
            <w:pPr>
              <w:jc w:val="left"/>
              <w:spacing w:before="0" w:after="120" w:line="276" w:lineRule="auto"/>
            </w:pPr>
            <w:r>
              <w:rPr>
                <w:rFonts w:ascii="Times New Roman" w:hAnsi="Times New Roman" w:cs="Times New Roman"/>
                <w:sz w:val="22"/>
              </w:rPr>
              <w:t xml:space="preserve"> </w:t>
            </w:r>
          </w:p>
        </w:tc>
        <w:tc>
          <w:tcPr>
            <w:tcW w:w="4500" w:type="dxa"/>
          </w:tcPr>
          <w:p>
            <w:pPr>
              <w:jc w:val="left"/>
              <w:spacing w:before="0" w:after="120" w:line="276" w:lineRule="auto"/>
            </w:pPr>
            <w:r>
              <w:rPr>
                <w:rFonts w:ascii="Times New Roman" w:hAnsi="Times New Roman" w:cs="Times New Roman"/>
                <w:sz w:val="22"/>
              </w:rPr>
              <w:t xml:space="preserve"> </w:t>
            </w:r>
          </w:p>
        </w:tc>
      </w:tr>
    </w:tbl>
    <w:sectPr w:rsidR="00EA5DDF" w:rsidRPr="006607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00C"/>
    <w:multiLevelType w:val="hybridMultilevel"/>
    <w:tmpl w:val="3FF2BC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961945"/>
    <w:multiLevelType w:val="hybridMultilevel"/>
    <w:tmpl w:val="556A4A2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907EF9"/>
    <w:multiLevelType w:val="hybridMultilevel"/>
    <w:tmpl w:val="40C2D71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632AA3"/>
    <w:multiLevelType w:val="hybridMultilevel"/>
    <w:tmpl w:val="E18AE91C"/>
    <w:lvl w:ilvl="0" w:tplc="040C0017">
      <w:start w:val="1"/>
      <w:numFmt w:val="lowerLetter"/>
      <w:lvlText w:val="%1)"/>
      <w:lvlJc w:val="left"/>
      <w:pPr>
        <w:ind w:left="1365" w:hanging="360"/>
      </w:pPr>
    </w:lvl>
    <w:lvl w:ilvl="1" w:tplc="040C0019" w:tentative="1">
      <w:start w:val="1"/>
      <w:numFmt w:val="lowerLetter"/>
      <w:lvlText w:val="%2."/>
      <w:lvlJc w:val="left"/>
      <w:pPr>
        <w:ind w:left="2085" w:hanging="360"/>
      </w:pPr>
    </w:lvl>
    <w:lvl w:ilvl="2" w:tplc="040C001B" w:tentative="1">
      <w:start w:val="1"/>
      <w:numFmt w:val="lowerRoman"/>
      <w:lvlText w:val="%3."/>
      <w:lvlJc w:val="right"/>
      <w:pPr>
        <w:ind w:left="2805" w:hanging="180"/>
      </w:pPr>
    </w:lvl>
    <w:lvl w:ilvl="3" w:tplc="040C000F" w:tentative="1">
      <w:start w:val="1"/>
      <w:numFmt w:val="decimal"/>
      <w:lvlText w:val="%4."/>
      <w:lvlJc w:val="left"/>
      <w:pPr>
        <w:ind w:left="3525" w:hanging="360"/>
      </w:pPr>
    </w:lvl>
    <w:lvl w:ilvl="4" w:tplc="040C0019" w:tentative="1">
      <w:start w:val="1"/>
      <w:numFmt w:val="lowerLetter"/>
      <w:lvlText w:val="%5."/>
      <w:lvlJc w:val="left"/>
      <w:pPr>
        <w:ind w:left="4245" w:hanging="360"/>
      </w:pPr>
    </w:lvl>
    <w:lvl w:ilvl="5" w:tplc="040C001B" w:tentative="1">
      <w:start w:val="1"/>
      <w:numFmt w:val="lowerRoman"/>
      <w:lvlText w:val="%6."/>
      <w:lvlJc w:val="right"/>
      <w:pPr>
        <w:ind w:left="4965" w:hanging="180"/>
      </w:pPr>
    </w:lvl>
    <w:lvl w:ilvl="6" w:tplc="040C000F" w:tentative="1">
      <w:start w:val="1"/>
      <w:numFmt w:val="decimal"/>
      <w:lvlText w:val="%7."/>
      <w:lvlJc w:val="left"/>
      <w:pPr>
        <w:ind w:left="5685" w:hanging="360"/>
      </w:pPr>
    </w:lvl>
    <w:lvl w:ilvl="7" w:tplc="040C0019" w:tentative="1">
      <w:start w:val="1"/>
      <w:numFmt w:val="lowerLetter"/>
      <w:lvlText w:val="%8."/>
      <w:lvlJc w:val="left"/>
      <w:pPr>
        <w:ind w:left="6405" w:hanging="360"/>
      </w:pPr>
    </w:lvl>
    <w:lvl w:ilvl="8" w:tplc="040C001B" w:tentative="1">
      <w:start w:val="1"/>
      <w:numFmt w:val="lowerRoman"/>
      <w:lvlText w:val="%9."/>
      <w:lvlJc w:val="right"/>
      <w:pPr>
        <w:ind w:left="7125" w:hanging="180"/>
      </w:pPr>
    </w:lvl>
  </w:abstractNum>
  <w:abstractNum w:abstractNumId="4" w15:restartNumberingAfterBreak="0">
    <w:nsid w:val="2A222359"/>
    <w:multiLevelType w:val="hybridMultilevel"/>
    <w:tmpl w:val="43F80AB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FB67BB"/>
    <w:multiLevelType w:val="hybridMultilevel"/>
    <w:tmpl w:val="D158A502"/>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326F1017"/>
    <w:multiLevelType w:val="hybridMultilevel"/>
    <w:tmpl w:val="D7101A6C"/>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39692325"/>
    <w:multiLevelType w:val="hybridMultilevel"/>
    <w:tmpl w:val="0F86D9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587110"/>
    <w:multiLevelType w:val="hybridMultilevel"/>
    <w:tmpl w:val="6BCA8042"/>
    <w:lvl w:ilvl="0" w:tplc="040C0017">
      <w:start w:val="1"/>
      <w:numFmt w:val="lowerLetter"/>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9" w15:restartNumberingAfterBreak="0">
    <w:nsid w:val="4D3825D5"/>
    <w:multiLevelType w:val="hybridMultilevel"/>
    <w:tmpl w:val="4B80CA0E"/>
    <w:lvl w:ilvl="0" w:tplc="040C0017">
      <w:start w:val="1"/>
      <w:numFmt w:val="lowerLetter"/>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0" w15:restartNumberingAfterBreak="0">
    <w:nsid w:val="52733A91"/>
    <w:multiLevelType w:val="hybridMultilevel"/>
    <w:tmpl w:val="1778AC1E"/>
    <w:lvl w:ilvl="0" w:tplc="040C0017">
      <w:start w:val="1"/>
      <w:numFmt w:val="lowerLetter"/>
      <w:lvlText w:val="%1)"/>
      <w:lvlJc w:val="left"/>
      <w:pPr>
        <w:ind w:left="1636" w:hanging="360"/>
      </w:p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15:restartNumberingAfterBreak="0">
    <w:nsid w:val="52997A85"/>
    <w:multiLevelType w:val="hybridMultilevel"/>
    <w:tmpl w:val="456A66CC"/>
    <w:lvl w:ilvl="0" w:tplc="04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F63FCD"/>
    <w:multiLevelType w:val="hybridMultilevel"/>
    <w:tmpl w:val="AFB2F48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6AF51321"/>
    <w:multiLevelType w:val="hybridMultilevel"/>
    <w:tmpl w:val="118C9A1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044DC9"/>
    <w:multiLevelType w:val="hybridMultilevel"/>
    <w:tmpl w:val="D348153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4BE636C"/>
    <w:multiLevelType w:val="hybridMultilevel"/>
    <w:tmpl w:val="D81C6230"/>
    <w:lvl w:ilvl="0" w:tplc="040C0017">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6" w15:restartNumberingAfterBreak="0">
    <w:nsid w:val="7DA7439F"/>
    <w:multiLevelType w:val="hybridMultilevel"/>
    <w:tmpl w:val="CE3097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3783525">
    <w:abstractNumId w:val="2"/>
  </w:num>
  <w:num w:numId="2" w16cid:durableId="480969618">
    <w:abstractNumId w:val="3"/>
  </w:num>
  <w:num w:numId="3" w16cid:durableId="1521704562">
    <w:abstractNumId w:val="16"/>
  </w:num>
  <w:num w:numId="4" w16cid:durableId="545878108">
    <w:abstractNumId w:val="10"/>
  </w:num>
  <w:num w:numId="5" w16cid:durableId="200939431">
    <w:abstractNumId w:val="1"/>
  </w:num>
  <w:num w:numId="6" w16cid:durableId="520752198">
    <w:abstractNumId w:val="0"/>
  </w:num>
  <w:num w:numId="7" w16cid:durableId="186871510">
    <w:abstractNumId w:val="11"/>
  </w:num>
  <w:num w:numId="8" w16cid:durableId="514419406">
    <w:abstractNumId w:val="6"/>
  </w:num>
  <w:num w:numId="9" w16cid:durableId="1998920711">
    <w:abstractNumId w:val="14"/>
  </w:num>
  <w:num w:numId="10" w16cid:durableId="8679780">
    <w:abstractNumId w:val="9"/>
  </w:num>
  <w:num w:numId="11" w16cid:durableId="1283073037">
    <w:abstractNumId w:val="8"/>
  </w:num>
  <w:num w:numId="12" w16cid:durableId="99490651">
    <w:abstractNumId w:val="4"/>
  </w:num>
  <w:num w:numId="13" w16cid:durableId="67651119">
    <w:abstractNumId w:val="5"/>
  </w:num>
  <w:num w:numId="14" w16cid:durableId="1180781719">
    <w:abstractNumId w:val="15"/>
  </w:num>
  <w:num w:numId="15" w16cid:durableId="213393050">
    <w:abstractNumId w:val="7"/>
  </w:num>
  <w:num w:numId="16" w16cid:durableId="309597144">
    <w:abstractNumId w:val="13"/>
  </w:num>
  <w:num w:numId="17" w16cid:durableId="2120710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97"/>
    <w:rsid w:val="00012D97"/>
    <w:rsid w:val="00046544"/>
    <w:rsid w:val="00084BF6"/>
    <w:rsid w:val="000D52A7"/>
    <w:rsid w:val="00114698"/>
    <w:rsid w:val="0011725B"/>
    <w:rsid w:val="0011798A"/>
    <w:rsid w:val="00130200"/>
    <w:rsid w:val="001A6251"/>
    <w:rsid w:val="001E2FA0"/>
    <w:rsid w:val="002434EE"/>
    <w:rsid w:val="00293697"/>
    <w:rsid w:val="002B4E46"/>
    <w:rsid w:val="002C2D96"/>
    <w:rsid w:val="003218AB"/>
    <w:rsid w:val="00334C4A"/>
    <w:rsid w:val="00373915"/>
    <w:rsid w:val="003A2F0F"/>
    <w:rsid w:val="003B53B0"/>
    <w:rsid w:val="003E73E9"/>
    <w:rsid w:val="003F0BF2"/>
    <w:rsid w:val="00410FB7"/>
    <w:rsid w:val="004236BA"/>
    <w:rsid w:val="00426F09"/>
    <w:rsid w:val="00433BC9"/>
    <w:rsid w:val="004A6F03"/>
    <w:rsid w:val="004C05EA"/>
    <w:rsid w:val="004D6C6C"/>
    <w:rsid w:val="004D792C"/>
    <w:rsid w:val="004E0D6D"/>
    <w:rsid w:val="00513CF5"/>
    <w:rsid w:val="00562541"/>
    <w:rsid w:val="00565FC6"/>
    <w:rsid w:val="005A7A61"/>
    <w:rsid w:val="005C15F6"/>
    <w:rsid w:val="005D29BB"/>
    <w:rsid w:val="005E58A3"/>
    <w:rsid w:val="00646A2F"/>
    <w:rsid w:val="00660743"/>
    <w:rsid w:val="00660C24"/>
    <w:rsid w:val="006857FB"/>
    <w:rsid w:val="00690701"/>
    <w:rsid w:val="00691954"/>
    <w:rsid w:val="006C102B"/>
    <w:rsid w:val="006D3B46"/>
    <w:rsid w:val="006F31D6"/>
    <w:rsid w:val="006F5E46"/>
    <w:rsid w:val="007310B6"/>
    <w:rsid w:val="007430AB"/>
    <w:rsid w:val="007E63E9"/>
    <w:rsid w:val="00801574"/>
    <w:rsid w:val="00806C2B"/>
    <w:rsid w:val="008112CF"/>
    <w:rsid w:val="0083146F"/>
    <w:rsid w:val="00856527"/>
    <w:rsid w:val="00861F66"/>
    <w:rsid w:val="008B583D"/>
    <w:rsid w:val="008D34CF"/>
    <w:rsid w:val="00910D11"/>
    <w:rsid w:val="00914BF7"/>
    <w:rsid w:val="009256D3"/>
    <w:rsid w:val="00965083"/>
    <w:rsid w:val="009733C3"/>
    <w:rsid w:val="00984109"/>
    <w:rsid w:val="009B390B"/>
    <w:rsid w:val="00A16FB7"/>
    <w:rsid w:val="00A3686B"/>
    <w:rsid w:val="00AB7ABB"/>
    <w:rsid w:val="00B30604"/>
    <w:rsid w:val="00B344DD"/>
    <w:rsid w:val="00B579FC"/>
    <w:rsid w:val="00B662C4"/>
    <w:rsid w:val="00B903C0"/>
    <w:rsid w:val="00BB58D3"/>
    <w:rsid w:val="00BC14F6"/>
    <w:rsid w:val="00BF38DA"/>
    <w:rsid w:val="00C31503"/>
    <w:rsid w:val="00C674C7"/>
    <w:rsid w:val="00C739E8"/>
    <w:rsid w:val="00C96B67"/>
    <w:rsid w:val="00CC3934"/>
    <w:rsid w:val="00CD3A39"/>
    <w:rsid w:val="00D05DE8"/>
    <w:rsid w:val="00D36193"/>
    <w:rsid w:val="00D422A9"/>
    <w:rsid w:val="00D65BB4"/>
    <w:rsid w:val="00D73748"/>
    <w:rsid w:val="00D92720"/>
    <w:rsid w:val="00D9651F"/>
    <w:rsid w:val="00DB6F34"/>
    <w:rsid w:val="00DC0791"/>
    <w:rsid w:val="00DD1C50"/>
    <w:rsid w:val="00DD36A6"/>
    <w:rsid w:val="00DF45A5"/>
    <w:rsid w:val="00E0483F"/>
    <w:rsid w:val="00E144D4"/>
    <w:rsid w:val="00E16F54"/>
    <w:rsid w:val="00E232AB"/>
    <w:rsid w:val="00E54C88"/>
    <w:rsid w:val="00E616D6"/>
    <w:rsid w:val="00E66783"/>
    <w:rsid w:val="00E75233"/>
    <w:rsid w:val="00E75ECD"/>
    <w:rsid w:val="00EA10DB"/>
    <w:rsid w:val="00EA5DDF"/>
    <w:rsid w:val="00ED4FDB"/>
    <w:rsid w:val="00EE296B"/>
    <w:rsid w:val="00EE3827"/>
    <w:rsid w:val="00F10F64"/>
    <w:rsid w:val="00F15FE7"/>
    <w:rsid w:val="00F20C54"/>
    <w:rsid w:val="00F323E0"/>
    <w:rsid w:val="00F32A5E"/>
    <w:rsid w:val="00F3303A"/>
    <w:rsid w:val="00F4665F"/>
    <w:rsid w:val="00F51B07"/>
    <w:rsid w:val="00F643D9"/>
    <w:rsid w:val="00F74D9E"/>
    <w:rsid w:val="00F82946"/>
    <w:rsid w:val="00FB75A6"/>
    <w:rsid w:val="00FE3ABC"/>
    <w:rsid w:val="00FF2BD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76B13"/>
  <w15:chartTrackingRefBased/>
  <w15:docId w15:val="{5C167081-DB58-4D54-BCF8-FC3B0457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F5E46"/>
    <w:pPr>
      <w:widowControl w:val="0"/>
      <w:autoSpaceDE w:val="0"/>
      <w:autoSpaceDN w:val="0"/>
      <w:spacing w:after="0" w:line="240" w:lineRule="auto"/>
      <w:ind w:left="165"/>
      <w:jc w:val="both"/>
      <w:outlineLvl w:val="0"/>
    </w:pPr>
    <w:rPr>
      <w:rFonts w:ascii="Arial" w:eastAsia="Arial" w:hAnsi="Arial" w:cs="Arial"/>
      <w:b/>
      <w:bCs/>
      <w:kern w:val="0"/>
      <w:sz w:val="24"/>
      <w:szCs w:val="24"/>
      <w:u w:val="single" w:color="00000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05DE8"/>
    <w:pPr>
      <w:ind w:left="720"/>
      <w:contextualSpacing/>
    </w:pPr>
  </w:style>
  <w:style w:type="character" w:customStyle="1" w:styleId="Titre1Car">
    <w:name w:val="Titre 1 Car"/>
    <w:basedOn w:val="Policepardfaut"/>
    <w:link w:val="Titre1"/>
    <w:uiPriority w:val="9"/>
    <w:rsid w:val="006F5E46"/>
    <w:rPr>
      <w:rFonts w:ascii="Arial" w:eastAsia="Arial" w:hAnsi="Arial" w:cs="Arial"/>
      <w:b/>
      <w:bCs/>
      <w:kern w:val="0"/>
      <w:sz w:val="24"/>
      <w:szCs w:val="24"/>
      <w:u w:val="single" w:color="000000"/>
      <w14:ligatures w14:val="none"/>
    </w:rPr>
  </w:style>
  <w:style w:type="paragraph" w:styleId="Corpsdetexte">
    <w:name w:val="Body Text"/>
    <w:basedOn w:val="Normal"/>
    <w:link w:val="CorpsdetexteCar"/>
    <w:uiPriority w:val="1"/>
    <w:qFormat/>
    <w:rsid w:val="006F5E46"/>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CorpsdetexteCar">
    <w:name w:val="Corps de texte Car"/>
    <w:basedOn w:val="Policepardfaut"/>
    <w:link w:val="Corpsdetexte"/>
    <w:uiPriority w:val="1"/>
    <w:rsid w:val="006F5E46"/>
    <w:rPr>
      <w:rFonts w:ascii="Arial MT" w:eastAsia="Arial MT" w:hAnsi="Arial MT" w:cs="Arial MT"/>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1309</Words>
  <Characters>6481</Characters>
  <Application>Microsoft Office Word</Application>
  <DocSecurity>0</DocSecurity>
  <Lines>158</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Glody Ngoma</cp:lastModifiedBy>
  <cp:revision>3</cp:revision>
  <cp:lastPrinted>2026-05-29T08:23:00Z</cp:lastPrinted>
  <dcterms:created xsi:type="dcterms:W3CDTF">2026-07-12T13:00:00Z</dcterms:created>
  <dcterms:modified xsi:type="dcterms:W3CDTF">2026-07-12T21:14:00Z</dcterms:modified>
</cp:coreProperties>
</file>