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5342" w:type="pct"/>
        <w:tblInd w:w="-459" w:type="dxa"/>
        <w:tblLook w:val="04A0" w:firstRow="1" w:lastRow="0" w:firstColumn="1" w:lastColumn="0" w:noHBand="0" w:noVBand="1"/>
      </w:tblPr>
      <w:tblGrid>
        <w:gridCol w:w="3370"/>
        <w:gridCol w:w="6553"/>
      </w:tblGrid>
      <w:tr w:rsidR="0037733B" w:rsidTr="00471407">
        <w:trPr>
          <w:trHeight w:val="425"/>
        </w:trPr>
        <w:tc>
          <w:tcPr>
            <w:tcW w:w="1698" w:type="pct"/>
            <w:vAlign w:val="center"/>
          </w:tcPr>
          <w:p w:rsidR="0037733B" w:rsidRP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Cas d’utilisation</w:t>
            </w:r>
          </w:p>
        </w:tc>
        <w:tc>
          <w:tcPr>
            <w:tcW w:w="3302" w:type="pct"/>
            <w:vAlign w:val="center"/>
          </w:tcPr>
          <w:p w:rsidR="0037733B" w:rsidRPr="0037733B" w:rsidRDefault="0037733B" w:rsidP="0037733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Valider la commande</w:t>
            </w:r>
          </w:p>
        </w:tc>
      </w:tr>
      <w:tr w:rsidR="0037733B" w:rsidTr="00471407">
        <w:trPr>
          <w:trHeight w:val="2260"/>
        </w:trPr>
        <w:tc>
          <w:tcPr>
            <w:tcW w:w="1698" w:type="pct"/>
            <w:vAlign w:val="center"/>
          </w:tcPr>
          <w:p w:rsid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7733B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>Sommaire d’identification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> :</w:t>
            </w:r>
          </w:p>
          <w:p w:rsid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7733B">
              <w:rPr>
                <w:rFonts w:asciiTheme="majorHAnsi" w:hAnsiTheme="majorHAnsi"/>
                <w:b/>
                <w:bCs/>
                <w:sz w:val="24"/>
                <w:szCs w:val="24"/>
              </w:rPr>
              <w:t>Titre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 :</w:t>
            </w:r>
          </w:p>
          <w:p w:rsid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Résumé :</w:t>
            </w:r>
          </w:p>
          <w:p w:rsid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Acteur principal :</w:t>
            </w:r>
          </w:p>
          <w:p w:rsidR="0037733B" w:rsidRP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Acteur secondaire :</w:t>
            </w:r>
          </w:p>
        </w:tc>
        <w:tc>
          <w:tcPr>
            <w:tcW w:w="3302" w:type="pct"/>
          </w:tcPr>
          <w:p w:rsidR="0037733B" w:rsidRDefault="0037733B" w:rsidP="0037733B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7733B" w:rsidRDefault="0037733B" w:rsidP="0037733B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Valider la commande</w:t>
            </w:r>
          </w:p>
          <w:p w:rsidR="0037733B" w:rsidRDefault="0037733B" w:rsidP="0071169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L’utilisateur valide la commande </w:t>
            </w:r>
            <w:r w:rsidR="00711699">
              <w:rPr>
                <w:rFonts w:asciiTheme="majorHAnsi" w:hAnsiTheme="majorHAnsi"/>
                <w:sz w:val="24"/>
                <w:szCs w:val="24"/>
              </w:rPr>
              <w:t>des produits sélectionnés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7733B" w:rsidRDefault="0037733B" w:rsidP="0037733B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 client </w:t>
            </w:r>
          </w:p>
          <w:p w:rsidR="0037733B" w:rsidRPr="0037733B" w:rsidRDefault="0037733B" w:rsidP="0037733B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</w:t>
            </w:r>
          </w:p>
        </w:tc>
      </w:tr>
      <w:tr w:rsidR="0037733B" w:rsidTr="00471407">
        <w:trPr>
          <w:trHeight w:val="829"/>
        </w:trPr>
        <w:tc>
          <w:tcPr>
            <w:tcW w:w="1698" w:type="pct"/>
            <w:vMerge w:val="restart"/>
          </w:tcPr>
          <w:p w:rsidR="0037733B" w:rsidRPr="0037733B" w:rsidRDefault="0037733B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7733B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>Description des scénarios :</w:t>
            </w:r>
          </w:p>
          <w:p w:rsidR="0037733B" w:rsidRDefault="0037733B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Pré conditions :</w:t>
            </w:r>
          </w:p>
          <w:p w:rsidR="00E66856" w:rsidRPr="0037733B" w:rsidRDefault="00E66856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7733B" w:rsidRDefault="0037733B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Post conditions :</w:t>
            </w:r>
          </w:p>
          <w:p w:rsidR="00E66856" w:rsidRPr="0037733B" w:rsidRDefault="00E66856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7733B" w:rsidRDefault="0037733B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Scénario nominal :</w:t>
            </w:r>
          </w:p>
          <w:p w:rsidR="00471407" w:rsidRDefault="00471407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E6927" w:rsidRDefault="007E6927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71407" w:rsidRPr="0037733B" w:rsidRDefault="00471407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7733B" w:rsidRPr="0037733B" w:rsidRDefault="0037733B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Enchainement alternatif :</w:t>
            </w:r>
          </w:p>
          <w:p w:rsidR="00711699" w:rsidRDefault="00711699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11699" w:rsidRDefault="00711699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11699" w:rsidRDefault="00711699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11699" w:rsidRDefault="00711699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11699" w:rsidRDefault="00711699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11699" w:rsidRDefault="00711699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11699" w:rsidRDefault="00711699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711699" w:rsidRDefault="00711699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7733B" w:rsidRPr="0037733B" w:rsidRDefault="0037733B" w:rsidP="00E66856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Enchainement d’erreur :</w:t>
            </w:r>
          </w:p>
        </w:tc>
        <w:tc>
          <w:tcPr>
            <w:tcW w:w="3302" w:type="pct"/>
          </w:tcPr>
          <w:p w:rsidR="0037733B" w:rsidRDefault="0037733B" w:rsidP="00E66856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E66856" w:rsidRDefault="00E66856" w:rsidP="00E66856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16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panier doit être validé.</w:t>
            </w:r>
          </w:p>
          <w:p w:rsidR="00E66856" w:rsidRPr="004F61DE" w:rsidRDefault="00E66856" w:rsidP="004F61DE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16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 client doit être </w:t>
            </w:r>
            <w:r w:rsidR="004F61DE">
              <w:rPr>
                <w:rFonts w:asciiTheme="majorHAnsi" w:hAnsiTheme="majorHAnsi"/>
                <w:sz w:val="24"/>
                <w:szCs w:val="24"/>
              </w:rPr>
              <w:t>enregistré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37733B" w:rsidTr="00471407">
        <w:trPr>
          <w:trHeight w:val="408"/>
        </w:trPr>
        <w:tc>
          <w:tcPr>
            <w:tcW w:w="1698" w:type="pct"/>
            <w:vMerge/>
            <w:vAlign w:val="center"/>
          </w:tcPr>
          <w:p w:rsidR="0037733B" w:rsidRP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302" w:type="pct"/>
          </w:tcPr>
          <w:p w:rsidR="0037733B" w:rsidRDefault="00E66856" w:rsidP="00E66856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16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 Commande est validée.</w:t>
            </w:r>
          </w:p>
          <w:p w:rsidR="00E66856" w:rsidRPr="00E66856" w:rsidRDefault="004F61DE" w:rsidP="00E66856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16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client est redirigé vers la page de paiement sécurisé.</w:t>
            </w:r>
          </w:p>
        </w:tc>
      </w:tr>
      <w:tr w:rsidR="0037733B" w:rsidTr="00471407">
        <w:trPr>
          <w:trHeight w:val="394"/>
        </w:trPr>
        <w:tc>
          <w:tcPr>
            <w:tcW w:w="1698" w:type="pct"/>
            <w:vMerge/>
            <w:vAlign w:val="center"/>
          </w:tcPr>
          <w:p w:rsidR="0037733B" w:rsidRP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302" w:type="pct"/>
          </w:tcPr>
          <w:p w:rsidR="0037733B" w:rsidRDefault="00E66856" w:rsidP="00E66856">
            <w:pPr>
              <w:pStyle w:val="Paragraphedeliste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 client vérifie les informations </w:t>
            </w:r>
            <w:r w:rsidR="00471407">
              <w:rPr>
                <w:rFonts w:asciiTheme="majorHAnsi" w:hAnsiTheme="majorHAnsi"/>
                <w:sz w:val="24"/>
                <w:szCs w:val="24"/>
              </w:rPr>
              <w:t>de la commande.</w:t>
            </w:r>
          </w:p>
          <w:p w:rsidR="00471407" w:rsidRDefault="00471407" w:rsidP="00E66856">
            <w:pPr>
              <w:pStyle w:val="Paragraphedeliste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client valide la commande.</w:t>
            </w:r>
          </w:p>
          <w:p w:rsidR="00471407" w:rsidRDefault="00471407" w:rsidP="00E66856">
            <w:pPr>
              <w:pStyle w:val="Paragraphedeliste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 commande est signalée à l’administrateur.</w:t>
            </w:r>
          </w:p>
          <w:p w:rsidR="00471407" w:rsidRPr="00E66856" w:rsidRDefault="00471407" w:rsidP="004F61DE">
            <w:pPr>
              <w:pStyle w:val="Paragraphedeliste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 système </w:t>
            </w:r>
            <w:r w:rsidR="004F61DE">
              <w:rPr>
                <w:rFonts w:asciiTheme="majorHAnsi" w:hAnsiTheme="majorHAnsi"/>
                <w:sz w:val="24"/>
                <w:szCs w:val="24"/>
              </w:rPr>
              <w:t>affiche la page de paiement sécurisé.</w:t>
            </w:r>
          </w:p>
        </w:tc>
      </w:tr>
      <w:tr w:rsidR="0037733B" w:rsidTr="00471407">
        <w:trPr>
          <w:trHeight w:val="671"/>
        </w:trPr>
        <w:tc>
          <w:tcPr>
            <w:tcW w:w="1698" w:type="pct"/>
            <w:vMerge/>
            <w:vAlign w:val="center"/>
          </w:tcPr>
          <w:p w:rsidR="0037733B" w:rsidRP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302" w:type="pct"/>
          </w:tcPr>
          <w:p w:rsidR="0037733B" w:rsidRDefault="00471407" w:rsidP="00E66856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a- Le client annule la commande.</w:t>
            </w:r>
          </w:p>
          <w:p w:rsidR="00471407" w:rsidRDefault="00471407" w:rsidP="004F61DE">
            <w:pPr>
              <w:spacing w:line="360" w:lineRule="auto"/>
              <w:ind w:firstLine="2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a. 1- La commande est annulée.</w:t>
            </w:r>
          </w:p>
          <w:p w:rsidR="00471407" w:rsidRDefault="00471407" w:rsidP="004F61DE">
            <w:pPr>
              <w:spacing w:line="360" w:lineRule="auto"/>
              <w:ind w:firstLine="2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a. 2- Le client est redirigé vers le </w:t>
            </w:r>
            <w:r w:rsidR="004F61DE">
              <w:rPr>
                <w:rFonts w:asciiTheme="majorHAnsi" w:hAnsiTheme="majorHAnsi"/>
                <w:sz w:val="24"/>
                <w:szCs w:val="24"/>
              </w:rPr>
              <w:t>panier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4F61DE" w:rsidRDefault="004F61DE" w:rsidP="004F61D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b- Le client ne donne pas de réponse.</w:t>
            </w:r>
          </w:p>
          <w:p w:rsidR="004F61DE" w:rsidRDefault="004F61DE" w:rsidP="004F61DE">
            <w:pPr>
              <w:spacing w:line="360" w:lineRule="auto"/>
              <w:ind w:firstLine="2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b. 1- La commande est annulée.</w:t>
            </w:r>
          </w:p>
          <w:p w:rsidR="004F61DE" w:rsidRDefault="004F61DE" w:rsidP="004F61DE">
            <w:pPr>
              <w:spacing w:line="360" w:lineRule="auto"/>
              <w:ind w:firstLine="2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b. 2- Le client est redirigé vers le panier.</w:t>
            </w:r>
          </w:p>
          <w:p w:rsidR="004F61DE" w:rsidRDefault="004F61DE" w:rsidP="004F61D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c- Le client veut changer la commande.</w:t>
            </w:r>
          </w:p>
          <w:p w:rsidR="004F61DE" w:rsidRPr="0037733B" w:rsidRDefault="004F61DE" w:rsidP="0027202B">
            <w:pPr>
              <w:spacing w:line="360" w:lineRule="auto"/>
              <w:ind w:left="917" w:hanging="70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c. 1- Le client est redirigé vers </w:t>
            </w:r>
            <w:r w:rsidR="0027202B">
              <w:rPr>
                <w:rFonts w:asciiTheme="majorHAnsi" w:hAnsiTheme="majorHAnsi"/>
                <w:sz w:val="24"/>
                <w:szCs w:val="24"/>
              </w:rPr>
              <w:t>l’étape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11699">
              <w:rPr>
                <w:rFonts w:asciiTheme="majorHAnsi" w:hAnsiTheme="majorHAnsi"/>
                <w:sz w:val="24"/>
                <w:szCs w:val="24"/>
              </w:rPr>
              <w:t>adéquate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pour </w:t>
            </w:r>
            <w:r w:rsidR="00711699">
              <w:rPr>
                <w:rFonts w:asciiTheme="majorHAnsi" w:hAnsiTheme="majorHAnsi"/>
                <w:sz w:val="24"/>
                <w:szCs w:val="24"/>
              </w:rPr>
              <w:t>effectuer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le changement</w:t>
            </w:r>
          </w:p>
        </w:tc>
      </w:tr>
      <w:tr w:rsidR="0037733B" w:rsidTr="00471407">
        <w:tc>
          <w:tcPr>
            <w:tcW w:w="1698" w:type="pct"/>
            <w:vMerge/>
            <w:vAlign w:val="center"/>
          </w:tcPr>
          <w:p w:rsidR="0037733B" w:rsidRPr="0037733B" w:rsidRDefault="0037733B" w:rsidP="0037733B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302" w:type="pct"/>
          </w:tcPr>
          <w:p w:rsidR="0037733B" w:rsidRPr="0037733B" w:rsidRDefault="00711699" w:rsidP="00E66856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</w:t>
            </w:r>
          </w:p>
        </w:tc>
      </w:tr>
    </w:tbl>
    <w:p w:rsidR="009B61E5" w:rsidRDefault="009B61E5"/>
    <w:p w:rsidR="004511E5" w:rsidRDefault="004511E5"/>
    <w:p w:rsidR="004511E5" w:rsidRDefault="004511E5"/>
    <w:p w:rsidR="004511E5" w:rsidRDefault="004511E5"/>
    <w:p w:rsidR="004511E5" w:rsidRDefault="004511E5"/>
    <w:p w:rsidR="004511E5" w:rsidRDefault="004511E5"/>
    <w:tbl>
      <w:tblPr>
        <w:tblStyle w:val="Grilledutableau"/>
        <w:tblW w:w="5342" w:type="pct"/>
        <w:tblInd w:w="-459" w:type="dxa"/>
        <w:tblLook w:val="04A0" w:firstRow="1" w:lastRow="0" w:firstColumn="1" w:lastColumn="0" w:noHBand="0" w:noVBand="1"/>
      </w:tblPr>
      <w:tblGrid>
        <w:gridCol w:w="3370"/>
        <w:gridCol w:w="6553"/>
      </w:tblGrid>
      <w:tr w:rsidR="002E33BA" w:rsidTr="000B39B9">
        <w:trPr>
          <w:trHeight w:val="425"/>
        </w:trPr>
        <w:tc>
          <w:tcPr>
            <w:tcW w:w="1698" w:type="pct"/>
            <w:vAlign w:val="center"/>
          </w:tcPr>
          <w:p w:rsidR="002E33BA" w:rsidRPr="0037733B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Cas d’utilisation</w:t>
            </w:r>
          </w:p>
        </w:tc>
        <w:tc>
          <w:tcPr>
            <w:tcW w:w="3302" w:type="pct"/>
            <w:vAlign w:val="center"/>
          </w:tcPr>
          <w:p w:rsidR="002E33BA" w:rsidRPr="0037733B" w:rsidRDefault="002E33BA" w:rsidP="00C85D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 connecter</w:t>
            </w:r>
          </w:p>
        </w:tc>
      </w:tr>
      <w:tr w:rsidR="002E33BA" w:rsidTr="000B39B9">
        <w:trPr>
          <w:trHeight w:val="2260"/>
        </w:trPr>
        <w:tc>
          <w:tcPr>
            <w:tcW w:w="1698" w:type="pct"/>
            <w:vAlign w:val="center"/>
          </w:tcPr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7733B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>Sommaire d’identification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> :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7733B">
              <w:rPr>
                <w:rFonts w:asciiTheme="majorHAnsi" w:hAnsiTheme="majorHAnsi"/>
                <w:b/>
                <w:bCs/>
                <w:sz w:val="24"/>
                <w:szCs w:val="24"/>
              </w:rPr>
              <w:t>Titre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 :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Résumé :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Acteur principal :</w:t>
            </w:r>
          </w:p>
          <w:p w:rsidR="002E33BA" w:rsidRPr="0037733B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Acteur secondaire :</w:t>
            </w:r>
          </w:p>
        </w:tc>
        <w:tc>
          <w:tcPr>
            <w:tcW w:w="3302" w:type="pct"/>
          </w:tcPr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 connecter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client se connecte au service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 client </w:t>
            </w:r>
          </w:p>
          <w:p w:rsidR="002E33BA" w:rsidRPr="0037733B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/</w:t>
            </w:r>
          </w:p>
        </w:tc>
      </w:tr>
      <w:tr w:rsidR="002E33BA" w:rsidTr="000B39B9">
        <w:trPr>
          <w:trHeight w:val="829"/>
        </w:trPr>
        <w:tc>
          <w:tcPr>
            <w:tcW w:w="1698" w:type="pct"/>
            <w:vMerge w:val="restart"/>
          </w:tcPr>
          <w:p w:rsidR="002E33BA" w:rsidRPr="0037733B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7733B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>Description des scénarios :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Pré conditions :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Post conditions :</w:t>
            </w:r>
          </w:p>
          <w:p w:rsidR="002E33BA" w:rsidRPr="0037733B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Scénario nominal :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33BA" w:rsidRPr="0037733B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Enchainement alternatif :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2E33BA" w:rsidRPr="0037733B" w:rsidRDefault="002E33BA" w:rsidP="00C85D97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Enchainement d’erreur :</w:t>
            </w:r>
          </w:p>
        </w:tc>
        <w:tc>
          <w:tcPr>
            <w:tcW w:w="3302" w:type="pct"/>
          </w:tcPr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2E33BA" w:rsidRPr="000C3BB3" w:rsidRDefault="002E33BA" w:rsidP="002E33BA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50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 client est déjà enregistré dans la base de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donnée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2E33BA" w:rsidTr="000B39B9">
        <w:trPr>
          <w:trHeight w:val="408"/>
        </w:trPr>
        <w:tc>
          <w:tcPr>
            <w:tcW w:w="1698" w:type="pct"/>
            <w:vMerge/>
            <w:vAlign w:val="center"/>
          </w:tcPr>
          <w:p w:rsidR="002E33BA" w:rsidRPr="0037733B" w:rsidRDefault="002E33BA" w:rsidP="000B39B9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302" w:type="pct"/>
          </w:tcPr>
          <w:p w:rsidR="002E33BA" w:rsidRDefault="002E33BA" w:rsidP="002E33BA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50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client est connecté au service</w:t>
            </w:r>
          </w:p>
          <w:p w:rsidR="002E33BA" w:rsidRPr="00E66856" w:rsidRDefault="002E33BA" w:rsidP="002E33BA">
            <w:pPr>
              <w:pStyle w:val="Paragraphedeliste"/>
              <w:numPr>
                <w:ilvl w:val="0"/>
                <w:numId w:val="2"/>
              </w:numPr>
              <w:spacing w:line="360" w:lineRule="auto"/>
              <w:ind w:left="350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client est ajouté à la liste des clients connectés.</w:t>
            </w:r>
          </w:p>
        </w:tc>
      </w:tr>
      <w:tr w:rsidR="002E33BA" w:rsidTr="000B39B9">
        <w:trPr>
          <w:trHeight w:val="394"/>
        </w:trPr>
        <w:tc>
          <w:tcPr>
            <w:tcW w:w="1698" w:type="pct"/>
            <w:vMerge/>
            <w:vAlign w:val="center"/>
          </w:tcPr>
          <w:p w:rsidR="002E33BA" w:rsidRPr="0037733B" w:rsidRDefault="002E33BA" w:rsidP="000B39B9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302" w:type="pct"/>
          </w:tcPr>
          <w:p w:rsidR="002E33BA" w:rsidRDefault="002E33BA" w:rsidP="002E33BA">
            <w:pPr>
              <w:pStyle w:val="Paragraphedeliste"/>
              <w:numPr>
                <w:ilvl w:val="0"/>
                <w:numId w:val="4"/>
              </w:numPr>
              <w:spacing w:line="360" w:lineRule="auto"/>
              <w:ind w:left="350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client est dirigé vers la page d’authentification.</w:t>
            </w:r>
          </w:p>
          <w:p w:rsidR="002E33BA" w:rsidRDefault="002E33BA" w:rsidP="002E33BA">
            <w:pPr>
              <w:pStyle w:val="Paragraphedeliste"/>
              <w:numPr>
                <w:ilvl w:val="0"/>
                <w:numId w:val="4"/>
              </w:numPr>
              <w:spacing w:line="360" w:lineRule="auto"/>
              <w:ind w:left="350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saisit le nom d’utilisateur et le mot de passe.</w:t>
            </w:r>
          </w:p>
          <w:p w:rsidR="002E33BA" w:rsidRDefault="002E33BA" w:rsidP="002E33BA">
            <w:pPr>
              <w:pStyle w:val="Paragraphedeliste"/>
              <w:numPr>
                <w:ilvl w:val="0"/>
                <w:numId w:val="4"/>
              </w:numPr>
              <w:spacing w:line="360" w:lineRule="auto"/>
              <w:ind w:left="350" w:hanging="284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Les informations sont vérifiées.</w:t>
            </w:r>
          </w:p>
          <w:p w:rsidR="002E33BA" w:rsidRPr="002E33BA" w:rsidRDefault="002E33BA" w:rsidP="002E33BA">
            <w:pPr>
              <w:pStyle w:val="Paragraphedeliste"/>
              <w:numPr>
                <w:ilvl w:val="0"/>
                <w:numId w:val="4"/>
              </w:numPr>
              <w:spacing w:line="360" w:lineRule="auto"/>
              <w:ind w:left="350" w:hanging="284"/>
              <w:rPr>
                <w:rFonts w:asciiTheme="majorHAnsi" w:hAnsiTheme="majorHAnsi"/>
                <w:sz w:val="24"/>
                <w:szCs w:val="24"/>
              </w:rPr>
            </w:pPr>
            <w:r w:rsidRPr="002E33BA">
              <w:rPr>
                <w:rFonts w:asciiTheme="majorHAnsi" w:hAnsiTheme="majorHAnsi"/>
                <w:sz w:val="24"/>
                <w:szCs w:val="24"/>
              </w:rPr>
              <w:t>Le client accède aux services.</w:t>
            </w:r>
          </w:p>
        </w:tc>
      </w:tr>
      <w:tr w:rsidR="002E33BA" w:rsidTr="000B39B9">
        <w:trPr>
          <w:trHeight w:val="671"/>
        </w:trPr>
        <w:tc>
          <w:tcPr>
            <w:tcW w:w="1698" w:type="pct"/>
            <w:vMerge/>
            <w:vAlign w:val="center"/>
          </w:tcPr>
          <w:p w:rsidR="002E33BA" w:rsidRPr="0037733B" w:rsidRDefault="002E33BA" w:rsidP="000B39B9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302" w:type="pct"/>
          </w:tcPr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2.a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- Le client a oublié le nom d’utilisateur ou le mot de passe.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2.a.1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- Le client est dirigée vers une page de récupération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2.a.2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- Le client saisit son adresse e-mail.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2.a.3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- Le système vérifie que le compte existe.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2.a.4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- Un email contenant le nom d’utilisateur et le mot de  </w:t>
            </w:r>
          </w:p>
          <w:p w:rsidR="002E33BA" w:rsidRPr="0037733B" w:rsidRDefault="002E33BA" w:rsidP="000B39B9">
            <w:pPr>
              <w:spacing w:line="360" w:lineRule="auto"/>
              <w:ind w:left="917" w:hanging="70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passe est envoyé à cette adresse.</w:t>
            </w:r>
          </w:p>
        </w:tc>
      </w:tr>
      <w:tr w:rsidR="002E33BA" w:rsidTr="000B39B9">
        <w:tc>
          <w:tcPr>
            <w:tcW w:w="1698" w:type="pct"/>
            <w:vMerge/>
            <w:vAlign w:val="center"/>
          </w:tcPr>
          <w:p w:rsidR="002E33BA" w:rsidRPr="0037733B" w:rsidRDefault="002E33BA" w:rsidP="000B39B9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302" w:type="pct"/>
          </w:tcPr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3.a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- Le nom d’utilisateur ou le mot sont erronés.</w:t>
            </w:r>
          </w:p>
          <w:p w:rsidR="002E33BA" w:rsidRDefault="002E33BA" w:rsidP="00C85D97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3.a.1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- Un message d’erreur est affiché au client.</w:t>
            </w:r>
          </w:p>
          <w:p w:rsidR="002E33BA" w:rsidRPr="0037733B" w:rsidRDefault="002E33BA" w:rsidP="000B39B9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3.a.2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- Le client est invité à retaper ses identifiants</w:t>
            </w:r>
          </w:p>
        </w:tc>
      </w:tr>
    </w:tbl>
    <w:p w:rsidR="004511E5" w:rsidRDefault="004511E5"/>
    <w:p w:rsidR="007E6927" w:rsidRDefault="007E6927"/>
    <w:p w:rsidR="007E6927" w:rsidRDefault="007E6927"/>
    <w:p w:rsidR="007E6927" w:rsidRDefault="007E6927"/>
    <w:p w:rsidR="007E6927" w:rsidRDefault="007E6927"/>
    <w:p w:rsidR="007E6927" w:rsidRDefault="007E6927"/>
    <w:p w:rsidR="007E6927" w:rsidRDefault="007E6927"/>
    <w:p w:rsidR="007E6927" w:rsidRDefault="007E6927"/>
    <w:p w:rsidR="007E6927" w:rsidRDefault="00463EDA" w:rsidP="00463EDA">
      <w:pPr>
        <w:ind w:hanging="426"/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6321524" cy="6243696"/>
            <wp:effectExtent l="0" t="0" r="317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316" cy="624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6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55D"/>
    <w:multiLevelType w:val="hybridMultilevel"/>
    <w:tmpl w:val="AEE8954E"/>
    <w:lvl w:ilvl="0" w:tplc="3AE853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4285C"/>
    <w:multiLevelType w:val="hybridMultilevel"/>
    <w:tmpl w:val="18527C8E"/>
    <w:lvl w:ilvl="0" w:tplc="BB2AF3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05E0"/>
    <w:multiLevelType w:val="hybridMultilevel"/>
    <w:tmpl w:val="787A5AAC"/>
    <w:lvl w:ilvl="0" w:tplc="A0D8F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0294C"/>
    <w:multiLevelType w:val="hybridMultilevel"/>
    <w:tmpl w:val="2244F5DE"/>
    <w:lvl w:ilvl="0" w:tplc="8506D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3B"/>
    <w:rsid w:val="000C3BB3"/>
    <w:rsid w:val="0027202B"/>
    <w:rsid w:val="002A6A88"/>
    <w:rsid w:val="002E33BA"/>
    <w:rsid w:val="0037733B"/>
    <w:rsid w:val="004511E5"/>
    <w:rsid w:val="00463EDA"/>
    <w:rsid w:val="00471407"/>
    <w:rsid w:val="004F61DE"/>
    <w:rsid w:val="00711699"/>
    <w:rsid w:val="007C268C"/>
    <w:rsid w:val="007E6927"/>
    <w:rsid w:val="008A3F77"/>
    <w:rsid w:val="009B61E5"/>
    <w:rsid w:val="009C6CEB"/>
    <w:rsid w:val="00AC3A55"/>
    <w:rsid w:val="00CB293C"/>
    <w:rsid w:val="00D06F2C"/>
    <w:rsid w:val="00E6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77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668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77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668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djallil</dc:creator>
  <cp:lastModifiedBy>djallil</cp:lastModifiedBy>
  <cp:revision>10</cp:revision>
  <dcterms:created xsi:type="dcterms:W3CDTF">2013-04-03T07:03:00Z</dcterms:created>
  <dcterms:modified xsi:type="dcterms:W3CDTF">2013-05-12T15:52:00Z</dcterms:modified>
</cp:coreProperties>
</file>