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32011" w14:textId="77777777" w:rsidR="006D64D7" w:rsidRPr="006D64D7" w:rsidRDefault="006D64D7" w:rsidP="006D64D7">
      <w:pPr>
        <w:rPr>
          <w:b/>
          <w:sz w:val="32"/>
          <w:szCs w:val="32"/>
          <w:lang w:val="en-GB"/>
        </w:rPr>
      </w:pPr>
      <w:bookmarkStart w:id="0" w:name="_25gc61nayoyn" w:colFirst="0" w:colLast="0"/>
      <w:bookmarkEnd w:id="0"/>
      <w:r w:rsidRPr="006D64D7">
        <w:rPr>
          <w:b/>
          <w:sz w:val="32"/>
          <w:szCs w:val="32"/>
          <w:lang w:val="en-GB"/>
        </w:rPr>
        <w:t xml:space="preserve">Shipwrecks can mirror predator assemblages of pelagic pinnacles but may lack the trophic balance of natural reef environments. </w:t>
      </w:r>
    </w:p>
    <w:p w14:paraId="49B1F2E8" w14:textId="77777777" w:rsidR="006D64D7" w:rsidRPr="006D64D7" w:rsidRDefault="006D64D7" w:rsidP="003735A3">
      <w:pPr>
        <w:spacing w:after="0"/>
        <w:rPr>
          <w:sz w:val="24"/>
          <w:szCs w:val="24"/>
          <w:lang w:val="en-GB"/>
        </w:rPr>
      </w:pPr>
      <w:r w:rsidRPr="006D64D7">
        <w:rPr>
          <w:sz w:val="24"/>
          <w:szCs w:val="24"/>
          <w:lang w:val="en-GB"/>
        </w:rPr>
        <w:t xml:space="preserve">Scarlett R. Taylor </w:t>
      </w:r>
      <w:r w:rsidRPr="006D64D7">
        <w:rPr>
          <w:sz w:val="24"/>
          <w:szCs w:val="24"/>
          <w:vertAlign w:val="superscript"/>
          <w:lang w:val="en-GB"/>
        </w:rPr>
        <w:t>a*</w:t>
      </w:r>
      <w:r w:rsidRPr="006D64D7">
        <w:rPr>
          <w:sz w:val="24"/>
          <w:szCs w:val="24"/>
          <w:lang w:val="en-GB"/>
        </w:rPr>
        <w:t xml:space="preserve">, Gavin Miller </w:t>
      </w:r>
      <w:r w:rsidRPr="006D64D7">
        <w:rPr>
          <w:sz w:val="24"/>
          <w:szCs w:val="24"/>
          <w:vertAlign w:val="superscript"/>
          <w:lang w:val="en-GB"/>
        </w:rPr>
        <w:t>a</w:t>
      </w:r>
      <w:r w:rsidRPr="006D64D7">
        <w:rPr>
          <w:sz w:val="24"/>
          <w:szCs w:val="24"/>
          <w:lang w:val="en-GB"/>
        </w:rPr>
        <w:t xml:space="preserve">, Piers Baillie </w:t>
      </w:r>
      <w:r w:rsidRPr="006D64D7">
        <w:rPr>
          <w:sz w:val="24"/>
          <w:szCs w:val="24"/>
          <w:vertAlign w:val="superscript"/>
          <w:lang w:val="en-GB"/>
        </w:rPr>
        <w:t>a</w:t>
      </w:r>
    </w:p>
    <w:p w14:paraId="4AC09A1A" w14:textId="77777777" w:rsidR="006D64D7" w:rsidRPr="006D64D7" w:rsidRDefault="006D64D7" w:rsidP="003735A3">
      <w:pPr>
        <w:spacing w:after="0"/>
        <w:rPr>
          <w:sz w:val="24"/>
          <w:szCs w:val="24"/>
          <w:lang w:val="en-GB"/>
        </w:rPr>
      </w:pPr>
      <w:r w:rsidRPr="006D64D7">
        <w:rPr>
          <w:sz w:val="24"/>
          <w:szCs w:val="24"/>
          <w:vertAlign w:val="superscript"/>
          <w:lang w:val="en-GB"/>
        </w:rPr>
        <w:t xml:space="preserve">a </w:t>
      </w:r>
      <w:r w:rsidRPr="006D64D7">
        <w:rPr>
          <w:sz w:val="24"/>
          <w:szCs w:val="24"/>
          <w:lang w:val="en-GB"/>
        </w:rPr>
        <w:t>Global Reef, Koh Tao, Surat Thani, Thailand, 84360.</w:t>
      </w:r>
    </w:p>
    <w:p w14:paraId="59E4BFE5" w14:textId="77777777" w:rsidR="006D64D7" w:rsidRPr="006D64D7" w:rsidRDefault="006D64D7" w:rsidP="003735A3">
      <w:pPr>
        <w:spacing w:after="0"/>
        <w:rPr>
          <w:sz w:val="24"/>
          <w:szCs w:val="24"/>
          <w:lang w:val="en-GB"/>
        </w:rPr>
      </w:pPr>
      <w:r w:rsidRPr="006D64D7">
        <w:rPr>
          <w:sz w:val="24"/>
          <w:szCs w:val="24"/>
          <w:lang w:val="en-GB"/>
        </w:rPr>
        <w:t xml:space="preserve">* Corresponding author: </w:t>
      </w:r>
      <w:hyperlink r:id="rId5">
        <w:r w:rsidRPr="006D64D7">
          <w:rPr>
            <w:rStyle w:val="Hyperlink"/>
            <w:sz w:val="24"/>
            <w:szCs w:val="24"/>
            <w:lang w:val="en-GB"/>
          </w:rPr>
          <w:t>scarlett@global-reef.com</w:t>
        </w:r>
      </w:hyperlink>
      <w:r w:rsidRPr="006D64D7">
        <w:rPr>
          <w:sz w:val="24"/>
          <w:szCs w:val="24"/>
          <w:lang w:val="en-GB"/>
        </w:rPr>
        <w:t xml:space="preserve">. ORCID: 0009-0004-6842-072X </w:t>
      </w:r>
    </w:p>
    <w:p w14:paraId="5072F398" w14:textId="77777777" w:rsidR="00000000" w:rsidRDefault="00000000"/>
    <w:p w14:paraId="1386E4AF" w14:textId="77777777" w:rsidR="006D64D7" w:rsidRDefault="006D64D7" w:rsidP="006D64D7">
      <w:pPr>
        <w:pStyle w:val="Heading2"/>
        <w:rPr>
          <w:lang w:val="en-GB"/>
        </w:rPr>
      </w:pPr>
      <w:r w:rsidRPr="00C715CC">
        <w:rPr>
          <w:lang w:val="en-GB"/>
        </w:rPr>
        <w:t>Highlights</w:t>
      </w:r>
    </w:p>
    <w:p w14:paraId="38FFB79C" w14:textId="77777777" w:rsidR="006D64D7" w:rsidRDefault="006D64D7" w:rsidP="006D64D7">
      <w:pPr>
        <w:pStyle w:val="NormalWeb"/>
        <w:numPr>
          <w:ilvl w:val="0"/>
          <w:numId w:val="1"/>
        </w:numPr>
      </w:pPr>
      <w:r>
        <w:t>Compared fish communities on shipwrecks, pinnacles, and fringing reefs</w:t>
      </w:r>
    </w:p>
    <w:p w14:paraId="4533B1B1" w14:textId="77777777" w:rsidR="006D64D7" w:rsidRDefault="006D64D7" w:rsidP="006D64D7">
      <w:pPr>
        <w:pStyle w:val="NormalWeb"/>
        <w:numPr>
          <w:ilvl w:val="0"/>
          <w:numId w:val="1"/>
        </w:numPr>
      </w:pPr>
      <w:r>
        <w:t>Used Bayesian models on 350 UVC surveys across 14 Gulf of Thailand sites</w:t>
      </w:r>
    </w:p>
    <w:p w14:paraId="6B349ADB" w14:textId="77777777" w:rsidR="006D64D7" w:rsidRDefault="006D64D7" w:rsidP="006D64D7">
      <w:pPr>
        <w:pStyle w:val="NormalWeb"/>
        <w:numPr>
          <w:ilvl w:val="0"/>
          <w:numId w:val="1"/>
        </w:numPr>
      </w:pPr>
      <w:r>
        <w:t>Shipwrecks resembled pinnacles in predator composition and trophic structure</w:t>
      </w:r>
    </w:p>
    <w:p w14:paraId="5C25AF4E" w14:textId="77777777" w:rsidR="006D64D7" w:rsidRDefault="006D64D7" w:rsidP="006D64D7">
      <w:pPr>
        <w:pStyle w:val="NormalWeb"/>
        <w:numPr>
          <w:ilvl w:val="0"/>
          <w:numId w:val="1"/>
        </w:numPr>
      </w:pPr>
      <w:r>
        <w:t>Grazers and invertivores underrepresented on shipwrecks relative to natural reefs</w:t>
      </w:r>
    </w:p>
    <w:p w14:paraId="2CC324D2" w14:textId="77777777" w:rsidR="006D64D7" w:rsidRDefault="006D64D7" w:rsidP="006D64D7">
      <w:pPr>
        <w:pStyle w:val="NormalWeb"/>
        <w:numPr>
          <w:ilvl w:val="0"/>
          <w:numId w:val="1"/>
        </w:numPr>
      </w:pPr>
      <w:r>
        <w:t>Findings inform reef deployment strategies to support functional resilience</w:t>
      </w:r>
    </w:p>
    <w:p w14:paraId="35742347" w14:textId="77777777" w:rsidR="006D64D7" w:rsidRDefault="006D64D7"/>
    <w:sectPr w:rsidR="006D64D7" w:rsidSect="00846EA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BE24E6"/>
    <w:multiLevelType w:val="hybridMultilevel"/>
    <w:tmpl w:val="9D903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5424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4D7"/>
    <w:rsid w:val="00160DDC"/>
    <w:rsid w:val="003735A3"/>
    <w:rsid w:val="003D52F2"/>
    <w:rsid w:val="00445F99"/>
    <w:rsid w:val="004D199C"/>
    <w:rsid w:val="006D64D7"/>
    <w:rsid w:val="00764747"/>
    <w:rsid w:val="00846EAB"/>
    <w:rsid w:val="00964F01"/>
    <w:rsid w:val="009F5AA2"/>
    <w:rsid w:val="00A1139D"/>
    <w:rsid w:val="00D71D2F"/>
    <w:rsid w:val="00DA6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47ABA7"/>
  <w15:chartTrackingRefBased/>
  <w15:docId w15:val="{C770B772-2F03-3546-AE91-9AF25102E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aj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4747"/>
  </w:style>
  <w:style w:type="paragraph" w:styleId="Heading1">
    <w:name w:val="heading 1"/>
    <w:basedOn w:val="Normal"/>
    <w:next w:val="Normal"/>
    <w:link w:val="Heading1Char"/>
    <w:uiPriority w:val="9"/>
    <w:qFormat/>
    <w:rsid w:val="00764747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4747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747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747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747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747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747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747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747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747"/>
    <w:rPr>
      <w:smallCaps/>
      <w:spacing w:val="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764747"/>
    <w:rPr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747"/>
    <w:rPr>
      <w:i/>
      <w:iCs/>
      <w:smallCaps/>
      <w:spacing w:val="5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747"/>
    <w:rPr>
      <w:b/>
      <w:bC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747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747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747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747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747"/>
    <w:rPr>
      <w:b/>
      <w:bCs/>
      <w:i/>
      <w:iCs/>
      <w:color w:val="7F7F7F" w:themeColor="text1" w:themeTint="8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764747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64747"/>
    <w:rPr>
      <w:smallCaps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747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747"/>
    <w:rPr>
      <w:i/>
      <w:iCs/>
      <w:smallCaps/>
      <w:spacing w:val="10"/>
      <w:sz w:val="28"/>
      <w:szCs w:val="28"/>
    </w:rPr>
  </w:style>
  <w:style w:type="character" w:styleId="Strong">
    <w:name w:val="Strong"/>
    <w:uiPriority w:val="22"/>
    <w:qFormat/>
    <w:rsid w:val="00764747"/>
    <w:rPr>
      <w:b/>
      <w:bCs/>
    </w:rPr>
  </w:style>
  <w:style w:type="character" w:styleId="Emphasis">
    <w:name w:val="Emphasis"/>
    <w:uiPriority w:val="20"/>
    <w:qFormat/>
    <w:rsid w:val="00764747"/>
    <w:rPr>
      <w:b/>
      <w:bCs/>
      <w:i/>
      <w:iCs/>
      <w:spacing w:val="10"/>
    </w:rPr>
  </w:style>
  <w:style w:type="paragraph" w:styleId="NoSpacing">
    <w:name w:val="No Spacing"/>
    <w:basedOn w:val="Normal"/>
    <w:uiPriority w:val="1"/>
    <w:qFormat/>
    <w:rsid w:val="0076474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6474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76474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764747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747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747"/>
    <w:rPr>
      <w:i/>
      <w:iCs/>
    </w:rPr>
  </w:style>
  <w:style w:type="character" w:styleId="SubtleEmphasis">
    <w:name w:val="Subtle Emphasis"/>
    <w:uiPriority w:val="19"/>
    <w:qFormat/>
    <w:rsid w:val="00764747"/>
    <w:rPr>
      <w:i/>
      <w:iCs/>
    </w:rPr>
  </w:style>
  <w:style w:type="character" w:styleId="IntenseEmphasis">
    <w:name w:val="Intense Emphasis"/>
    <w:uiPriority w:val="21"/>
    <w:qFormat/>
    <w:rsid w:val="00764747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764747"/>
    <w:rPr>
      <w:smallCaps/>
    </w:rPr>
  </w:style>
  <w:style w:type="character" w:styleId="IntenseReference">
    <w:name w:val="Intense Reference"/>
    <w:uiPriority w:val="32"/>
    <w:qFormat/>
    <w:rsid w:val="00764747"/>
    <w:rPr>
      <w:b/>
      <w:bCs/>
      <w:smallCaps/>
    </w:rPr>
  </w:style>
  <w:style w:type="character" w:styleId="BookTitle">
    <w:name w:val="Book Title"/>
    <w:basedOn w:val="DefaultParagraphFont"/>
    <w:uiPriority w:val="33"/>
    <w:qFormat/>
    <w:rsid w:val="00764747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64747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6D64D7"/>
    <w:rPr>
      <w:color w:val="F491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64D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D64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carlett@global-reef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Scarlett Taylor</dc:creator>
  <cp:keywords/>
  <dc:description/>
  <cp:lastModifiedBy>Scarlett Taylor</cp:lastModifiedBy>
  <cp:revision>2</cp:revision>
  <dcterms:created xsi:type="dcterms:W3CDTF">2025-07-20T07:09:00Z</dcterms:created>
  <dcterms:modified xsi:type="dcterms:W3CDTF">2025-07-20T07:14:00Z</dcterms:modified>
</cp:coreProperties>
</file>