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Beacon Flash procedure</w:t>
      </w:r>
    </w:p>
    <w:p>
      <w:pPr>
        <w:pStyle w:val="Heading2"/>
        <w:numPr>
          <w:ilvl w:val="1"/>
          <w:numId w:val="1"/>
        </w:numPr>
        <w:spacing w:before="120" w:after="120"/>
        <w:ind w:left="0" w:right="0" w:hanging="432"/>
        <w:rPr>
          <w:rFonts w:eastAsia="Times" w:cs="Times" w:ascii="Times" w:hAnsi="Times"/>
        </w:rPr>
      </w:pPr>
      <w:bookmarkStart w:id="0" w:name="_gjdgxs"/>
      <w:bookmarkEnd w:id="0"/>
      <w:r>
        <w:rPr>
          <w:rFonts w:eastAsia="Times" w:cs="Times" w:ascii="Times" w:hAnsi="Times"/>
        </w:rPr>
        <w:t xml:space="preserve">Initial Setup 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Place 2*AA batteries into battery holder with the board with correct polarity(+ of battery to + of board). To flash the beacon please use windows  (XP to windows 8).</w:t>
      </w:r>
    </w:p>
    <w:p>
      <w:pPr>
        <w:pStyle w:val="Heading2"/>
        <w:numPr>
          <w:ilvl w:val="1"/>
          <w:numId w:val="1"/>
        </w:numPr>
        <w:spacing w:lineRule="auto" w:line="360" w:before="120" w:after="120"/>
        <w:ind w:left="0" w:right="0" w:hanging="432"/>
        <w:rPr>
          <w:rFonts w:eastAsia="Times" w:cs="Times" w:ascii="Times" w:hAnsi="Times"/>
        </w:rPr>
      </w:pPr>
      <w:r>
        <w:rPr>
          <w:rFonts w:eastAsia="Times" w:cs="Times" w:ascii="Times" w:hAnsi="Times"/>
        </w:rPr>
        <w:t>Getting SDK for beacon</w:t>
      </w:r>
    </w:p>
    <w:p>
      <w:pPr>
        <w:pStyle w:val="Normal"/>
        <w:spacing w:before="0" w:after="0"/>
        <w:rPr/>
      </w:pPr>
      <w:r>
        <w:rPr/>
        <w:t xml:space="preserve">1. </w:t>
      </w:r>
      <w:r>
        <w:rPr>
          <w:rFonts w:eastAsia="Times" w:cs="Times" w:ascii="Times" w:hAnsi="Times"/>
        </w:rPr>
        <w:t>Download and save the SDK installer application “</w:t>
      </w:r>
      <w:r>
        <w:rPr>
          <w:rFonts w:eastAsia="Times" w:cs="Times" w:ascii="Times" w:hAnsi="Times"/>
          <w:i/>
        </w:rPr>
        <w:t>CSR_uEnergy_SDK”</w:t>
      </w:r>
      <w:r>
        <w:rPr>
          <w:rFonts w:eastAsia="Times" w:cs="Times" w:ascii="Times" w:hAnsi="Times"/>
        </w:rPr>
        <w:t xml:space="preserve"> on the development PC </w:t>
      </w:r>
      <w:r>
        <w:rPr/>
        <w:t>from FTP (me2u.qualcomm.com) server.</w:t>
      </w:r>
    </w:p>
    <w:p>
      <w:pPr>
        <w:pStyle w:val="Normal"/>
        <w:spacing w:before="0" w:after="0"/>
        <w:rPr>
          <w:rFonts w:eastAsia="Times" w:cs="Times" w:ascii="Times" w:hAnsi="Times"/>
        </w:rPr>
      </w:pPr>
      <w:r>
        <w:rPr/>
        <w:t xml:space="preserve">2. </w:t>
      </w:r>
      <w:r>
        <w:rPr>
          <w:rFonts w:eastAsia="Times" w:cs="Times" w:ascii="Times" w:hAnsi="Times"/>
        </w:rPr>
        <w:t>Run the SDK installer application from your download location.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Heading2"/>
        <w:numPr>
          <w:ilvl w:val="1"/>
          <w:numId w:val="1"/>
        </w:numPr>
        <w:spacing w:lineRule="auto" w:line="360" w:before="120" w:after="120"/>
        <w:ind w:left="0" w:right="0" w:hanging="432"/>
        <w:rPr>
          <w:rFonts w:eastAsia="Times" w:cs="Times" w:ascii="Times" w:hAnsi="Times"/>
        </w:rPr>
      </w:pPr>
      <w:r>
        <w:rPr>
          <w:rFonts w:eastAsia="Times" w:cs="Times" w:ascii="Times" w:hAnsi="Times"/>
        </w:rPr>
        <w:t>Flashing Application on Beacon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1.  Connect shorter SPI cable between Target board and programmer.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2.  Connect longer USB cable between programmer and free USB port on PC where you installed the SDK.</w:t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3. Uncompress the beacon.zip project.  The folder contains beacon.c file which will be flashed on beacon.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4.  In SDK open projects → apps → beacon project application.  Move given beacon.c file from downloaded beacon.zip project in beacon folder.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89535</wp:posOffset>
            </wp:positionH>
            <wp:positionV relativeFrom="paragraph">
              <wp:posOffset>636905</wp:posOffset>
            </wp:positionV>
            <wp:extent cx="6120130" cy="3442335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center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Image – Build project screen</w:t>
        <w:drawing>
          <wp:anchor behindDoc="0" distT="0" distB="0" distL="0" distR="0" simplePos="0" locked="0" layoutInCell="1" allowOverlap="1" relativeHeight="1">
            <wp:simplePos x="0" y="0"/>
            <wp:positionH relativeFrom="margin">
              <wp:posOffset>-85090</wp:posOffset>
            </wp:positionH>
            <wp:positionV relativeFrom="paragraph">
              <wp:posOffset>-360045</wp:posOffset>
            </wp:positionV>
            <wp:extent cx="6290310" cy="4187190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418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5.  Build and run the project. After successful build board will be flashed with the project binary.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margin">
              <wp:posOffset>88265</wp:posOffset>
            </wp:positionH>
            <wp:positionV relativeFrom="paragraph">
              <wp:posOffset>635</wp:posOffset>
            </wp:positionV>
            <wp:extent cx="5942330" cy="3340100"/>
            <wp:effectExtent l="0" t="0" r="0" b="0"/>
            <wp:wrapSquare wrapText="bothSides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center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Image – Run project screen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Normal"/>
        <w:spacing w:before="0" w:after="0"/>
        <w:rPr>
          <w:rFonts w:eastAsia="Times" w:cs="Times" w:ascii="Times" w:hAnsi="Times"/>
        </w:rPr>
      </w:pPr>
      <w:r>
        <w:rPr>
          <w:rFonts w:eastAsia="Times" w:cs="Times" w:ascii="Times" w:hAnsi="Times"/>
        </w:rPr>
      </w:r>
    </w:p>
    <w:p>
      <w:pPr>
        <w:pStyle w:val="Normal"/>
        <w:spacing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Gateway Application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  <w:t>1. Remove existing gateway folder in /home/linaro (Assuming your home path is /home/linaro) folder.</w:t>
      </w:r>
    </w:p>
    <w:p>
      <w:pPr>
        <w:pStyle w:val="Normal"/>
        <w:spacing w:before="0" w:after="0"/>
        <w:rPr/>
      </w:pPr>
      <w:r>
        <w:rPr/>
        <w:tab/>
        <w:tab/>
        <w:t>$&gt; rm -rf gateway/</w:t>
      </w:r>
    </w:p>
    <w:p>
      <w:pPr>
        <w:pStyle w:val="Normal"/>
        <w:spacing w:before="0" w:after="0"/>
        <w:rPr/>
      </w:pPr>
      <w:r>
        <w:rPr/>
        <w:t xml:space="preserve">2. Uncompress gateway.zip file in /home/linaro path. </w:t>
      </w:r>
    </w:p>
    <w:p>
      <w:pPr>
        <w:pStyle w:val="Normal"/>
        <w:spacing w:before="0" w:after="0"/>
        <w:rPr/>
      </w:pPr>
      <w:r>
        <w:rPr/>
        <w:tab/>
        <w:tab/>
        <w:t>$&gt; unzip gateway.zip</w:t>
      </w:r>
    </w:p>
    <w:p>
      <w:pPr>
        <w:pStyle w:val="Normal"/>
        <w:spacing w:before="0" w:after="0"/>
        <w:rPr/>
      </w:pPr>
      <w:r>
        <w:rPr/>
        <w:t>3. The gateway should have working internet connection (so that it will push message to cloud).</w:t>
      </w:r>
    </w:p>
    <w:p>
      <w:pPr>
        <w:pStyle w:val="Normal"/>
        <w:spacing w:before="0" w:after="0"/>
        <w:rPr/>
      </w:pPr>
      <w:r>
        <w:rPr/>
        <w:t>4. Switch to root user by executing following command.</w:t>
      </w:r>
    </w:p>
    <w:p>
      <w:pPr>
        <w:pStyle w:val="Normal"/>
        <w:spacing w:before="0" w:after="0"/>
        <w:rPr/>
      </w:pPr>
      <w:r>
        <w:rPr/>
        <w:tab/>
        <w:tab/>
        <w:t xml:space="preserve">$&gt; sudo su </w:t>
      </w:r>
    </w:p>
    <w:p>
      <w:pPr>
        <w:pStyle w:val="Normal"/>
        <w:spacing w:before="0" w:after="0"/>
        <w:rPr/>
      </w:pPr>
      <w:r>
        <w:rPr/>
        <w:t>5. Move to the folder where the gateway application resides</w:t>
      </w:r>
    </w:p>
    <w:p>
      <w:pPr>
        <w:pStyle w:val="Normal"/>
        <w:spacing w:before="0" w:after="0"/>
        <w:rPr/>
      </w:pPr>
      <w:r>
        <w:rPr/>
        <w:tab/>
        <w:tab/>
        <w:t>$&gt; cd /home/linaro/gateway</w:t>
      </w:r>
    </w:p>
    <w:p>
      <w:pPr>
        <w:pStyle w:val="Normal"/>
        <w:spacing w:before="0" w:after="0"/>
        <w:rPr/>
      </w:pPr>
      <w:r>
        <w:rPr/>
        <w:t>6. Now, Please execute the following command to start the gateway application.</w:t>
      </w:r>
    </w:p>
    <w:p>
      <w:pPr>
        <w:pStyle w:val="Normal"/>
        <w:spacing w:before="0" w:after="0"/>
        <w:rPr/>
      </w:pPr>
      <w:r>
        <w:rPr/>
        <w:tab/>
        <w:tab/>
        <w:t>$&gt; hciconfig hci0 reset</w:t>
      </w:r>
    </w:p>
    <w:p>
      <w:pPr>
        <w:pStyle w:val="Normal"/>
        <w:spacing w:before="0" w:after="0"/>
        <w:rPr/>
      </w:pPr>
      <w:r>
        <w:rPr/>
        <w:tab/>
        <w:tab/>
        <w:t>$&gt; ./bt_scan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</w:rPr>
    </w:lvl>
    <w:lvl w:ilvl="1">
      <w:start w:val="1"/>
      <w:numFmt w:val="decimal"/>
      <w:lvlText w:val="%1.%2."/>
      <w:lvlJc w:val="left"/>
      <w:pPr>
        <w:ind w:left="9252" w:hanging="432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</w:rPr>
    </w:lvl>
    <w:lvl w:ilvl="2">
      <w:start w:val="1"/>
      <w:numFmt w:val="decimal"/>
      <w:lvlText w:val="%1.%2.%3⼀C䌀LကR䠀V저Ā਀Ŝ뜀Š대ɭ稀̑─̓销͗㌀͢攀͸ЛЩ䨀о⼀ѧ䤀ѧ㤀ԡ栀Ԥ刀Դ팀՚萀՝਀զ쌀կက٠开ܷ݂㔀ࠥ刀࠾ऀࡎ褀ࡦࡲ관ऄ먀ठ鴀ष숀ॏ笀ॣᜀ०휀਎㘀ਜ䀀੼阀ଅ᐀ଯጀୢ윀୼＀శ䠀౑爀౛⠀ഝ㸀ข礀๵༠㠀༫였ཏ豈ས氀཮팀ེЀဂ㔀ည最ဒꠀ၀餀၉၍ꐀၥ＀ၥ崀ᄆ㠀ᄊ砀ᄌꐀሎ혀ቕ搀ቷ儀ቸ䨀ጀ豈ጓ䠀ጘ愀ጲﬀጸጼ ፬ᐍ缀ᐠ㨀ᑎꔀᑒ娀ᔳ䘀ᕡ관ᕥᕻᘶᙀ䰀ᙙ휀ᙤကᙽꠀᠴ㄀ᡃ─ᡝ̀ᡨ需ᤝ㜀᥁︀᥽缀ᨻ氀ᬄ䤀ᬗ㼀᭄㠀᭶鼀ᰄ嬀ᰰ挀᱄᱒帀Ḃ销ḈᤀḜ戀ḜꀀḨ턀Ḹ䔀Ṉṧ唀ἑࠀὟ퀀ὠꨀ 吀‟吀‾㘀⁙甀⁪鈀ℋ阀℟輀⅚挀ⅺ딀∆⠀∑帀≅帀≚≬阀≶ᨀ⍙─⍚ᰀ⑃ꄀ⑇踀┒踀╇挀☍猀♇䌀✘栀❕谀⡙Ⰰ⡦耀⤸⥍쨀⥢글⥰鴀⨋㬀⨗谀⩕쌀⩪촀⩫혀⬮唀⭁─⭂Ḁ⭅ᬀ⭪묀ⰠⱄఀⱫ쬀⴫꜀⸱ꨀ⹩⼣Ȁ⼾ᬀ〇ഀ〗㴀〪氀ㄓㄠ焀ㄦ픀ㅛ뜀ㅳ㼀ㅹ쐀㈐준㈰ ㈸ࠀ㉧܀㉰؀㌐欀㌧縀㌳؀㍈Ѐ㍟☀㑌甀㑲䔀㔈∀㔣㕆蘀㘣㙄혀㙦㜀㜹㐀㝏ጀ㝼㠵㠸㠀㠼鰀㡎嘀㡖ᰀ㡶฀㤆䬀㤇㄀㤌蔀㤩㨀㤹渀㥀退㥪㩶踀㩸ࠀ㬄휀㬋吀㬯㰜言㰧瘀㰫ऀ㰮ᜀ㴹㵊꜀㵘簀㵤倀㵳蠀㸗茀㸻ᬀ㹅舀㼥嬀㽝砀䀶䀸㤀䁛ꄀ䄕딀䄗䌀䄠䄱Ѐ䄸䅐㴀䅞䌣ऀ䐎眀䐓謀䐦蘀䐯圀䑐欀䑧섀䔪Ȁ䔱踀䕟ἀ䕩퐀䙃挀䙄稀䙺ᔀ䜙椀䠉䔀䠔䨀䠦氀䡄਀䡘ꄀ䡭ﴀ䡺怀䤧툀䤰猀䥜먀䥦䄀䨷䬺픀䭉䭶ꀀ䭿嬀䰻넀䰻ꌀ䱭䱼餀䴉⤀䴳蘀䵘刀丒圀丼萀丿ᜀ乯䐀伌㈀伍䘀伞쨀佮㸀倨销偄尀偝휀儓ꐀ儕휀儧⬀儺縀兗⬀刜圀刮剂剑剰吭㬀呵昀唟퐀唶瀀嘻䘀圪꬀圱坓最坦㴀堃猀堧㐀堮؀塗最塯뤀夹奘฀奥㌀奬䴀婂ᴀ婹切嬈攀孹椀尘褀尡䨀尩글屎甀崆ᔀ幱䰀幽言弙꤀弫贀态글怜焀恀뼀恱蠀戣쨀截䌀戰琀才扐ᔀ捪焀搙✀搞ᄀ摍摘ﬀ摟⨀摣鰀攍ꀀ攢☀敤豈敯䀀昋䘀昰ꘀ朋縀杆稀杋椌椀検䜀椽␀楋楻頀樌漀樏฀樟踀橜턀欆렀歟褀歩㐀氉᐀氕茀氟餀污씀汽洇ഀ浌唀浗저浘舀清吀渐⬀渒ﬀ渳演ࠀ漛㄀漤漥一漺錀漽一瀿븀灧㐀灲묀焏쀀焰煬⠀爝㸀牓ꠀ猩฀獃瑈㸀瑹ⴀ甄甭戀畗䴀畿瘀㜀瘋瘓툀瘫県最眛꜀睂睢먀破鐀砸蜀硩鼀祌䨀祥鈀稝稞愀稦销稽ᜀ穏焀穣︀穪砀笁＀筍케筎簹鴀簺̀籨☀籵紖鸀級ༀ絆罩耡渀聇⠀聨✀聭㐀聶聺樀脺ጀ舎砀舣혀舶ꘀ茔㬀荢鴀葠혀葬頀蔇蔫꬀蕔ሀ蘑㠀蘗挀蘙氀蘿欀虍밀虳ጀ虻蜟퐀蠇鴀蠏衆漀衈萀衎ꀀ衎ༀ衕帀衡鬀衰䔀褉⤀褖詈⨀詩笀該褀謎㬀謡堀謴蠀豊豰贠䨀踚蜀踞㤀踧甀蹄蹒鄀輱܀轁꜀轫᠀轺琀逷䜀遢⬀鄌鄙氀鄚ﰀ鄺䰀鈳⸀鉖昀鉚가鉝숀鉟耀鉫鼀錼砀鍭笀鍼瀀鐃㰀鐙뜀鐧଀鑃鸀鑔笀镜㘀阴㐀陛Ⰰ霖䤀顀㬀顪ሀ餑휀餜ꌀ饂需饃먀饑묀鬄笀鬭씀魩吀鰴簀鱇䘀鱔鱛鱤鱾䜀鴇뤀鴔䌀鵚萀鵛ꠀ鹁言鹳㄀鼲뀀齴ﰀꀑꀚᄀꁥ　ꁽሀꄂఀꄡĀꄪ砀ꄬ܀ꅰ㬀ꈄꈗ阀ꈴ䐀ꉙ萀ꍄꍞ㼀ꍳ㸀ꍽ꤀ꐸ뼀ꔻﬀꕃ꤀ꕜ딀ꘃ봀ꘄ퐀꘢伀Ꙇ猀ꝩ礀ꝴꠊꠢ븀꠫딀꠴가꠵ꡣ픀ꤷ뼀ꨢ甀꩖ꬄ저꬈ഀ꬚砀ꬠ䤀ꬮ㴀걕褀괼言괾䀀굪굪팀긁⨀긅攀깏က깹ऀ꼒ꐀ꽓Ȁ뀴팀끂㨀끏 끠挀넚븀넣ꠀ녂 녆ࠀ녗开녗ᰀ뉄팀댘开댦唀덑琀덲㤀덻㸀되꼀됵됵∀둈渀둉䌀둳꤀딃ꀀ딹帀땆褀똖唀뙘猀뙩뙿瘀뜌ꨀ뜜瘀렉鰀렼㄀롊䰀롑뜀롪륐砀륪ᨀ먩븀멘ꨀ멞ꘀ멪谀묘관묫밀뭌ﰀ뭮밋㈀밢밾뱙Ā뱧뤀뱨촀뵌阀뵨쀀븓ἀ빯娀뼶瘀뼹⸀쀀耀쀠쌀쀵眀쁵섾셎쐀셲됀숼堀쉙਀쉣쉳簀쌀㐀쌓眀쐇쐸쬀쑀唀쑜쐀쑥萀씪ᬀ앛혀앲瀀옉넀옚ꄀ옥⤀옱礀왝줋蘀줓䨀줘ﰀ쥆昀쨃쨔䬀쨛頀쩈꼀쩚뀀쩝䠀쬈꤀쬕혀쭡℀찢ﬀ챊䬀챵ࠀ챷蔀촂쵉蔀쵔渀쵟　츊嬀츍蜀츖栀켂需켆᐀켛㌀켜ༀ퀲㨀큃큐ᰀ큔⬀큭焀텫ꀀ텱츀툙밀팏ⴀ팝匀퍈销퍡ꌀ퍧ꌀ퍹퍼଀퐆푕̀푳㰀픈Ԁ픗픚萀픭谀픴䔀픷핫昀혴最흝儀흹圀뤀甀픀뼀蘀섀欀쐀ꀀ伀稀㐀錀가촀혀言甀᐀言洀切餀☀䠀鬀휀退쐀＀㐀䘀눀䈀吀 㘀☀쨀渀ꀀ礀䔀匀爀Ȁ䜀渀혀᠀鄀Ā嬀䰀蠀踀Ā였䀀ꄀ匀딀케一찀؀⨀쨀퐀茀ꠀ洀툀䘀㄀턀滑ഀ羅甀藍ᰀ若眀諒蠀琢搀勇ࠀ﬊匀﬘ﬥꔀגּꌀﭷ鄀ﰅ匀ﰕ鰀ﰣꈀﰦﰪ쨀ﴊ똀ﵦᨀ️혀︗騀Ｃｈ묀ｚ଀ഀĀ＀ŀƀĀĀĀĀĀĀȀᶥàက䀀UnknownṇƐȂ̆ЅȅЃ⫿硁쀀ǿTimes New RomanḵƐԅȁ܁Ȇ܅က耀Symbol⸳ƐଂІȂȂЂ⫿硃쀀ǿArial⹅ƐଂȅȂȂЂʇCentury Gothic⸷Ɛ༂ȅȂ̄Ђ˿곿䀀ƟCalibri⹃Ĭ༂ȃȂ̄Ђ˯ꀀ⁻䀀ƟCalibri Light♏Ɛ¯耀⁊ကBitstream Vera Sans㕟ကLiberation MonoCourier New١᐀Droid Sans FallbackSegoe UI♓ကLiberation SansArialىƐऀFreeSansCambriaḵƐЂ̅ȅ̃Ȃ考Mangal⸵ƐଂІԃЄЂ⻿恛쀀)ǿTahomaᙩƐᄀLiberation SerifTimes New RomanؽƐą¯耀ခOpenSymbolṁƐЂ̅Ѕ̆Ђ˿⓿䈀ƟCambria Math&quot;ࡰᢈːŨ䋍杛䋍杛ѕᢶ逃4ѕᢶ4̡֠֠´´膁〲᳽᳽㬌冃﷼ࠀ偈࿿ऀ値Ӥ翿翿翿翿翿翿翿榲æЀ2Сᰐxx֠㞜梻Ü0C:\ian\GES\Templates\GES-TMPL-Document-v0.3.dotxQuartz AT Command SpecificationTemplateIan CarvalhoAvinash Gourgonda&lt; ၏"/>
      <w:lvlJc w:val="left"/>
      <w:pPr>
        <w:ind w:left="1224" w:hanging="864"/>
      </w:pPr>
    </w:lvl>
    <w:lvl w:ilvl="3">
      <w:start w:val="0"/>
      <w:numFmt w:val="decimal"/>
      <w:lvlText w:val="%4"/>
      <w:lvlJc w:val="left"/>
      <w:pPr>
        <w:ind w:left="0" w:hanging="0"/>
      </w:pPr>
    </w:lvl>
    <w:lvl w:ilvl="4">
      <w:start w:val="0"/>
      <w:numFmt w:val="decimal"/>
      <w:lvlText w:val="%5"/>
      <w:lvlJc w:val="left"/>
      <w:pPr>
        <w:ind w:left="0" w:hanging="0"/>
      </w:pPr>
    </w:lvl>
    <w:lvl w:ilvl="5">
      <w:start w:val="0"/>
      <w:numFmt w:val="decimal"/>
      <w:lvlText w:val="%6"/>
      <w:lvlJc w:val="left"/>
      <w:pPr>
        <w:ind w:left="0" w:hanging="0"/>
      </w:pPr>
    </w:lvl>
    <w:lvl w:ilvl="6">
      <w:start w:val="0"/>
      <w:numFmt w:val="decimal"/>
      <w:lvlText w:val="%7"/>
      <w:lvlJc w:val="left"/>
      <w:pPr>
        <w:ind w:left="0" w:hanging="0"/>
      </w:pPr>
    </w:lvl>
    <w:lvl w:ilvl="7">
      <w:start w:val="0"/>
      <w:numFmt w:val="decimal"/>
      <w:lvlText w:val="%8"/>
      <w:lvlJc w:val="left"/>
      <w:pPr>
        <w:ind w:left="0" w:hanging="0"/>
      </w:pPr>
    </w:lvl>
    <w:lvl w:ilvl="8">
      <w:start w:val="0"/>
      <w:numFmt w:val="decimal"/>
      <w:lvlText w:val="%9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szCs w:val="24"/>
        <w:shd w:fill="FFFFFF" w:val="clear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Liberation Serif" w:cs="Liberation Serif"/>
      <w:color w:val="000000"/>
      <w:sz w:val="24"/>
      <w:szCs w:val="24"/>
      <w:shd w:fill="FFFFFF" w:val="clear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4">
    <w:name w:val="Heading 4"/>
    <w:basedOn w:val="Heading"/>
    <w:pPr/>
    <w:rPr/>
  </w:style>
  <w:style w:type="paragraph" w:styleId="Heading5">
    <w:name w:val="Heading 5"/>
    <w:basedOn w:val="Heading"/>
    <w:pPr/>
    <w:rPr/>
  </w:style>
  <w:style w:type="paragraph" w:styleId="Heading6">
    <w:name w:val="Heading 6"/>
    <w:basedOn w:val="Heading"/>
    <w:pPr/>
    <w:rPr/>
  </w:style>
  <w:style w:type="character" w:styleId="ListLabel1">
    <w:name w:val="ListLabel 1"/>
    <w:rPr>
      <w:b w:val="false"/>
      <w:i w:val="false"/>
      <w:caps w:val="false"/>
      <w:smallCaps w:val="false"/>
      <w:strike w:val="false"/>
      <w:dstrike w:val="false"/>
      <w:position w:val="0"/>
      <w:sz w:val="24"/>
      <w:sz w:val="24"/>
      <w:szCs w:val="24"/>
      <w:u w:val="none"/>
      <w:vertAlign w:val="baseline"/>
    </w:rPr>
  </w:style>
  <w:style w:type="character" w:styleId="ListLabel2">
    <w:name w:val="ListLabel 2"/>
    <w:rPr>
      <w:b w:val="false"/>
      <w:i w:val="false"/>
      <w:caps w:val="false"/>
      <w:smallCaps w:val="false"/>
      <w:strike w:val="false"/>
      <w:dstrike w:val="false"/>
      <w:position w:val="0"/>
      <w:sz w:val="24"/>
      <w:sz w:val="24"/>
      <w:szCs w:val="24"/>
      <w:u w:val="none"/>
      <w:vertAlign w:val="baseline"/>
    </w:rPr>
  </w:style>
  <w:style w:type="character" w:styleId="ListLabel3">
    <w:name w:val="ListLabel 3"/>
    <w:rPr>
      <w:b w:val="false"/>
      <w:i w:val="false"/>
      <w:caps w:val="false"/>
      <w:smallCaps w:val="false"/>
      <w:strike w:val="false"/>
      <w:dstrike w:val="false"/>
      <w:position w:val="0"/>
      <w:sz w:val="24"/>
      <w:sz w:val="24"/>
      <w:szCs w:val="24"/>
      <w:u w:val="none"/>
      <w:vertAlign w:val="baseline"/>
    </w:rPr>
  </w:style>
  <w:style w:type="character" w:styleId="ListLabel4">
    <w:name w:val="ListLabel 4"/>
    <w:rPr>
      <w:b w:val="false"/>
      <w:i w:val="false"/>
      <w:caps w:val="false"/>
      <w:smallCaps w:val="false"/>
      <w:strike w:val="false"/>
      <w:dstrike w:val="false"/>
      <w:position w:val="0"/>
      <w:sz w:val="24"/>
      <w:sz w:val="24"/>
      <w:szCs w:val="24"/>
      <w:u w:val="none"/>
      <w:vertAlign w:val="baseli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widowControl w:val="false"/>
      <w:pBdr>
        <w:top w:val="nil"/>
        <w:left w:val="nil"/>
        <w:bottom w:val="nil"/>
        <w:right w:val="nil"/>
      </w:pBdr>
      <w:suppressAutoHyphens w:val="true"/>
    </w:pPr>
    <w:rPr>
      <w:rFonts w:ascii="Liberation Serif" w:hAnsi="Liberation Serif" w:eastAsia="Liberation Serif" w:cs="Liberation Serif"/>
      <w:i w:val="false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