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0" w:firstLineChars="100"/>
        <w:jc w:val="left"/>
        <w:rPr>
          <w:rFonts w:ascii="微软雅黑" w:hAnsi="微软雅黑" w:eastAsia="微软雅黑"/>
        </w:rPr>
      </w:pPr>
      <w:bookmarkStart w:id="0" w:name="_Toc1743176412"/>
      <w:r>
        <w:rPr>
          <w:rFonts w:hint="eastAsia" w:ascii="微软雅黑" w:hAnsi="微软雅黑" w:eastAsia="微软雅黑"/>
          <w:color w:val="FF0000"/>
        </w:rPr>
        <w:t>x</w:t>
      </w:r>
      <w:r>
        <w:rPr>
          <w:rFonts w:ascii="微软雅黑" w:hAnsi="微软雅黑" w:eastAsia="微软雅黑"/>
          <w:color w:val="FF0000"/>
        </w:rPr>
        <w:t>xx</w:t>
      </w:r>
      <w:r>
        <w:rPr>
          <w:rFonts w:hint="eastAsia" w:ascii="微软雅黑" w:hAnsi="微软雅黑" w:eastAsia="微软雅黑"/>
        </w:rPr>
        <w:t>商户</w:t>
      </w:r>
      <w:r>
        <w:rPr>
          <w:rFonts w:ascii="微软雅黑" w:hAnsi="微软雅黑" w:eastAsia="微软雅黑"/>
        </w:rPr>
        <w:t>PIX</w:t>
      </w:r>
      <w:r>
        <w:rPr>
          <w:rFonts w:hint="eastAsia" w:ascii="微软雅黑" w:hAnsi="微软雅黑" w:eastAsia="微软雅黑"/>
        </w:rPr>
        <w:t>方式</w:t>
      </w:r>
      <w:r>
        <w:rPr>
          <w:rFonts w:ascii="微软雅黑" w:hAnsi="微软雅黑" w:eastAsia="微软雅黑"/>
        </w:rPr>
        <w:t>API</w:t>
      </w:r>
      <w:r>
        <w:rPr>
          <w:rFonts w:hint="eastAsia" w:ascii="微软雅黑" w:hAnsi="微软雅黑" w:eastAsia="微软雅黑"/>
        </w:rPr>
        <w:t>接入测试报告</w:t>
      </w:r>
      <w:bookmarkEnd w:id="0"/>
    </w:p>
    <w:p>
      <w:pPr>
        <w:rPr>
          <w:rFonts w:ascii="微软雅黑" w:hAnsi="微软雅黑" w:eastAsia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商户</w:t>
      </w:r>
      <w:r>
        <w:rPr>
          <w:rFonts w:ascii="微软雅黑" w:hAnsi="微软雅黑" w:eastAsia="微软雅黑"/>
          <w:b/>
          <w:sz w:val="28"/>
          <w:szCs w:val="28"/>
        </w:rPr>
        <w:t>号：</w:t>
      </w:r>
      <w:r>
        <w:rPr>
          <w:rFonts w:ascii="微软雅黑" w:hAnsi="微软雅黑" w:eastAsia="微软雅黑"/>
          <w:b/>
          <w:color w:val="FF0000"/>
          <w:sz w:val="28"/>
          <w:szCs w:val="28"/>
        </w:rPr>
        <w:t>xxx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0586583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_Toc1743176412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x</w:t>
          </w:r>
          <w:r>
            <w:rPr>
              <w:rFonts w:ascii="微软雅黑" w:hAnsi="微软雅黑" w:eastAsia="微软雅黑"/>
            </w:rPr>
            <w:t>xx</w:t>
          </w:r>
          <w:r>
            <w:rPr>
              <w:rFonts w:hint="eastAsia" w:ascii="微软雅黑" w:hAnsi="微软雅黑" w:eastAsia="微软雅黑"/>
            </w:rPr>
            <w:t>商户</w:t>
          </w:r>
          <w:r>
            <w:rPr>
              <w:rFonts w:ascii="微软雅黑" w:hAnsi="微软雅黑" w:eastAsia="微软雅黑"/>
            </w:rPr>
            <w:t>PIX</w:t>
          </w:r>
          <w:r>
            <w:rPr>
              <w:rFonts w:hint="eastAsia" w:ascii="微软雅黑" w:hAnsi="微软雅黑" w:eastAsia="微软雅黑"/>
            </w:rPr>
            <w:t>方式</w:t>
          </w:r>
          <w:r>
            <w:rPr>
              <w:rFonts w:ascii="微软雅黑" w:hAnsi="微软雅黑" w:eastAsia="微软雅黑"/>
            </w:rPr>
            <w:t>API</w:t>
          </w:r>
          <w:r>
            <w:rPr>
              <w:rFonts w:hint="eastAsia" w:ascii="微软雅黑" w:hAnsi="微软雅黑" w:eastAsia="微软雅黑"/>
            </w:rPr>
            <w:t>接入测试报告</w:t>
          </w:r>
          <w:r>
            <w:tab/>
          </w:r>
          <w:r>
            <w:fldChar w:fldCharType="begin"/>
          </w:r>
          <w:r>
            <w:instrText xml:space="preserve"> PAGEREF _Toc1743176412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  <w:bookmarkStart w:id="8" w:name="_GoBack"/>
          <w:bookmarkEnd w:id="8"/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_Toc1594044110 </w:instrText>
          </w:r>
          <w:r>
            <w:rPr>
              <w:bCs/>
              <w:lang w:val="zh-CN"/>
            </w:rPr>
            <w:fldChar w:fldCharType="separate"/>
          </w:r>
          <w:r>
            <w:t>1</w:t>
          </w:r>
          <w:r>
            <w:rPr>
              <w:rFonts w:hint="eastAsia"/>
            </w:rPr>
            <w:t>支付成功</w:t>
          </w:r>
          <w:r>
            <w:rPr>
              <w:rFonts w:hint="default"/>
            </w:rPr>
            <w:t>（</w:t>
          </w:r>
          <w:r>
            <w:rPr>
              <w:rFonts w:hint="eastAsia"/>
              <w:lang w:val="en-US" w:eastAsia="zh-Hans"/>
            </w:rPr>
            <w:t>必填</w:t>
          </w:r>
          <w:r>
            <w:rPr>
              <w:rFonts w:hint="default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_Toc1594044110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_Toc1240860445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2.支付失败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_Toc1240860445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_Toc927803098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hint="eastAsia" w:ascii="微软雅黑" w:hAnsi="微软雅黑" w:eastAsia="微软雅黑"/>
            </w:rPr>
            <w:t>.支付查询</w:t>
          </w:r>
          <w:r>
            <w:tab/>
          </w:r>
          <w:r>
            <w:fldChar w:fldCharType="begin"/>
          </w:r>
          <w:r>
            <w:instrText xml:space="preserve"> PAGEREF _Toc927803098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_Toc707907219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t>.退款</w:t>
          </w:r>
          <w:r>
            <w:tab/>
          </w:r>
          <w:r>
            <w:fldChar w:fldCharType="begin"/>
          </w:r>
          <w:r>
            <w:instrText xml:space="preserve"> PAGEREF _Toc707907219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_Toc737225353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</w:t>
          </w:r>
          <w:r>
            <w:rPr>
              <w:rFonts w:hint="eastAsia" w:ascii="微软雅黑" w:hAnsi="微软雅黑" w:eastAsia="微软雅黑"/>
            </w:rPr>
            <w:t>.退款查询</w:t>
          </w:r>
          <w:r>
            <w:tab/>
          </w:r>
          <w:r>
            <w:fldChar w:fldCharType="begin"/>
          </w:r>
          <w:r>
            <w:instrText xml:space="preserve"> PAGEREF _Toc737225353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_Toc1713348328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.支付结果通知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_Toc1713348328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_Toc637126073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.退款结果通知</w:t>
          </w:r>
          <w:r>
            <w:tab/>
          </w:r>
          <w:r>
            <w:fldChar w:fldCharType="begin"/>
          </w:r>
          <w:r>
            <w:instrText xml:space="preserve"> PAGEREF _Toc637126073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highlight w:val="yellow"/>
        </w:rPr>
        <w:t>说明：文档中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标注了“必填”</w:t>
      </w:r>
      <w:r>
        <w:rPr>
          <w:rFonts w:hint="eastAsia" w:ascii="微软雅黑" w:hAnsi="微软雅黑" w:eastAsia="微软雅黑"/>
          <w:b/>
          <w:highlight w:val="yellow"/>
        </w:rPr>
        <w:t>内容是需要填写的，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获取支付结果为有两种方式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接收通知和主动查询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这两种必需选择一种进行填写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</w:rPr>
        <w:t>如果商户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有其他疑问</w:t>
      </w:r>
      <w:r>
        <w:rPr>
          <w:rFonts w:hint="eastAsia" w:ascii="微软雅黑" w:hAnsi="微软雅黑" w:eastAsia="微软雅黑"/>
          <w:b/>
          <w:highlight w:val="yellow"/>
        </w:rPr>
        <w:t>，请参考连连在线文档中的示例：</w:t>
      </w:r>
      <w:r>
        <w:rPr>
          <w:rFonts w:ascii="微软雅黑" w:hAnsi="微软雅黑" w:eastAsia="微软雅黑"/>
          <w:b/>
          <w:highlight w:val="yellow"/>
        </w:rPr>
        <w:t>https://doc.lianlianpay.com/pay-guide/flow-step/check-test-case</w:t>
      </w:r>
    </w:p>
    <w:p>
      <w:pPr>
        <w:pStyle w:val="2"/>
        <w:rPr>
          <w:rFonts w:hint="default"/>
        </w:rPr>
      </w:pPr>
      <w:bookmarkStart w:id="1" w:name="_Toc1594044110"/>
      <w:r>
        <w:t>1</w:t>
      </w:r>
      <w:r>
        <w:rPr>
          <w:rFonts w:hint="eastAsia"/>
        </w:rPr>
        <w:t>支付成功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必填</w:t>
      </w:r>
      <w:r>
        <w:rPr>
          <w:rFonts w:hint="default"/>
        </w:rPr>
        <w:t>）</w:t>
      </w:r>
      <w:bookmarkEnd w:id="1"/>
    </w:p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支付金额必须输入：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2000.10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能够正确出现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pix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二维码页面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选择商品的截图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二维码页面截图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9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异步通知响应体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hint="default" w:ascii="微软雅黑" w:hAnsi="微软雅黑" w:eastAsia="微软雅黑"/>
        </w:rPr>
      </w:pPr>
      <w:bookmarkStart w:id="2" w:name="_Toc1240860445"/>
      <w:r>
        <w:rPr>
          <w:rFonts w:hint="eastAsia" w:ascii="微软雅黑" w:hAnsi="微软雅黑" w:eastAsia="微软雅黑"/>
        </w:rPr>
        <w:t>2.支付失败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2"/>
    </w:p>
    <w:p/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支付金额必须输入：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5000.00</w:t>
            </w:r>
          </w:p>
        </w:tc>
      </w:tr>
      <w:tr>
        <w:trPr>
          <w:trHeight w:val="69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订单支付失败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下单-选择商品截图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下单-支付失败页面截图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下单-支付失败订单号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61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Trace_id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3" w:name="_Toc927803098"/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.支付查询</w:t>
      </w:r>
      <w:bookmarkEnd w:id="3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当商户没有接入支付查询功能时，不需要提供以下测试报告内容；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接入支付查询功能的商户需要提供以下测试报告内容；</w:t>
      </w:r>
    </w:p>
    <w:p/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商户通过api发起支付单查询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4" w:name="_Toc707907219"/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.退款</w:t>
      </w:r>
      <w:bookmarkEnd w:id="4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当商户没有接入退款功能时，不需要提供以下测试报告内容；</w:t>
      </w: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接入退款功能的商户需要提供以下测试报告内容；</w:t>
      </w:r>
    </w:p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1.商户通过 api 发起退款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2.已有历史支付成功的订单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商户通过退款 API 接口对支付成功的订单发起退款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1.接口返回 return_code 为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原支付单号或者退款单号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esponse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/>
    <w:p/>
    <w:p>
      <w:pPr>
        <w:pStyle w:val="2"/>
        <w:rPr>
          <w:rFonts w:ascii="微软雅黑" w:hAnsi="微软雅黑" w:eastAsia="微软雅黑"/>
        </w:rPr>
      </w:pPr>
      <w:bookmarkStart w:id="5" w:name="_Toc737225353"/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.退款查询</w:t>
      </w:r>
      <w:bookmarkEnd w:id="5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接入退款查询功能的商户需要提供以下测试报告内容；</w:t>
      </w:r>
    </w:p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接入退款查询功能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查询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hint="default"/>
        </w:rPr>
      </w:pPr>
      <w:bookmarkStart w:id="6" w:name="_Toc1713348328"/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.支付结果通知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6"/>
    </w:p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商户创单的时候必须传入notification_url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连连将支付成功的订单通知给商户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7" w:name="_Toc637126073"/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.退款结果通知</w:t>
      </w:r>
      <w:bookmarkEnd w:id="7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当商户没有接入通知功能时，不需要提供以下测试报告内容；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接入退款结果通知功能的商户需要提供以下测试报告内容；</w:t>
      </w:r>
    </w:p>
    <w:p/>
    <w:p/>
    <w:p/>
    <w:tbl>
      <w:tblPr>
        <w:tblStyle w:val="12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接入退款通知功能</w:t>
            </w:r>
          </w:p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退款提交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的时候必须传入notification_url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成功的订单通知给商户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ource Han Serif C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F3"/>
    <w:rsid w:val="00011E87"/>
    <w:rsid w:val="0002615C"/>
    <w:rsid w:val="0004421D"/>
    <w:rsid w:val="00060ACB"/>
    <w:rsid w:val="000637BC"/>
    <w:rsid w:val="00075555"/>
    <w:rsid w:val="000848AB"/>
    <w:rsid w:val="00091A60"/>
    <w:rsid w:val="00093850"/>
    <w:rsid w:val="000973BB"/>
    <w:rsid w:val="000A00BA"/>
    <w:rsid w:val="000B1FF9"/>
    <w:rsid w:val="0010613E"/>
    <w:rsid w:val="00151040"/>
    <w:rsid w:val="00152AE9"/>
    <w:rsid w:val="001667C3"/>
    <w:rsid w:val="0017516A"/>
    <w:rsid w:val="00185DDE"/>
    <w:rsid w:val="001C1589"/>
    <w:rsid w:val="001C4734"/>
    <w:rsid w:val="002224B9"/>
    <w:rsid w:val="0023130A"/>
    <w:rsid w:val="00242988"/>
    <w:rsid w:val="00261F9F"/>
    <w:rsid w:val="00273DCD"/>
    <w:rsid w:val="00276AA4"/>
    <w:rsid w:val="00294D86"/>
    <w:rsid w:val="002A392E"/>
    <w:rsid w:val="002A6EB1"/>
    <w:rsid w:val="002B132F"/>
    <w:rsid w:val="002C6591"/>
    <w:rsid w:val="002D2A55"/>
    <w:rsid w:val="002D57E1"/>
    <w:rsid w:val="002E3994"/>
    <w:rsid w:val="002F73CF"/>
    <w:rsid w:val="003057E7"/>
    <w:rsid w:val="00327941"/>
    <w:rsid w:val="00337503"/>
    <w:rsid w:val="0034045E"/>
    <w:rsid w:val="003700FF"/>
    <w:rsid w:val="003A3AA5"/>
    <w:rsid w:val="003C51A2"/>
    <w:rsid w:val="003C60B7"/>
    <w:rsid w:val="003E3BB3"/>
    <w:rsid w:val="003F085C"/>
    <w:rsid w:val="00401358"/>
    <w:rsid w:val="00422283"/>
    <w:rsid w:val="00482656"/>
    <w:rsid w:val="004833EF"/>
    <w:rsid w:val="00485157"/>
    <w:rsid w:val="00486191"/>
    <w:rsid w:val="004B3195"/>
    <w:rsid w:val="004C5D52"/>
    <w:rsid w:val="004C77DB"/>
    <w:rsid w:val="004E7E2B"/>
    <w:rsid w:val="0052598C"/>
    <w:rsid w:val="00532F43"/>
    <w:rsid w:val="00550E13"/>
    <w:rsid w:val="0056493B"/>
    <w:rsid w:val="00565720"/>
    <w:rsid w:val="00592B07"/>
    <w:rsid w:val="00596E2F"/>
    <w:rsid w:val="005A4D6B"/>
    <w:rsid w:val="005B418E"/>
    <w:rsid w:val="005B7B17"/>
    <w:rsid w:val="005C2788"/>
    <w:rsid w:val="005F1CFE"/>
    <w:rsid w:val="00614D2A"/>
    <w:rsid w:val="006157D2"/>
    <w:rsid w:val="00621E6A"/>
    <w:rsid w:val="00624488"/>
    <w:rsid w:val="00635534"/>
    <w:rsid w:val="00660B78"/>
    <w:rsid w:val="00663A66"/>
    <w:rsid w:val="00695D8E"/>
    <w:rsid w:val="0069692C"/>
    <w:rsid w:val="006B24DA"/>
    <w:rsid w:val="006C2730"/>
    <w:rsid w:val="006D2DA8"/>
    <w:rsid w:val="006E1FB2"/>
    <w:rsid w:val="006F36FC"/>
    <w:rsid w:val="00716418"/>
    <w:rsid w:val="00716575"/>
    <w:rsid w:val="007279FA"/>
    <w:rsid w:val="00733833"/>
    <w:rsid w:val="00734855"/>
    <w:rsid w:val="007475D7"/>
    <w:rsid w:val="0075709A"/>
    <w:rsid w:val="00761745"/>
    <w:rsid w:val="00781659"/>
    <w:rsid w:val="007A4B90"/>
    <w:rsid w:val="007B1749"/>
    <w:rsid w:val="007B63EB"/>
    <w:rsid w:val="007C0D29"/>
    <w:rsid w:val="007C1B66"/>
    <w:rsid w:val="007D3FD4"/>
    <w:rsid w:val="007E0913"/>
    <w:rsid w:val="00801B38"/>
    <w:rsid w:val="008078E2"/>
    <w:rsid w:val="008249AB"/>
    <w:rsid w:val="0085267F"/>
    <w:rsid w:val="008529CB"/>
    <w:rsid w:val="00874AD5"/>
    <w:rsid w:val="008758B9"/>
    <w:rsid w:val="008B2944"/>
    <w:rsid w:val="008D66EF"/>
    <w:rsid w:val="008E6D48"/>
    <w:rsid w:val="008F46A6"/>
    <w:rsid w:val="008F55D0"/>
    <w:rsid w:val="009213C6"/>
    <w:rsid w:val="0092328B"/>
    <w:rsid w:val="00931BC6"/>
    <w:rsid w:val="009626E9"/>
    <w:rsid w:val="009745FD"/>
    <w:rsid w:val="00991574"/>
    <w:rsid w:val="0099720C"/>
    <w:rsid w:val="009A3BFF"/>
    <w:rsid w:val="009D69EB"/>
    <w:rsid w:val="009E4323"/>
    <w:rsid w:val="009F0441"/>
    <w:rsid w:val="00A130C4"/>
    <w:rsid w:val="00A21CC3"/>
    <w:rsid w:val="00A55478"/>
    <w:rsid w:val="00A561EF"/>
    <w:rsid w:val="00A8160F"/>
    <w:rsid w:val="00AB4ADF"/>
    <w:rsid w:val="00AD4ED6"/>
    <w:rsid w:val="00AE43CB"/>
    <w:rsid w:val="00AE514F"/>
    <w:rsid w:val="00B67EF7"/>
    <w:rsid w:val="00B72B3A"/>
    <w:rsid w:val="00B914E6"/>
    <w:rsid w:val="00BA56B1"/>
    <w:rsid w:val="00BE12F3"/>
    <w:rsid w:val="00C005F3"/>
    <w:rsid w:val="00C27FD3"/>
    <w:rsid w:val="00C313AF"/>
    <w:rsid w:val="00C3362E"/>
    <w:rsid w:val="00C6798D"/>
    <w:rsid w:val="00C8799F"/>
    <w:rsid w:val="00CA24B5"/>
    <w:rsid w:val="00CA25B5"/>
    <w:rsid w:val="00CB5C42"/>
    <w:rsid w:val="00CC024D"/>
    <w:rsid w:val="00CD23A3"/>
    <w:rsid w:val="00CD2699"/>
    <w:rsid w:val="00CD5845"/>
    <w:rsid w:val="00CD6FDD"/>
    <w:rsid w:val="00CE517D"/>
    <w:rsid w:val="00CE520A"/>
    <w:rsid w:val="00CF139C"/>
    <w:rsid w:val="00D2742B"/>
    <w:rsid w:val="00D60C48"/>
    <w:rsid w:val="00D72BE1"/>
    <w:rsid w:val="00D76D8D"/>
    <w:rsid w:val="00D95C2F"/>
    <w:rsid w:val="00DD1E60"/>
    <w:rsid w:val="00DD51A9"/>
    <w:rsid w:val="00DE1BD8"/>
    <w:rsid w:val="00DF0DB0"/>
    <w:rsid w:val="00DF2318"/>
    <w:rsid w:val="00DF3A55"/>
    <w:rsid w:val="00E030B3"/>
    <w:rsid w:val="00E04D47"/>
    <w:rsid w:val="00E230AB"/>
    <w:rsid w:val="00E30C6D"/>
    <w:rsid w:val="00E32FB8"/>
    <w:rsid w:val="00E33E4A"/>
    <w:rsid w:val="00E61A04"/>
    <w:rsid w:val="00EA2315"/>
    <w:rsid w:val="00EC129A"/>
    <w:rsid w:val="00ED524E"/>
    <w:rsid w:val="00ED65E9"/>
    <w:rsid w:val="00EE2192"/>
    <w:rsid w:val="00F31718"/>
    <w:rsid w:val="00F4051D"/>
    <w:rsid w:val="00F63219"/>
    <w:rsid w:val="00F64E8A"/>
    <w:rsid w:val="00F709F8"/>
    <w:rsid w:val="00FA2D5C"/>
    <w:rsid w:val="00FB1567"/>
    <w:rsid w:val="00FC67C2"/>
    <w:rsid w:val="00FD17B1"/>
    <w:rsid w:val="00FD5050"/>
    <w:rsid w:val="00FD7163"/>
    <w:rsid w:val="00FE02C1"/>
    <w:rsid w:val="00FF5117"/>
    <w:rsid w:val="7FF2E92B"/>
    <w:rsid w:val="EFFB6BB6"/>
    <w:rsid w:val="FFE59229"/>
    <w:rsid w:val="FFFC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批注框文本 字符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19">
    <w:name w:val="HTML 预设格式 字符"/>
    <w:basedOn w:val="13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319</Words>
  <Characters>1820</Characters>
  <Lines>15</Lines>
  <Paragraphs>4</Paragraphs>
  <TotalTime>0</TotalTime>
  <ScaleCrop>false</ScaleCrop>
  <LinksUpToDate>false</LinksUpToDate>
  <CharactersWithSpaces>2135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2021-12-16T18:04:00Z</dcterms:created>
  <dc:creator>xb21cn</dc:creator>
  <cp:lastModifiedBy>蓝色港湾</cp:lastModifiedBy>
  <dcterms:modified xsi:type="dcterms:W3CDTF">2023-09-14T10:39:19Z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0ED5E65E9C8954E14857016567B59480</vt:lpwstr>
  </property>
</Properties>
</file>