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Basic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Grundbegriffe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Grundgesamtheit (Population)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Elemente/Personen, über die eine Aussage getroffen werden soll.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der Grundgesamtheit, die tatsächlich untersucht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 (Variable)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Eigenschaft eines Elements, die gemessen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Merkmalsausprägung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Characteristic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Konkreter Wert oder Kategorie eines Merkmals.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Urliste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Raw Data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Unsortierte Liste aller erhobenen Rohdaten.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Häufigkeiten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des Auftretens einer Merkmalsausprägung.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Häufigkeit geteilt durch Gesamtzahl.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Klassenbreite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Class Width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oberer und unterer Klassengrenze.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Skalenniveaus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Kategorien ohne Reihenfolge (z.B. Geschlecht, Studienfach).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Werte mit natürlicher Reihenfolge, aber ohne feste Abstände.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Abstände, aber kein natürlicher Nullpunkt (z.B. °C).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Verhältnisskala (Ratioskala)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 und absoluter Nullpunkt (z.B. Größe).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Lageparameter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Arithmetisches Mittel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Summe aller Werte geteilt durch Anzahl.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Mittlerer Wert einer sortierten Datenreihe. Robuster als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Modalwert (Modus)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 in einer Datenreihe.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Streuungsparameter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Spannweite (Range)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Range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Maximum und Minimum.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Standardabweichung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Quadratwurzel der Varianz. Gleiche Einheit wie Mittelwert.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Vorgang mit unsicherem Ausgang, wiederholbar.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Ergebnisraum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 Space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Menge aller möglichen Ergebnisse.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des Ergebnisraums.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Gegenereignis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Complement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Ergebnisse, die nicht im Ereignis sind.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Laplace-Wahrscheinlichkeit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= (#günstige) / (#mögliche) bei Gleich-WS.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Baumdiagramm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Tree Diagram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 mehrstufiger Zufallsexperimente mit Pfadregeln.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Pfadregel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Rule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eines Pfades = Produkt der Einzel-WS.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Bedingte 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Conditional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Vierfeldertafel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2×2 Contingency Table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Tabelle für bedingte WS und stochastische Unabhängigkeit.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Stochastische Unabhängigkeit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P(A)·P(B).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Variable, deren Werte vom Zufall abhängen.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Erwartungswert E(X)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Expected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über unendliche Wiederholungen.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Bernoulli-Experiment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 Trial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 Ausgänge: Erfolg (p) und Misserfolg (1-p).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Erfolge in n Versuchen mit WS 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Glockenförmige, symmetrische stetige Verteilung (μ, σ).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Sigma-Regeln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 Rules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Ca. 68% (1σ), 95% (2σ), 99.7% (3σ) um μ bei NV.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Hypothesentest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Entscheidung über H₀ basierend auf Stichprobe.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Nullhypothese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 Hypothesis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Annahme: kein Effekt / Unterschied.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Alternativhypothese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Alternative Hypothesis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Gegenthese: es gibt einen Effekt.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Signifikanzniveau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Significance Level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Max. WS für Fehler 1. Art. Üblich: 0.05.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1. Art (α-Fehler)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wahr. Falsch-Positiv.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2. Art (β-Fehler)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nicht abgelehnt, obwohl falsch. Falsch-Negativ.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Ablehnungsbereich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Rejection Region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Ergebnisse, bei denen H₀ abgelehnt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p-Wert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P(Ergebnis | H₀). p &lt; α → H₀ ablehnen.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Diktionär — Basic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