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Exam: Multiple Linear Regression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Answer Options</w:t>
      </w:r>
    </w:p>
    <w:p/>
    <w:p>
      <w:pPr>
        <w:spacing w:before="200"/>
      </w:pPr>
      <w:r>
        <w:t>1. What is the main difference from simple regression?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Non-linear relationships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Multiple IVs simultaneously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No intercept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Multiple DVs</w:t>
      </w:r>
    </w:p>
    <w:p>
      <w:pPr>
        <w:spacing w:before="200"/>
      </w:pPr>
      <w:r>
        <w:rPr>
          <w:rFonts w:ascii="Calibri" w:hAnsi="Calibri"/>
          <w:b/>
          <w:sz w:val="20"/>
        </w:rPr>
        <w:t>2. What is multicollinearity?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High correlation of residuals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Non-normality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High correlation between IVs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Lack of variance in the DV</w:t>
      </w:r>
    </w:p>
    <w:p>
      <w:pPr>
        <w:spacing w:before="200"/>
      </w:pPr>
      <w:r>
        <w:rPr>
          <w:rFonts w:ascii="Calibri" w:hAnsi="Calibri"/>
          <w:b/>
          <w:sz w:val="20"/>
        </w:rPr>
        <w:t>3. Which value indicates multicollinearity?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p &gt; 0.05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beta &gt; 2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R-squared &lt; 0.1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VIF &gt; 10</w:t>
      </w:r>
    </w:p>
    <w:p>
      <w:pPr>
        <w:spacing w:before="200"/>
      </w:pPr>
      <w:r>
        <w:rPr>
          <w:rFonts w:ascii="Calibri" w:hAnsi="Calibri"/>
          <w:b/>
          <w:sz w:val="20"/>
        </w:rPr>
        <w:t>4. What does 'controlling for' mean?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Standardizing all variables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Comparing two groups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Examining an effect while holding other IVs constant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Controlling sample size</w:t>
      </w:r>
    </w:p>
    <w:p>
      <w:pPr>
        <w:spacing w:before="200"/>
      </w:pPr>
      <w:r>
        <w:rPr>
          <w:rFonts w:ascii="Calibri" w:hAnsi="Calibri"/>
          <w:b/>
          <w:sz w:val="20"/>
        </w:rPr>
        <w:t>5. Which measure compares models with different numbers of predictors?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R-squared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Correlation coefficient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Adjusted R-squared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Standard error</w:t>
      </w:r>
    </w:p>
    <w:p>
      <w:pPr>
        <w:spacing w:before="200"/>
      </w:pPr>
      <w:r>
        <w:t>6. Which variable enters first in forward selection?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The one with the highest correlation with the DV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The one with the largest variance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The first in the dataset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The one with the lowest p-value</w:t>
      </w:r>
    </w:p>
    <w:p>
      <w:pPr>
        <w:spacing w:before="200"/>
      </w:pPr>
      <w:r>
        <w:rPr>
          <w:rFonts w:ascii="Calibri" w:hAnsi="Calibri"/>
          <w:b/>
          <w:sz w:val="20"/>
        </w:rPr>
        <w:t>7. What is a suppressor effect?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An outlier effect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An interaction effect</w:t>
      </w:r>
    </w:p>
    <w:p>
      <w:pPr>
        <w:spacing w:after="40"/>
        <w:ind w:left="567"/>
      </w:pPr>
      <w:r>
        <w:t>C) A variable suppresses others</w:t>
      </w:r>
    </w:p>
    <w:p>
      <w:pPr>
        <w:spacing w:after="40"/>
        <w:ind w:left="567"/>
      </w:pPr>
      <w:r>
        <w:t>D) A variable increases predictive power despite zero correlation with DV</w:t>
      </w:r>
    </w:p>
    <w:p>
      <w:pPr>
        <w:spacing w:before="200"/>
      </w:pPr>
      <w:r>
        <w:rPr>
          <w:rFonts w:ascii="Calibri" w:hAnsi="Calibri"/>
          <w:b/>
          <w:sz w:val="20"/>
        </w:rPr>
        <w:t>8. What does the partial correlation coefficient measure?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The correlation of all variables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The relationship after partialling out other variables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The coefficient of determination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The correlation of residuals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Solutions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B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Exam: Multiple Linear Regression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