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Nonlinear &amp; Polynomial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Not all real-world relationships are linear. Polynomial regression: y = b₀ + b₁x + b₂x² + ... + bₖxᵏ. Nonlinear regression (NLS): y = f(x,θ) + e with theoretically motivated function forms like exponential, logarithmic, or sigmoid.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Polynomial Regression</w:t>
      </w:r>
    </w:p>
    <w:p>
      <w:pPr>
        <w:spacing w:before="40" w:after="80"/>
      </w:pPr>
      <w:r>
        <w:rPr>
          <w:rFonts w:ascii="Calibri" w:hAnsi="Calibri"/>
          <w:sz w:val="19"/>
        </w:rPr>
        <w:t>Degree 2: one curve (U or ∩). Degree 3: S-shaped. Keep degree as low as possible. Compare models via ANOVA or AIC/BIC.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Nonlinear Regression (NLS)</w:t>
      </w:r>
    </w:p>
    <w:p>
      <w:pPr>
        <w:spacing w:before="40" w:after="80"/>
      </w:pPr>
      <w:r>
        <w:rPr>
          <w:rFonts w:ascii="Calibri" w:hAnsi="Calibri"/>
          <w:sz w:val="19"/>
        </w:rPr>
        <w:t>For theory-driven models: exponential growth, power law, logistic growth. Parameters have direct substantive meaning (growth rate, saturation level).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Age-life satisfaction: U-shape (minimum ~50 yrs). Polynomial degree 2. SOEP n=10,000.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Sales vs. ad spend: diminishing returns. y = b₀ + b₁·log(x) or polynomial with b₂ &lt; 0.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Dose-response curve: 4-parameter logistic (sigmoid). Drug concentration vs. effect.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Humanities</w:t>
      </w:r>
    </w:p>
    <w:p>
      <w:pPr>
        <w:spacing w:before="40" w:after="80"/>
      </w:pPr>
      <w:r>
        <w:rPr>
          <w:rFonts w:ascii="Calibri" w:hAnsi="Calibri"/>
          <w:sz w:val="19"/>
        </w:rPr>
        <w:t>Vocabulary development over lifespan: increase to ~50, plateau, slow decline. Polynomial degree 2 or 3.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Lactate-performance curve: exponential above anaerobic threshold. y = a·exp(b·x).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Metric DV and IV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Independent errors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Normal residuals (approx.)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Homoscedasticity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perfect multicollinearity (center/orthogonalize)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NLS: starting values needed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Polynomial: coefficients + p-values per term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Minimum/maximum: x = -b₁/(2b₂) for quadratic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NLS: parameter estimates + asymptotic SE +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Visualization: observed data + fitted curve with CI band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Polynomial + NLS: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poly_mod &lt;- lm(y ~ poly(x,2,raw=T), data=d)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m2 &lt;- lm(y ~ poly(x,2), data=d)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nls_mod &lt;- nls(y ~ a*exp(b*x), data=d, start=list(a=10,b=0.1))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sklearn.preprocessing import PolynomialFeatures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poly = make_pipeline(PolynomialFeatures(2), LinearRegression())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scipy.optimize import curve_fit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COMPUTE x2 = x**2.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REGRESSION /DEPENDENT y /METHOD=ENTER x x2.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GAMs</w:t>
      </w:r>
    </w:p>
    <w:p>
      <w:pPr>
        <w:spacing w:before="40" w:after="80"/>
      </w:pPr>
      <w:r>
        <w:rPr>
          <w:rFonts w:ascii="Calibri" w:hAnsi="Calibri"/>
          <w:sz w:val="19"/>
        </w:rPr>
        <w:t>Generalized Additive Models fit smooth functions (splines) automatically. No manual degree specification. R: mgcv gam(y ~ s(x)).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Splines</w:t>
      </w:r>
    </w:p>
    <w:p>
      <w:pPr>
        <w:spacing w:before="40" w:after="80"/>
      </w:pPr>
      <w:r>
        <w:rPr>
          <w:rFonts w:ascii="Calibri" w:hAnsi="Calibri"/>
          <w:sz w:val="19"/>
        </w:rPr>
        <w:t>Alternative to polynomials: piecewise polynomial segments with smooth transitions. Natural splines are linear beyond outermost knots.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Segmented / Breakpoint Regression</w:t>
      </w:r>
    </w:p>
    <w:p>
      <w:pPr>
        <w:spacing w:before="40" w:after="80"/>
      </w:pPr>
      <w:r>
        <w:rPr>
          <w:rFonts w:ascii="Calibri" w:hAnsi="Calibri"/>
          <w:sz w:val="19"/>
        </w:rPr>
        <w:t>Two linear segments with a breakpoint. Used for lactate threshold, sales thresholds.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40" w:after="80"/>
      </w:pPr>
      <w:r>
        <w:rPr>
          <w:rFonts w:ascii="Calibri" w:hAnsi="Calibri"/>
          <w:sz w:val="19"/>
        </w:rPr>
        <w:t>Exercise 1: Model speed (km/h) vs. fuel consumption (l/100km) as polynomial degree 2. At what speed is consumption minimal?</w:t>
      </w:r>
    </w:p>
    <w:p>
      <w:pPr>
        <w:spacing w:before="40" w:after="80"/>
      </w:pPr>
      <w:r>
        <w:rPr>
          <w:rFonts w:ascii="Calibri" w:hAnsi="Calibri"/>
          <w:sz w:val="19"/>
        </w:rPr>
        <w:t>Exercise 2: Why center predictors in polynomial regression? What happens with raw x, x², x³?</w:t>
      </w:r>
    </w:p>
    <w:p>
      <w:pPr>
        <w:spacing w:before="40" w:after="80"/>
      </w:pPr>
      <w:r>
        <w:rPr>
          <w:rFonts w:ascii="Calibri" w:hAnsi="Calibri"/>
          <w:sz w:val="19"/>
        </w:rPr>
        <w:t>Exercise 3: mtcars dataset: model mpg ~ hp as polynomial degree 2 and 3. Compare via ANOVA. Which degree is sufficient?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Nonlinear &amp; Polynomial Regression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