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Wissenschaftstheorie: Grundpositionen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Abgrenzungskriterium bei Popper?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Falsifizierbarkeit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Nutzlichkeit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Kohärenz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Verifizierbarkeit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Paradigma nach Kuhn?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statistisches Modell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einzelne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geteiltes Verständnis von Theorien, Methoden und Standards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Induktion und Deduktion?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Induktion geht vom Besonderen zum Allgemeinen, Deduktion umgekehrt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Deduktion erzeugt neüs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Induktion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Lakatos' harter Kern?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wichtigsten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Unverfügbare Grundannahmen eines Forschungsprogramms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Forschergruppe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statistische Methode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anything gös bei Feyerabend?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Wissenschaft ist beliebig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Alles ist erlaubt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 universelle wissenschaftliche Methode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Jede Theorie ist gleich gut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Realismus und Instrumentalismus?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Instrumentalismus bevorzugt Experimente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Realismus lehnt Theorien ab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Realismus glaubt an reale Entitäten hinter Theorien, Instrumentalismus nicht</w:t>
      </w:r>
    </w:p>
    <w:p>
      <w:pPr>
        <w:spacing w:before="200"/>
      </w:pPr>
      <w:r>
        <w:rPr>
          <w:rFonts w:ascii="Calibri" w:hAnsi="Calibri"/>
          <w:b/>
          <w:sz w:val="20"/>
        </w:rPr>
        <w:t>7. Was kritisierte Kuhn an Poppers Falsifikationismus?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Kuhn stimmte Popper vollständig zu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Falsifikation ist unmöglich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Historisch halten Wissenschaftler oft an widerlegten Theorien fest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Popper war zu streng</w:t>
      </w:r>
    </w:p>
    <w:p>
      <w:pPr>
        <w:spacing w:before="200"/>
      </w:pPr>
      <w:r>
        <w:rPr>
          <w:rFonts w:ascii="Calibri" w:hAnsi="Calibri"/>
          <w:b/>
          <w:sz w:val="20"/>
        </w:rPr>
        <w:t>8. Was ist das Induktionsproblem (Hume)?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Induktion erfordert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Induktion ist zu kompliziert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Induktive Schlüsse sind nicht logisch zwingend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Induktion ist unethisch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Wissenschaftstheorie: Grundpositionen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