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Forschungsdesign I: Grundlagen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Vom Problem zur Forschungsfrage</w:t>
      </w:r>
    </w:p>
    <w:p>
      <w:pPr>
        <w:spacing w:after="80"/>
      </w:pPr>
      <w:r>
        <w:rPr>
          <w:rFonts w:ascii="Calibri" w:hAnsi="Calibri"/>
          <w:sz w:val="19"/>
        </w:rPr>
        <w:t>Stell dir vor, dir fällt auf: Manche deiner Kommilitonen lernen in Gruppen und</w:t>
      </w:r>
    </w:p>
    <w:p>
      <w:pPr>
        <w:spacing w:after="80"/>
      </w:pPr>
      <w:r>
        <w:rPr>
          <w:rFonts w:ascii="Calibri" w:hAnsi="Calibri"/>
          <w:sz w:val="19"/>
        </w:rPr>
        <w:t>schneiden besser ab, andere lernen allein und tun sich schwer. Ist das Zufall oder</w:t>
      </w:r>
    </w:p>
    <w:p>
      <w:pPr>
        <w:spacing w:after="80"/>
      </w:pPr>
      <w:r>
        <w:rPr>
          <w:rFonts w:ascii="Calibri" w:hAnsi="Calibri"/>
          <w:sz w:val="19"/>
        </w:rPr>
        <w:t>ein Muster? Aus so einer Beobachtung wird ein Problem – und daraus eine</w:t>
      </w:r>
    </w:p>
    <w:p>
      <w:pPr>
        <w:spacing w:after="80"/>
      </w:pPr>
      <w:r>
        <w:rPr>
          <w:rFonts w:ascii="Calibri" w:hAnsi="Calibri"/>
          <w:sz w:val="19"/>
        </w:rPr>
        <w:t>Forschungsfrage: 'Hängt der Lernerfolg von der Lernform ab?', und schließlich eine</w:t>
      </w:r>
    </w:p>
    <w:p>
      <w:pPr>
        <w:spacing w:after="80"/>
      </w:pPr>
      <w:r>
        <w:rPr>
          <w:rFonts w:ascii="Calibri" w:hAnsi="Calibri"/>
          <w:sz w:val="19"/>
        </w:rPr>
        <w:t>Hypothese: 'Studierende, die in Gruppen lernen, haben höhere Klausurnoten als</w:t>
      </w:r>
    </w:p>
    <w:p>
      <w:pPr>
        <w:spacing w:after="80"/>
      </w:pPr>
      <w:r>
        <w:rPr>
          <w:rFonts w:ascii="Calibri" w:hAnsi="Calibri"/>
          <w:sz w:val="19"/>
        </w:rPr>
        <w:t>Einzellerner.'</w:t>
      </w:r>
    </w:p>
    <w:p/>
    <w:p>
      <w:pPr>
        <w:spacing w:after="80"/>
      </w:pPr>
      <w:r>
        <w:rPr>
          <w:rFonts w:ascii="Calibri" w:hAnsi="Calibri"/>
          <w:sz w:val="19"/>
        </w:rPr>
        <w:t>Forschungsfragen müssen drei Dinge sein: klar, relevant und beantwortbar. Die</w:t>
      </w:r>
    </w:p>
    <w:p>
      <w:pPr>
        <w:spacing w:after="80"/>
      </w:pPr>
      <w:r>
        <w:rPr>
          <w:rFonts w:ascii="Calibri" w:hAnsi="Calibri"/>
          <w:sz w:val="19"/>
        </w:rPr>
        <w:t>Hypothese ist die präzise, testbare Vorhersage. Gut: H0 (kein Effekt) und H1</w:t>
      </w:r>
    </w:p>
    <w:p>
      <w:pPr>
        <w:spacing w:after="80"/>
      </w:pPr>
      <w:r>
        <w:rPr>
          <w:rFonts w:ascii="Calibri" w:hAnsi="Calibri"/>
          <w:sz w:val="19"/>
        </w:rPr>
        <w:t>(es gibt einen Effekt) explizit formulieren.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Explorative vs. konfirmatorische Forschung</w:t>
      </w:r>
    </w:p>
    <w:p>
      <w:pPr>
        <w:spacing w:after="80"/>
      </w:pPr>
      <w:r>
        <w:rPr>
          <w:rFonts w:ascii="Calibri" w:hAnsi="Calibri"/>
          <w:sz w:val="19"/>
        </w:rPr>
        <w:t>Explorativ (hypothesengenerierend): Wenig Vorwissen. Offene Fragen. Methoden: qualitative Interviews, Beobachtungen, deskriptive Statistiken, Data Mining. Ergebnis: Hypothesen für spätere Tests.</w:t>
      </w:r>
    </w:p>
    <w:p>
      <w:pPr>
        <w:spacing w:after="80"/>
      </w:pPr>
      <w:r>
        <w:rPr>
          <w:rFonts w:ascii="Calibri" w:hAnsi="Calibri"/>
          <w:sz w:val="19"/>
        </w:rPr>
        <w:t>Konfirmatorisch (hypothesenprüfend): Vorwissen vorhanden. Prazise Hypothesen. Methoden: Experimente, standardisierte Befragungen, inferenzstatistische Tests. Ergebnis: Hypothesenentscheidung (beibehalten/verwerfen).</w:t>
      </w:r>
    </w:p>
    <w:p>
      <w:pPr>
        <w:spacing w:after="80"/>
      </w:pPr>
      <w:r>
        <w:rPr>
          <w:rFonts w:ascii="Calibri" w:hAnsi="Calibri"/>
          <w:sz w:val="19"/>
        </w:rPr>
        <w:t>Wichtig: Dieselben Daten nicht explorativ und konfirmatorisch nutzen (sonst kapitalisiert man auf Zufall = 'p-Hacking' / 'HARKing').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Querschnitts- vs. Längsschnittdesign</w:t>
      </w:r>
    </w:p>
    <w:p>
      <w:pPr>
        <w:spacing w:after="80"/>
      </w:pPr>
      <w:r>
        <w:rPr>
          <w:rFonts w:ascii="Calibri" w:hAnsi="Calibri"/>
          <w:sz w:val="19"/>
        </w:rPr>
        <w:t>Querschnitt: Daten zu einem Zeitpunkt. Vorteil: guenstig, schnell. Nachteil: Keine kausale Reihenfolge, keine intraindividuelle Veraenderung messbar.</w:t>
      </w:r>
    </w:p>
    <w:p>
      <w:pPr>
        <w:spacing w:after="80"/>
      </w:pPr>
      <w:r>
        <w:rPr>
          <w:rFonts w:ascii="Calibri" w:hAnsi="Calibri"/>
          <w:sz w:val="19"/>
        </w:rPr>
        <w:t>Längsschnitt: Mehrere Messzeitpunkte (Panel, Trendstudie). Vorteil: Intraindividuelle Veraenderung, zeitliche Reihenfolge erkennbar. Nachteil: teuer, Ausfall (Dropout), Wiederholungseffekte.</w:t>
      </w:r>
    </w:p>
    <w:p>
      <w:pPr>
        <w:spacing w:after="80"/>
      </w:pPr>
      <w:r>
        <w:rPr>
          <w:rFonts w:ascii="Calibri" w:hAnsi="Calibri"/>
          <w:sz w:val="19"/>
        </w:rPr>
        <w:t>Sonderfall: Retrospektivdesign (Befragung zur Vergangenheit) billiger, aber erinnerungsverzerrt.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Validität als Gütekriterium</w:t>
      </w:r>
    </w:p>
    <w:p>
      <w:pPr>
        <w:spacing w:after="80"/>
      </w:pPr>
      <w:r>
        <w:rPr>
          <w:rFonts w:ascii="Calibri" w:hAnsi="Calibri"/>
          <w:sz w:val="19"/>
        </w:rPr>
        <w:t>Interne Validität: Misst die Studie tatsaechlich den kausalen Effekt? Sind Alternativerklärungen ausgeschlossen?</w:t>
      </w:r>
    </w:p>
    <w:p>
      <w:pPr>
        <w:spacing w:after="80"/>
      </w:pPr>
      <w:r>
        <w:rPr>
          <w:rFonts w:ascii="Calibri" w:hAnsi="Calibri"/>
          <w:sz w:val="19"/>
        </w:rPr>
        <w:t>Externe Validität: Sind die Ergebnisse verallgemeinerbar (Population, Situation, Zeit)?</w:t>
      </w:r>
    </w:p>
    <w:p>
      <w:pPr>
        <w:spacing w:after="80"/>
      </w:pPr>
      <w:r>
        <w:rPr>
          <w:rFonts w:ascii="Calibri" w:hAnsi="Calibri"/>
          <w:sz w:val="19"/>
        </w:rPr>
        <w:t>Konstruktvalidität: MIsst das Instrument das theoretische Konstrukt adaquat?</w:t>
      </w:r>
    </w:p>
    <w:p>
      <w:pPr>
        <w:spacing w:after="80"/>
      </w:pPr>
      <w:r>
        <w:rPr>
          <w:rFonts w:ascii="Calibri" w:hAnsi="Calibri"/>
          <w:sz w:val="19"/>
        </w:rPr>
        <w:t>Statistische Validität: Sind die statistischen Schlussfolgerungen korrekt (Typ-I-/Typ-II-Fehler, Voraussetzungen)?</w:t>
      </w:r>
    </w:p>
    <w:p>
      <w:pPr>
        <w:spacing w:after="80"/>
      </w:pPr>
      <w:r>
        <w:rPr>
          <w:rFonts w:ascii="Calibri" w:hAnsi="Calibri"/>
          <w:sz w:val="19"/>
        </w:rPr>
        <w:t>Oekologische Validität: Ist die Untersuchungssituation auf die Alltagsrealität übertragbar?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Methodenwahl nach Forschungsfrage</w:t>
      </w:r>
    </w:p>
    <w:p>
      <w:pPr>
        <w:spacing w:after="80"/>
      </w:pPr>
      <w:r>
        <w:rPr>
          <w:rFonts w:ascii="Calibri" w:hAnsi="Calibri"/>
          <w:sz w:val="19"/>
        </w:rPr>
        <w:t>Deskriptive Frage: Wie häufig? Wie verteilt? -&gt; Survey, Beobachtung, Sekundaerdaten.</w:t>
      </w:r>
    </w:p>
    <w:p>
      <w:pPr>
        <w:spacing w:after="80"/>
      </w:pPr>
      <w:r>
        <w:rPr>
          <w:rFonts w:ascii="Calibri" w:hAnsi="Calibri"/>
          <w:sz w:val="19"/>
        </w:rPr>
        <w:t>Zusammenhangsfrage: Haengt A mit B zusammen? -&gt; Korrelation, Querschnitt.</w:t>
      </w:r>
    </w:p>
    <w:p>
      <w:pPr>
        <w:spacing w:after="80"/>
      </w:pPr>
      <w:r>
        <w:rPr>
          <w:rFonts w:ascii="Calibri" w:hAnsi="Calibri"/>
          <w:sz w:val="19"/>
        </w:rPr>
        <w:t>Kausale Frage: Bewirkt A eine Veraenderung in B? -&gt; Experiment, Quasi-Experiment, Längsschnitt mit Kausalanalyse.</w:t>
      </w:r>
    </w:p>
    <w:p>
      <w:pPr>
        <w:spacing w:after="80"/>
      </w:pPr>
      <w:r>
        <w:rPr>
          <w:rFonts w:ascii="Calibri" w:hAnsi="Calibri"/>
          <w:sz w:val="19"/>
        </w:rPr>
        <w:t>Interpretative Frage: Welche Bedeutung hat Phänomen X für die Beteiligten? -&gt; Qualitative Methoden (Interview, Ethnographie).</w:t>
      </w:r>
    </w:p>
    <w:p>
      <w:pPr>
        <w:spacing w:after="80"/>
      </w:pPr>
      <w:r>
        <w:rPr>
          <w:rFonts w:ascii="Calibri" w:hAnsi="Calibri"/>
          <w:sz w:val="19"/>
        </w:rPr>
        <w:t>Evaluative Frage: Wie wirkt Massnahme M? -&gt; RCT, Difference-in-Differences, Propensity Score Matching.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Typische Design-Fehler</w:t>
      </w:r>
    </w:p>
    <w:p>
      <w:pPr>
        <w:spacing w:after="80"/>
      </w:pPr>
      <w:r>
        <w:rPr>
          <w:rFonts w:ascii="Calibri" w:hAnsi="Calibri"/>
          <w:sz w:val="19"/>
        </w:rPr>
        <w:t>Sampling Bias: Stichprobe nicht repraesentativ (z.B. nur Freiwillige -&gt; überdurchschnittlich motiviert).</w:t>
      </w:r>
    </w:p>
    <w:p>
      <w:pPr>
        <w:spacing w:after="80"/>
      </w:pPr>
      <w:r>
        <w:rPr>
          <w:rFonts w:ascii="Calibri" w:hAnsi="Calibri"/>
          <w:sz w:val="19"/>
        </w:rPr>
        <w:t>Confounding: Drittvariable verursacht Scheinkorrelation.</w:t>
      </w:r>
    </w:p>
    <w:p>
      <w:pPr>
        <w:spacing w:after="80"/>
      </w:pPr>
      <w:r>
        <w:rPr>
          <w:rFonts w:ascii="Calibri" w:hAnsi="Calibri"/>
          <w:sz w:val="19"/>
        </w:rPr>
        <w:t>Dropout in Längsschnittstudien: Nur 'Überlebende' werden gemessen -&gt; systematische Verzerrung.</w:t>
      </w:r>
    </w:p>
    <w:p>
      <w:pPr>
        <w:spacing w:after="80"/>
      </w:pPr>
      <w:r>
        <w:rPr>
          <w:rFonts w:ascii="Calibri" w:hAnsi="Calibri"/>
          <w:sz w:val="19"/>
        </w:rPr>
        <w:t>Ceiling/Floor-Effekte: Skala zu leicht/schwer -&gt; keine Varianz -&gt; keine Effekte messbar.</w:t>
      </w:r>
    </w:p>
    <w:p>
      <w:pPr>
        <w:spacing w:after="80"/>
      </w:pPr>
      <w:r>
        <w:rPr>
          <w:rFonts w:ascii="Calibri" w:hAnsi="Calibri"/>
          <w:sz w:val="19"/>
        </w:rPr>
        <w:t>Common Method Bias: alle Variablen mit derselben Methode (z.B. Selbstbericht) -&gt; kuenstlich erhöhte Zusammenhaenge.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Forschungsdesign I: Grundlagen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