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Bayesian Statistics, Multilevel, SEM, Machine Learning, Meta-Analysis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Bayes' 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= P(D|theta)*P(theta)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*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 Factor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BF10 = P(D|H1) / P(D|H0)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moderate; BF &gt; 10: strong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~ 1/m * Sum(g(theta^(t)))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mean via MCMC. R-hat &lt; 1.01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(Multilevel)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sigma^2_between / (sigma^2_between + sigma^2_within)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level-2 variance. ICC &gt; .05 =&gt;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Multilevel Model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y_ij = gamma_00 + gamma_10*x_ij + u_0j + u_1j*x_ij + e_ij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gamma;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 Interaction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gamma_11 = effect of w_j (L2) on b_1j (L1 slope)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Does a level-2 variable moderate a level-1 effect?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.95: good; &gt; .90: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sqrt(max(chi^2_m - df_m, 0) / (df_m * (N-1)))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.06: good; .06-.08: acceptable; &gt; .10: poor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a*b = indirect effect; c' = direct effect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 -&gt; M (a); M -&gt; Y (b); a*b boot CI != 0 = sig.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b2*z + b3*x*z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b3 = interaction. Simple slopes at Mean +/- 1 SD of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 Analysis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f(alpha, beta,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.80. Use G*Power. Effect size from prior work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(Fixed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theta_pooled = Sum(w_i * theta_i) / Sum(w_i)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 = 1/v_i (inverse variance). One true effect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(Random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w_i^* = 1 / (v_i + tau^2)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tau^2 = between-study variance. Effect varies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I^2 = (Q - df) / Q *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Heterogeneity proportion. 25/50/75% = low/medium/high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 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Asymmetry = publication bias. Egger test p &lt; .10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Precision-Recall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Precision: correctness. Recall: completeness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* P *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Harmonic mean of precision and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Integral(TPR(FPR))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.70 acceptable; &gt; .80 good; &gt; .90 excellent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Bias-Variance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- f(x))^2] = Bias^2 + Var + sigma^2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systematic error; Variance: spread.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Formula Sheet /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