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Time Series Analysis (ARIMA, Seasonal Adjustment, Forecasting)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Time series analysis models data correlated over time. Components: trend, season, noise.</w:t>
      </w:r>
    </w:p>
    <w:p>
      <w:pPr>
        <w:spacing w:after="80"/>
      </w:pPr>
      <w:r>
        <w:rPr>
          <w:rFonts w:ascii="Calibri" w:hAnsi="Calibri"/>
          <w:sz w:val="19"/>
        </w:rPr>
        <w:t>Stationarity: Mean and variance constant over time. Non-stationary series are differenced (d in ARIMA).</w:t>
      </w:r>
    </w:p>
    <w:p>
      <w:pPr>
        <w:spacing w:after="80"/>
      </w:pPr>
      <w:r>
        <w:rPr>
          <w:rFonts w:ascii="Calibri" w:hAnsi="Calibri"/>
          <w:sz w:val="19"/>
        </w:rPr>
        <w:t>ARIMA(p,d,q): Autoregressive (p), Integrated (d), Moving Average (q).</w:t>
      </w:r>
    </w:p>
    <w:p>
      <w:pPr>
        <w:spacing w:after="80"/>
      </w:pPr>
      <w:r>
        <w:rPr>
          <w:rFonts w:ascii="Calibri" w:hAnsi="Calibri"/>
          <w:sz w:val="19"/>
        </w:rPr>
        <w:t>SARIMA: + Seasonal components (P,D,Q) with period m.</w:t>
      </w:r>
    </w:p>
    <w:p>
      <w:pPr>
        <w:spacing w:after="80"/>
      </w:pPr>
      <w:r>
        <w:rPr>
          <w:rFonts w:ascii="Calibri" w:hAnsi="Calibri"/>
          <w:sz w:val="19"/>
        </w:rPr>
        <w:t>Forecast: Point forecast + confidence interval (widens with horizon).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Forecast unemployment rate in Germany for next 6 months. Monthly data 2010-2025. SARIMA(1,1,1)(0,1,1)_12.</w:t>
      </w:r>
    </w:p>
    <w:p>
      <w:pPr>
        <w:spacing w:after="80"/>
      </w:pPr>
      <w:r>
        <w:rPr>
          <w:rFonts w:ascii="Calibri" w:hAnsi="Calibri"/>
          <w:sz w:val="19"/>
        </w:rPr>
        <w:t>Economics: Monthly e-commerce sales forecast (with Christmas peak). SARIMA with season 12. COVID intervention dummy.</w:t>
      </w:r>
    </w:p>
    <w:p>
      <w:pPr>
        <w:spacing w:after="80"/>
      </w:pPr>
      <w:r>
        <w:rPr>
          <w:rFonts w:ascii="Calibri" w:hAnsi="Calibri"/>
          <w:sz w:val="19"/>
        </w:rPr>
        <w:t>Human Sciences: Seasonal patterns in flu-related hospitalizations. Weekly ARIMA with seasonal dummies.</w:t>
      </w:r>
    </w:p>
    <w:p>
      <w:pPr>
        <w:spacing w:after="80"/>
      </w:pPr>
      <w:r>
        <w:rPr>
          <w:rFonts w:ascii="Calibri" w:hAnsi="Calibri"/>
          <w:sz w:val="19"/>
        </w:rPr>
        <w:t>Humanities: Change in word frequencies in historical newspaper corpora over 200 years. ARIMA on word frequencies.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Stationarity check: ADF test, KPSS test.</w:t>
      </w:r>
    </w:p>
    <w:p>
      <w:pPr>
        <w:spacing w:after="80"/>
      </w:pPr>
      <w:r>
        <w:rPr>
          <w:rFonts w:ascii="Calibri" w:hAnsi="Calibri"/>
          <w:sz w:val="19"/>
        </w:rPr>
        <w:t>Not too many differencing steps (d &gt; 2 rarely useful).</w:t>
      </w:r>
    </w:p>
    <w:p>
      <w:pPr>
        <w:spacing w:after="80"/>
      </w:pPr>
      <w:r>
        <w:rPr>
          <w:rFonts w:ascii="Calibri" w:hAnsi="Calibri"/>
          <w:sz w:val="19"/>
        </w:rPr>
        <w:t>Seasonal length m must be correctly specified.</w:t>
      </w:r>
    </w:p>
    <w:p>
      <w:pPr>
        <w:spacing w:after="80"/>
      </w:pPr>
      <w:r>
        <w:rPr>
          <w:rFonts w:ascii="Calibri" w:hAnsi="Calibri"/>
          <w:sz w:val="19"/>
        </w:rPr>
        <w:t>No structural breaks in forecast period.</w:t>
      </w:r>
    </w:p>
    <w:p>
      <w:pPr>
        <w:spacing w:after="80"/>
      </w:pPr>
      <w:r>
        <w:rPr>
          <w:rFonts w:ascii="Calibri" w:hAnsi="Calibri"/>
          <w:sz w:val="19"/>
        </w:rPr>
        <w:t>Ljung-Box test on residuals: p &gt; 0.05 indicates no autocorrelation.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AICc for model selection (lower = better).</w:t>
      </w:r>
    </w:p>
    <w:p>
      <w:pPr>
        <w:spacing w:after="80"/>
      </w:pPr>
      <w:r>
        <w:rPr>
          <w:rFonts w:ascii="Calibri" w:hAnsi="Calibri"/>
          <w:sz w:val="19"/>
        </w:rPr>
        <w:t>Report: 'SARIMA(1,1,1)(0,1,1)_12 achieved RMSE = 234.5 in the test period.'</w:t>
      </w:r>
    </w:p>
    <w:p>
      <w:pPr>
        <w:spacing w:after="80"/>
      </w:pPr>
      <w:r>
        <w:rPr>
          <w:rFonts w:ascii="Calibri" w:hAnsi="Calibri"/>
          <w:sz w:val="19"/>
        </w:rPr>
        <w:t>Caution is needed with forecasting during structural changes (COVID, wars).</w:t>
      </w:r>
    </w:p>
    <w:p>
      <w:pPr>
        <w:spacing w:after="80"/>
      </w:pPr>
      <w:r>
        <w:rPr>
          <w:rFonts w:ascii="Calibri" w:hAnsi="Calibri"/>
          <w:sz w:val="19"/>
        </w:rPr>
        <w:t>Tools: R (forecast, fable, prophet), Python (statsmodels, prophet, sktime).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library(forecast); fit &lt;- auto.arima(y, seasonal=TRUE); checkresiduals(fit); forecast::forecast(fit, h=12) %&gt;% autoplot()</w:t>
      </w:r>
    </w:p>
    <w:p>
      <w:pPr>
        <w:spacing w:after="80"/>
      </w:pPr>
      <w:r>
        <w:rPr>
          <w:rFonts w:ascii="Calibri" w:hAnsi="Calibri"/>
          <w:sz w:val="19"/>
        </w:rPr>
        <w:t>Python: from statsmodels.tsa.arima.model import ARIMA; mod = ARIMA(y, order=(1,1,1), seasonal_order=(0,1,1,12)); fit = mod.fit(); print(fit.summary())</w:t>
      </w:r>
    </w:p>
    <w:p>
      <w:pPr>
        <w:spacing w:after="80"/>
      </w:pPr>
      <w:r>
        <w:rPr>
          <w:rFonts w:ascii="Calibri" w:hAnsi="Calibri"/>
          <w:sz w:val="19"/>
        </w:rPr>
        <w:t>SPSS: TSMODEL /MODELESET AUTOMATIC /PERIODS_12 /VARIABLES=y /PREDICT=12.</w:t>
      </w:r>
    </w:p>
    <w:p>
      <w:pPr>
        <w:spacing w:after="80"/>
      </w:pPr>
      <w:r>
        <w:rPr>
          <w:rFonts w:ascii="Calibri" w:hAnsi="Calibri"/>
          <w:sz w:val="19"/>
        </w:rPr>
        <w:t>Python (Prophet): import prophet; model = prophet.Prophet(); model.fit(df); future = model.make_future_dataframe(12, freq='M'); forecast = model.predict(future)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Time Series Analysis (ARIMA, Seasonal Adjustment, Forecasting)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