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Philosophy of Science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Poppers demarcation criterion?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Coherence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Falsifiability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Verifiability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Usefulness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a paradigm according to Kuhn?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statistical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shared understanding of theories, methods, and standards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single theory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difference between induction and deduction?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Deduction creates new knowledge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Induction goes from specific to general, deduction is reversed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Induction is always correct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Lakatos hard core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research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statistical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most important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Inviolable basic assumptions of a research program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Feyerabends anything goes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There is no universal scientific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All theories are equally good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Science is arbitrary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Everything is permitted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difference between realism and instrumentalism?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Realism rejects theories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Instrumentalism prefers experiments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Realism believes in real entities; instrumentalism does not</w:t>
      </w:r>
    </w:p>
    <w:p>
      <w:pPr>
        <w:spacing w:before="200"/>
      </w:pPr>
      <w:r>
        <w:rPr>
          <w:rFonts w:ascii="Calibri" w:hAnsi="Calibri"/>
          <w:b/>
          <w:sz w:val="20"/>
        </w:rPr>
        <w:t>7. What did Kuhn criticize about Poppers falsificationism?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Kuhn agreed completely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Falsification is impossible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Popper was too strict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Historically, scientists often hold on to refuted theories</w:t>
      </w:r>
    </w:p>
    <w:p>
      <w:pPr>
        <w:spacing w:before="200"/>
      </w:pPr>
      <w:r>
        <w:rPr>
          <w:rFonts w:ascii="Calibri" w:hAnsi="Calibri"/>
          <w:b/>
          <w:sz w:val="20"/>
        </w:rPr>
        <w:t>8. What is Humes problem of induction?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Induction requires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Inductive inferences are not logically necessary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Induction is too complicated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Induction is unethical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Philosophy of Science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