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Survey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survey?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standardized survey of a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qualitative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 observation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 experiment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Total Survey Error (Groves)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total study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Total error = sampling + coverage + nonresponse + measurement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Sampling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Measurement error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double-barreled question?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self-contradicting question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question with two aspects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question with two answer options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question asked twice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acquiescence?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Choosing the middle category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Tendency to disagree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Extreme responses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Tendency to agree regardless of content</w:t>
      </w:r>
    </w:p>
    <w:p>
      <w:pPr>
        <w:spacing w:before="200"/>
      </w:pPr>
      <w:r>
        <w:rPr>
          <w:rFonts w:ascii="Calibri" w:hAnsi="Calibri"/>
          <w:b/>
          <w:sz w:val="20"/>
        </w:rPr>
        <w:t>5. What is social desirability?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Random answers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No answers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Answering in a socially desirable direction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Honest answers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purpose of a cognitive pretest?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Analyzing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Printing the questionnaire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Drawing the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Checking question comprehension with test persons</w:t>
      </w:r>
    </w:p>
    <w:p>
      <w:pPr>
        <w:spacing w:before="200"/>
      </w:pPr>
      <w:r>
        <w:rPr>
          <w:rFonts w:ascii="Calibri" w:hAnsi="Calibri"/>
          <w:b/>
          <w:sz w:val="20"/>
        </w:rPr>
        <w:t>7. Which tool is GDPR-compliant and German?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SurveyMonkey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SoSci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Qualtrics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Google Forms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primacy effect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Last option is chosen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Random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Middle category is chosen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First option is chosen disproportionately often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Survey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