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Erkenntnistheorie und Ontologie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Ontologie?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Lehre vom Wissen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Methodenlehre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Lehre vom Sein und der Natur der Realität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Statistik</w:t>
      </w:r>
    </w:p>
    <w:p>
      <w:pPr>
        <w:spacing w:before="200"/>
      </w:pPr>
      <w:r>
        <w:rPr>
          <w:rFonts w:ascii="Calibri" w:hAnsi="Calibri"/>
          <w:b/>
          <w:sz w:val="20"/>
        </w:rPr>
        <w:t>2. Was ist der kritische Realismus (Bhaskar)?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Welt ist nur Konstruktion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Realität existiert unabhängig, ist aber nur fehlbar erkennbar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Wissen ist absolut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Alles ist beobachtbar</w:t>
      </w:r>
    </w:p>
    <w:p>
      <w:pPr>
        <w:spacing w:before="200"/>
      </w:pPr>
      <w:r>
        <w:rPr>
          <w:rFonts w:ascii="Calibri" w:hAnsi="Calibri"/>
          <w:b/>
          <w:sz w:val="20"/>
        </w:rPr>
        <w:t>3. Was besagt der Konstruktivismus?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Realität ist objektiv erkennbar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Realität wird durch Sprache und soziale Praktiken konstruiert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Es gibt nur eine Wahrheit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Wissenschaft ist wertneutral</w:t>
      </w:r>
    </w:p>
    <w:p>
      <w:pPr>
        <w:spacing w:before="200"/>
      </w:pPr>
      <w:r>
        <w:rPr>
          <w:rFonts w:ascii="Calibri" w:hAnsi="Calibri"/>
          <w:b/>
          <w:sz w:val="20"/>
        </w:rPr>
        <w:t>4. Welche epistemologische Position betont die Sinneserfahrung?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Rationalismus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Idealismus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Empirismus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Pragmatismus</w:t>
      </w:r>
    </w:p>
    <w:p>
      <w:pPr>
        <w:spacing w:before="200"/>
      </w:pPr>
      <w:r>
        <w:rPr>
          <w:rFonts w:ascii="Calibri" w:hAnsi="Calibri"/>
          <w:b/>
          <w:sz w:val="20"/>
        </w:rPr>
        <w:t>5. Was bedeutet situiertes Wissen (Haraway)?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Wissen ist universell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Wissen ist standortgebunden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Wissen ist objektiv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Wissen ist immer richtig</w:t>
      </w:r>
    </w:p>
    <w:p>
      <w:pPr>
        <w:spacing w:before="200"/>
      </w:pPr>
      <w:r>
        <w:rPr>
          <w:rFonts w:ascii="Calibri" w:hAnsi="Calibri"/>
          <w:b/>
          <w:sz w:val="20"/>
        </w:rPr>
        <w:t>6. Welche Position bevorzugt Mixed Methods?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Idealismus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Naiver Realismus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Positivismus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Pragmatismus</w:t>
      </w:r>
    </w:p>
    <w:p>
      <w:pPr>
        <w:spacing w:before="200"/>
      </w:pPr>
      <w:r>
        <w:rPr>
          <w:rFonts w:ascii="Calibri" w:hAnsi="Calibri"/>
          <w:b/>
          <w:sz w:val="20"/>
        </w:rPr>
        <w:t>7. Was meint Kant mit Gedanken ohne Inhalt sind leer?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Empirie ist alles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Gedanken sind unwichtig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Empirie und Theorie brauchen einander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Theorie ist nutzlos</w:t>
      </w:r>
    </w:p>
    <w:p>
      <w:pPr>
        <w:spacing w:before="200"/>
      </w:pPr>
      <w:r>
        <w:rPr>
          <w:rFonts w:ascii="Calibri" w:hAnsi="Calibri"/>
          <w:b/>
          <w:sz w:val="20"/>
        </w:rPr>
        <w:t>8. Was kennzeichnet den logischen Empirismus?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Metaphysik ist zentral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Theorien müssen komplex sein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Alles Wissen ist apriorisch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Nur beobachtbare Phänomene sind wissenschaftlich sinnvoll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Erkenntnistheorie und Ontologie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