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B5AC" w14:textId="77777777" w:rsidR="00EE38F0" w:rsidRPr="00D01C60" w:rsidRDefault="00000000">
      <w:pPr>
        <w:jc w:val="center"/>
        <w:rPr>
          <w:lang w:val="de-DE"/>
        </w:rPr>
      </w:pPr>
      <w:r w:rsidRPr="00D01C60">
        <w:rPr>
          <w:rFonts w:ascii="Calibri" w:hAnsi="Calibri"/>
          <w:b/>
          <w:color w:val="14213D"/>
          <w:sz w:val="32"/>
          <w:lang w:val="de-DE"/>
        </w:rPr>
        <w:t>Prüfung: Forschungsdesign: Grundlagen</w:t>
      </w:r>
    </w:p>
    <w:p w14:paraId="6A6D43B9" w14:textId="77777777" w:rsidR="00EE38F0" w:rsidRPr="00D01C60" w:rsidRDefault="00000000">
      <w:pPr>
        <w:jc w:val="center"/>
        <w:rPr>
          <w:lang w:val="de-DE"/>
        </w:rPr>
      </w:pPr>
      <w:r w:rsidRPr="00D01C60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7CCC11E8" w14:textId="77777777" w:rsidR="00EE38F0" w:rsidRPr="00D01C60" w:rsidRDefault="00EE38F0">
      <w:pPr>
        <w:rPr>
          <w:lang w:val="de-DE"/>
        </w:rPr>
      </w:pPr>
    </w:p>
    <w:p w14:paraId="3BD7DB3B" w14:textId="77777777" w:rsidR="00EE38F0" w:rsidRPr="00D01C60" w:rsidRDefault="00000000">
      <w:pPr>
        <w:spacing w:before="200"/>
        <w:rPr>
          <w:lang w:val="de-DE"/>
        </w:rPr>
      </w:pPr>
      <w:r w:rsidRPr="00D01C60">
        <w:rPr>
          <w:rFonts w:ascii="Calibri" w:hAnsi="Calibri"/>
          <w:b/>
          <w:sz w:val="20"/>
          <w:lang w:val="de-DE"/>
        </w:rPr>
        <w:t>1. Was ist das erste Element einer empirischen Studie?</w:t>
      </w:r>
    </w:p>
    <w:p w14:paraId="63023A47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A) Die Stichprobe</w:t>
      </w:r>
    </w:p>
    <w:p w14:paraId="67829972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B) Die Methode</w:t>
      </w:r>
    </w:p>
    <w:p w14:paraId="18459A96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C) Die Forschungsfrage</w:t>
      </w:r>
    </w:p>
    <w:p w14:paraId="41481CBF" w14:textId="77777777" w:rsidR="00EE38F0" w:rsidRPr="00D01C60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D01C60">
        <w:rPr>
          <w:rFonts w:ascii="Calibri" w:hAnsi="Calibri"/>
          <w:sz w:val="19"/>
          <w:lang w:val="de-DE"/>
        </w:rPr>
        <w:t>D) Die Literaturrecherche</w:t>
      </w:r>
    </w:p>
    <w:p w14:paraId="06773C34" w14:textId="77777777" w:rsidR="00D01C60" w:rsidRPr="00D01C60" w:rsidRDefault="00D01C60">
      <w:pPr>
        <w:spacing w:after="40"/>
        <w:ind w:left="567"/>
        <w:rPr>
          <w:lang w:val="de-DE"/>
        </w:rPr>
      </w:pPr>
    </w:p>
    <w:p w14:paraId="0683A455" w14:textId="570BF9B5" w:rsidR="00EE38F0" w:rsidRPr="00D01C60" w:rsidRDefault="00000000">
      <w:pPr>
        <w:spacing w:before="200"/>
        <w:rPr>
          <w:lang w:val="de-DE"/>
        </w:rPr>
      </w:pPr>
      <w:r w:rsidRPr="00D01C60">
        <w:rPr>
          <w:rFonts w:ascii="Calibri" w:hAnsi="Calibri"/>
          <w:b/>
          <w:sz w:val="20"/>
          <w:lang w:val="de-DE"/>
        </w:rPr>
        <w:t xml:space="preserve">2. Was unterscheidet explorative </w:t>
      </w:r>
      <w:r w:rsidR="00D01C60">
        <w:rPr>
          <w:rFonts w:ascii="Calibri" w:hAnsi="Calibri"/>
          <w:b/>
          <w:sz w:val="20"/>
          <w:lang w:val="de-DE"/>
        </w:rPr>
        <w:t>und</w:t>
      </w:r>
      <w:r w:rsidR="00D01C60" w:rsidRPr="00D01C60">
        <w:rPr>
          <w:rFonts w:ascii="Calibri" w:hAnsi="Calibri"/>
          <w:b/>
          <w:sz w:val="20"/>
          <w:lang w:val="de-DE"/>
        </w:rPr>
        <w:t xml:space="preserve"> konfirmatorische Forschung</w:t>
      </w:r>
      <w:r w:rsidRPr="00D01C60">
        <w:rPr>
          <w:rFonts w:ascii="Calibri" w:hAnsi="Calibri"/>
          <w:b/>
          <w:sz w:val="20"/>
          <w:lang w:val="de-DE"/>
        </w:rPr>
        <w:t>?</w:t>
      </w:r>
    </w:p>
    <w:p w14:paraId="0343F54C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A) Konfirmatorisch ist qualitativ</w:t>
      </w:r>
    </w:p>
    <w:p w14:paraId="612622B9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B) Es gibt keinen Unterschied</w:t>
      </w:r>
    </w:p>
    <w:p w14:paraId="0F0F034E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C) Explorativ ist besser</w:t>
      </w:r>
    </w:p>
    <w:p w14:paraId="4DFE87A0" w14:textId="77777777" w:rsidR="00EE38F0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D01C60">
        <w:rPr>
          <w:rFonts w:ascii="Calibri" w:hAnsi="Calibri"/>
          <w:sz w:val="19"/>
          <w:lang w:val="de-DE"/>
        </w:rPr>
        <w:t>D) Explorativ generiert Hypothesen, konfirmatorisch prüft sie</w:t>
      </w:r>
    </w:p>
    <w:p w14:paraId="58EEC38E" w14:textId="77777777" w:rsidR="00D01C60" w:rsidRPr="00D01C60" w:rsidRDefault="00D01C60">
      <w:pPr>
        <w:spacing w:after="40"/>
        <w:ind w:left="567"/>
        <w:rPr>
          <w:lang w:val="de-DE"/>
        </w:rPr>
      </w:pPr>
    </w:p>
    <w:p w14:paraId="38A5D91F" w14:textId="1AE7EBB0" w:rsidR="00EE38F0" w:rsidRPr="00D01C60" w:rsidRDefault="00000000">
      <w:pPr>
        <w:spacing w:before="200"/>
        <w:rPr>
          <w:lang w:val="de-DE"/>
        </w:rPr>
      </w:pPr>
      <w:r w:rsidRPr="00D01C60">
        <w:rPr>
          <w:rFonts w:ascii="Calibri" w:hAnsi="Calibri"/>
          <w:b/>
          <w:sz w:val="20"/>
          <w:lang w:val="de-DE"/>
        </w:rPr>
        <w:t>3. Was ist ein Q</w:t>
      </w:r>
      <w:r w:rsidR="00D01C60">
        <w:rPr>
          <w:rFonts w:ascii="Calibri" w:hAnsi="Calibri"/>
          <w:b/>
          <w:sz w:val="20"/>
          <w:lang w:val="de-DE"/>
        </w:rPr>
        <w:t>ue</w:t>
      </w:r>
      <w:r w:rsidRPr="00D01C60">
        <w:rPr>
          <w:rFonts w:ascii="Calibri" w:hAnsi="Calibri"/>
          <w:b/>
          <w:sz w:val="20"/>
          <w:lang w:val="de-DE"/>
        </w:rPr>
        <w:t>rschnittsdesign?</w:t>
      </w:r>
    </w:p>
    <w:p w14:paraId="4D87457D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A) Eine experimentelle Studie</w:t>
      </w:r>
    </w:p>
    <w:p w14:paraId="5981B456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B) Daten zu einem Zeitpunkt</w:t>
      </w:r>
    </w:p>
    <w:p w14:paraId="5FF01E9B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C) Daten über mehrere Zeitpunkte</w:t>
      </w:r>
    </w:p>
    <w:p w14:paraId="19D31892" w14:textId="77777777" w:rsidR="00EE38F0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D01C60">
        <w:rPr>
          <w:rFonts w:ascii="Calibri" w:hAnsi="Calibri"/>
          <w:sz w:val="19"/>
          <w:lang w:val="de-DE"/>
        </w:rPr>
        <w:t>D) Eine qualitative Studie</w:t>
      </w:r>
    </w:p>
    <w:p w14:paraId="75A27C8D" w14:textId="77777777" w:rsidR="00D01C60" w:rsidRPr="00D01C60" w:rsidRDefault="00D01C60">
      <w:pPr>
        <w:spacing w:after="40"/>
        <w:ind w:left="567"/>
        <w:rPr>
          <w:lang w:val="de-DE"/>
        </w:rPr>
      </w:pPr>
    </w:p>
    <w:p w14:paraId="526260F8" w14:textId="77777777" w:rsidR="00EE38F0" w:rsidRPr="00D01C60" w:rsidRDefault="00000000">
      <w:pPr>
        <w:spacing w:before="200"/>
        <w:rPr>
          <w:lang w:val="de-DE"/>
        </w:rPr>
      </w:pPr>
      <w:r w:rsidRPr="00D01C60">
        <w:rPr>
          <w:rFonts w:ascii="Calibri" w:hAnsi="Calibri"/>
          <w:b/>
          <w:sz w:val="20"/>
          <w:lang w:val="de-DE"/>
        </w:rPr>
        <w:t>4. Was bedeutet interne Validität?</w:t>
      </w:r>
    </w:p>
    <w:p w14:paraId="232EF252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A) Das Instrument misst zuverlässig</w:t>
      </w:r>
    </w:p>
    <w:p w14:paraId="5B1300AA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B) Die Ergebnisse sind generalisierbar</w:t>
      </w:r>
    </w:p>
    <w:p w14:paraId="030D618A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C) Die Studie misst tatsächlich den kausalen Effekt</w:t>
      </w:r>
    </w:p>
    <w:p w14:paraId="33638E33" w14:textId="77777777" w:rsidR="00EE38F0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D01C60">
        <w:rPr>
          <w:rFonts w:ascii="Calibri" w:hAnsi="Calibri"/>
          <w:sz w:val="19"/>
          <w:lang w:val="de-DE"/>
        </w:rPr>
        <w:t>D) Die Stichprobe ist groß</w:t>
      </w:r>
    </w:p>
    <w:p w14:paraId="5DDEBC77" w14:textId="77777777" w:rsidR="00D01C60" w:rsidRPr="00D01C60" w:rsidRDefault="00D01C60">
      <w:pPr>
        <w:spacing w:after="40"/>
        <w:ind w:left="567"/>
        <w:rPr>
          <w:lang w:val="de-DE"/>
        </w:rPr>
      </w:pPr>
    </w:p>
    <w:p w14:paraId="0D5314AC" w14:textId="77777777" w:rsidR="00EE38F0" w:rsidRPr="00D01C60" w:rsidRDefault="00000000">
      <w:pPr>
        <w:spacing w:before="200"/>
        <w:rPr>
          <w:lang w:val="de-DE"/>
        </w:rPr>
      </w:pPr>
      <w:r w:rsidRPr="00D01C60">
        <w:rPr>
          <w:rFonts w:ascii="Calibri" w:hAnsi="Calibri"/>
          <w:b/>
          <w:sz w:val="20"/>
          <w:lang w:val="de-DE"/>
        </w:rPr>
        <w:t>5. Was bedeutet externe Validität?</w:t>
      </w:r>
    </w:p>
    <w:p w14:paraId="474CC24E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A) Die Theorie ist bestätigt</w:t>
      </w:r>
    </w:p>
    <w:p w14:paraId="66C71089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B) Der kausale Effekt ist gesichert</w:t>
      </w:r>
    </w:p>
    <w:p w14:paraId="7DD24EAD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C) Die Ergebnisse sind verallgemeinerbar</w:t>
      </w:r>
    </w:p>
    <w:p w14:paraId="08214D2B" w14:textId="77777777" w:rsidR="00EE38F0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D01C60">
        <w:rPr>
          <w:rFonts w:ascii="Calibri" w:hAnsi="Calibri"/>
          <w:sz w:val="19"/>
          <w:lang w:val="de-DE"/>
        </w:rPr>
        <w:t>D) Die Messung ist zuverlässig</w:t>
      </w:r>
    </w:p>
    <w:p w14:paraId="6B91F692" w14:textId="59AD36D9" w:rsidR="00D01C60" w:rsidRDefault="00D01C60">
      <w:pPr>
        <w:rPr>
          <w:lang w:val="de-DE"/>
        </w:rPr>
      </w:pPr>
      <w:r>
        <w:rPr>
          <w:lang w:val="de-DE"/>
        </w:rPr>
        <w:br w:type="page"/>
      </w:r>
    </w:p>
    <w:p w14:paraId="009A2A17" w14:textId="77777777" w:rsidR="00EE38F0" w:rsidRPr="00D01C60" w:rsidRDefault="00000000">
      <w:pPr>
        <w:spacing w:before="200"/>
        <w:rPr>
          <w:lang w:val="de-DE"/>
        </w:rPr>
      </w:pPr>
      <w:r w:rsidRPr="00D01C60">
        <w:rPr>
          <w:rFonts w:ascii="Calibri" w:hAnsi="Calibri"/>
          <w:b/>
          <w:sz w:val="20"/>
          <w:lang w:val="de-DE"/>
        </w:rPr>
        <w:lastRenderedPageBreak/>
        <w:t>6. Welches Design ist am besten für Kausalaussagen geeignet?</w:t>
      </w:r>
    </w:p>
    <w:p w14:paraId="354D6210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A) Literaturreview</w:t>
      </w:r>
    </w:p>
    <w:p w14:paraId="74B7D202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B) Qualitatives Interview</w:t>
      </w:r>
    </w:p>
    <w:p w14:paraId="4B008608" w14:textId="64CFDABB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C) Q</w:t>
      </w:r>
      <w:r w:rsidR="00D01C60">
        <w:rPr>
          <w:rFonts w:ascii="Calibri" w:hAnsi="Calibri"/>
          <w:sz w:val="19"/>
          <w:lang w:val="de-DE"/>
        </w:rPr>
        <w:t>ue</w:t>
      </w:r>
      <w:r w:rsidRPr="00D01C60">
        <w:rPr>
          <w:rFonts w:ascii="Calibri" w:hAnsi="Calibri"/>
          <w:sz w:val="19"/>
          <w:lang w:val="de-DE"/>
        </w:rPr>
        <w:t>rschnittsbefragung</w:t>
      </w:r>
    </w:p>
    <w:p w14:paraId="6E22C755" w14:textId="77777777" w:rsidR="00EE38F0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D01C60">
        <w:rPr>
          <w:rFonts w:ascii="Calibri" w:hAnsi="Calibri"/>
          <w:sz w:val="19"/>
          <w:lang w:val="de-DE"/>
        </w:rPr>
        <w:t>D) Experiment</w:t>
      </w:r>
    </w:p>
    <w:p w14:paraId="4CD138A0" w14:textId="77777777" w:rsidR="00D01C60" w:rsidRPr="00D01C60" w:rsidRDefault="00D01C60">
      <w:pPr>
        <w:spacing w:after="40"/>
        <w:ind w:left="567"/>
        <w:rPr>
          <w:lang w:val="de-DE"/>
        </w:rPr>
      </w:pPr>
    </w:p>
    <w:p w14:paraId="4745ED55" w14:textId="77777777" w:rsidR="00EE38F0" w:rsidRPr="00D01C60" w:rsidRDefault="00000000">
      <w:pPr>
        <w:spacing w:before="200"/>
        <w:rPr>
          <w:lang w:val="de-DE"/>
        </w:rPr>
      </w:pPr>
      <w:r w:rsidRPr="00D01C60">
        <w:rPr>
          <w:rFonts w:ascii="Calibri" w:hAnsi="Calibri"/>
          <w:b/>
          <w:sz w:val="20"/>
          <w:lang w:val="de-DE"/>
        </w:rPr>
        <w:t xml:space="preserve">7. Was ist ein </w:t>
      </w:r>
      <w:proofErr w:type="spellStart"/>
      <w:r w:rsidRPr="00D01C60">
        <w:rPr>
          <w:rFonts w:ascii="Calibri" w:hAnsi="Calibri"/>
          <w:b/>
          <w:sz w:val="20"/>
          <w:lang w:val="de-DE"/>
        </w:rPr>
        <w:t>Confounder</w:t>
      </w:r>
      <w:proofErr w:type="spellEnd"/>
      <w:r w:rsidRPr="00D01C60">
        <w:rPr>
          <w:rFonts w:ascii="Calibri" w:hAnsi="Calibri"/>
          <w:b/>
          <w:sz w:val="20"/>
          <w:lang w:val="de-DE"/>
        </w:rPr>
        <w:t>?</w:t>
      </w:r>
    </w:p>
    <w:p w14:paraId="60AEAD9E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A) Ein fehlender Wert</w:t>
      </w:r>
    </w:p>
    <w:p w14:paraId="28477B23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B) Ein Ausreißer</w:t>
      </w:r>
    </w:p>
    <w:p w14:paraId="594BC767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C) Ein Messfehler</w:t>
      </w:r>
    </w:p>
    <w:p w14:paraId="4B2DA484" w14:textId="77777777" w:rsidR="00EE38F0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D01C60">
        <w:rPr>
          <w:rFonts w:ascii="Calibri" w:hAnsi="Calibri"/>
          <w:sz w:val="19"/>
          <w:lang w:val="de-DE"/>
        </w:rPr>
        <w:t>D) Eine Drittvariable, die den Zusammenhang verzerrt</w:t>
      </w:r>
    </w:p>
    <w:p w14:paraId="7DD4D0A6" w14:textId="77777777" w:rsidR="00D01C60" w:rsidRPr="00D01C60" w:rsidRDefault="00D01C60">
      <w:pPr>
        <w:spacing w:after="40"/>
        <w:ind w:left="567"/>
        <w:rPr>
          <w:lang w:val="de-DE"/>
        </w:rPr>
      </w:pPr>
    </w:p>
    <w:p w14:paraId="310D3D96" w14:textId="77777777" w:rsidR="00EE38F0" w:rsidRPr="00D01C60" w:rsidRDefault="00000000">
      <w:pPr>
        <w:spacing w:before="200"/>
        <w:rPr>
          <w:lang w:val="de-DE"/>
        </w:rPr>
      </w:pPr>
      <w:r w:rsidRPr="00D01C60">
        <w:rPr>
          <w:rFonts w:ascii="Calibri" w:hAnsi="Calibri"/>
          <w:b/>
          <w:sz w:val="20"/>
          <w:lang w:val="de-DE"/>
        </w:rPr>
        <w:t>8. Was ist der Hauptnachteil von Längsschnittstudien?</w:t>
      </w:r>
    </w:p>
    <w:p w14:paraId="640070F7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A) Nur qualitative Daten</w:t>
      </w:r>
    </w:p>
    <w:p w14:paraId="7FFAACE3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B) Keine Kausalaussagen</w:t>
      </w:r>
    </w:p>
    <w:p w14:paraId="4EC775A7" w14:textId="77777777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C) Geringe Validität</w:t>
      </w:r>
    </w:p>
    <w:p w14:paraId="54F964CE" w14:textId="0D7ECBE6" w:rsidR="00EE38F0" w:rsidRPr="00D01C60" w:rsidRDefault="00000000">
      <w:pPr>
        <w:spacing w:after="40"/>
        <w:ind w:left="567"/>
        <w:rPr>
          <w:lang w:val="de-DE"/>
        </w:rPr>
      </w:pPr>
      <w:r w:rsidRPr="00D01C60">
        <w:rPr>
          <w:rFonts w:ascii="Calibri" w:hAnsi="Calibri"/>
          <w:sz w:val="19"/>
          <w:lang w:val="de-DE"/>
        </w:rPr>
        <w:t>D) Te</w:t>
      </w:r>
      <w:r w:rsidR="00583366">
        <w:rPr>
          <w:rFonts w:ascii="Calibri" w:hAnsi="Calibri"/>
          <w:sz w:val="19"/>
          <w:lang w:val="de-DE"/>
        </w:rPr>
        <w:t>ue</w:t>
      </w:r>
      <w:r w:rsidRPr="00D01C60">
        <w:rPr>
          <w:rFonts w:ascii="Calibri" w:hAnsi="Calibri"/>
          <w:sz w:val="19"/>
          <w:lang w:val="de-DE"/>
        </w:rPr>
        <w:t>r und Dropout (Ausfall von Teilnehmern)</w:t>
      </w:r>
    </w:p>
    <w:p w14:paraId="7E9D0434" w14:textId="77777777" w:rsidR="00EE38F0" w:rsidRPr="00D01C60" w:rsidRDefault="00000000">
      <w:pPr>
        <w:rPr>
          <w:lang w:val="de-DE"/>
        </w:rPr>
      </w:pPr>
      <w:r w:rsidRPr="00D01C60">
        <w:rPr>
          <w:lang w:val="de-DE"/>
        </w:rPr>
        <w:br w:type="page"/>
      </w:r>
    </w:p>
    <w:p w14:paraId="68B74922" w14:textId="77777777" w:rsidR="00EE38F0" w:rsidRPr="00D01C60" w:rsidRDefault="00000000">
      <w:pPr>
        <w:jc w:val="center"/>
        <w:rPr>
          <w:lang w:val="de-DE"/>
        </w:rPr>
      </w:pPr>
      <w:r w:rsidRPr="00D01C60">
        <w:rPr>
          <w:rFonts w:ascii="Calibri" w:hAnsi="Calibri"/>
          <w:b/>
          <w:color w:val="14213D"/>
          <w:sz w:val="32"/>
          <w:lang w:val="de-DE"/>
        </w:rPr>
        <w:lastRenderedPageBreak/>
        <w:t>Lösungen</w:t>
      </w:r>
    </w:p>
    <w:p w14:paraId="5A7D7C22" w14:textId="77777777" w:rsidR="00EE38F0" w:rsidRPr="00D01C60" w:rsidRDefault="00EE38F0">
      <w:pPr>
        <w:rPr>
          <w:lang w:val="de-DE"/>
        </w:rPr>
      </w:pPr>
    </w:p>
    <w:p w14:paraId="1B101BF1" w14:textId="77777777" w:rsidR="00EE38F0" w:rsidRPr="00D01C60" w:rsidRDefault="00000000">
      <w:pPr>
        <w:ind w:left="567"/>
        <w:rPr>
          <w:lang w:val="de-DE"/>
        </w:rPr>
      </w:pPr>
      <w:r w:rsidRPr="00D01C60">
        <w:rPr>
          <w:rFonts w:ascii="Calibri" w:hAnsi="Calibri"/>
          <w:b/>
          <w:color w:val="14213D"/>
          <w:sz w:val="19"/>
          <w:lang w:val="de-DE"/>
        </w:rPr>
        <w:t>1: C</w:t>
      </w:r>
    </w:p>
    <w:p w14:paraId="540C9C21" w14:textId="77777777" w:rsidR="00EE38F0" w:rsidRPr="00D01C60" w:rsidRDefault="00000000">
      <w:pPr>
        <w:ind w:left="567"/>
        <w:rPr>
          <w:lang w:val="de-DE"/>
        </w:rPr>
      </w:pPr>
      <w:r w:rsidRPr="00D01C60">
        <w:rPr>
          <w:rFonts w:ascii="Calibri" w:hAnsi="Calibri"/>
          <w:b/>
          <w:color w:val="14213D"/>
          <w:sz w:val="19"/>
          <w:lang w:val="de-DE"/>
        </w:rPr>
        <w:t>2: D</w:t>
      </w:r>
    </w:p>
    <w:p w14:paraId="02CE84F2" w14:textId="77777777" w:rsidR="00EE38F0" w:rsidRPr="00D01C60" w:rsidRDefault="00000000">
      <w:pPr>
        <w:ind w:left="567"/>
        <w:rPr>
          <w:lang w:val="de-DE"/>
        </w:rPr>
      </w:pPr>
      <w:r w:rsidRPr="00D01C60">
        <w:rPr>
          <w:rFonts w:ascii="Calibri" w:hAnsi="Calibri"/>
          <w:b/>
          <w:color w:val="14213D"/>
          <w:sz w:val="19"/>
          <w:lang w:val="de-DE"/>
        </w:rPr>
        <w:t>3: B</w:t>
      </w:r>
    </w:p>
    <w:p w14:paraId="47CEDB0E" w14:textId="77777777" w:rsidR="00EE38F0" w:rsidRPr="00D01C60" w:rsidRDefault="00000000">
      <w:pPr>
        <w:ind w:left="567"/>
        <w:rPr>
          <w:lang w:val="de-DE"/>
        </w:rPr>
      </w:pPr>
      <w:r w:rsidRPr="00D01C60">
        <w:rPr>
          <w:rFonts w:ascii="Calibri" w:hAnsi="Calibri"/>
          <w:b/>
          <w:color w:val="14213D"/>
          <w:sz w:val="19"/>
          <w:lang w:val="de-DE"/>
        </w:rPr>
        <w:t>4: C</w:t>
      </w:r>
    </w:p>
    <w:p w14:paraId="65B68932" w14:textId="77777777" w:rsidR="00EE38F0" w:rsidRPr="00D01C60" w:rsidRDefault="00000000">
      <w:pPr>
        <w:ind w:left="567"/>
        <w:rPr>
          <w:lang w:val="de-DE"/>
        </w:rPr>
      </w:pPr>
      <w:r w:rsidRPr="00D01C60">
        <w:rPr>
          <w:rFonts w:ascii="Calibri" w:hAnsi="Calibri"/>
          <w:b/>
          <w:color w:val="14213D"/>
          <w:sz w:val="19"/>
          <w:lang w:val="de-DE"/>
        </w:rPr>
        <w:t>5: C</w:t>
      </w:r>
    </w:p>
    <w:p w14:paraId="26BA1D3B" w14:textId="77777777" w:rsidR="00EE38F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D</w:t>
      </w:r>
    </w:p>
    <w:p w14:paraId="4D0020A6" w14:textId="77777777" w:rsidR="00EE38F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D</w:t>
      </w:r>
    </w:p>
    <w:p w14:paraId="18F14D55" w14:textId="77777777" w:rsidR="00EE38F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D</w:t>
      </w:r>
    </w:p>
    <w:sectPr w:rsidR="00EE38F0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73F9" w14:textId="77777777" w:rsidR="00E62FEE" w:rsidRDefault="00E62FEE">
      <w:pPr>
        <w:spacing w:after="0" w:line="240" w:lineRule="auto"/>
      </w:pPr>
      <w:r>
        <w:separator/>
      </w:r>
    </w:p>
  </w:endnote>
  <w:endnote w:type="continuationSeparator" w:id="0">
    <w:p w14:paraId="31388953" w14:textId="77777777" w:rsidR="00E62FEE" w:rsidRDefault="00E62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F9B9" w14:textId="331FB118" w:rsidR="00EE38F0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D01C60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6BB56" w14:textId="77777777" w:rsidR="00E62FEE" w:rsidRDefault="00E62FEE">
      <w:pPr>
        <w:spacing w:after="0" w:line="240" w:lineRule="auto"/>
      </w:pPr>
      <w:r>
        <w:separator/>
      </w:r>
    </w:p>
  </w:footnote>
  <w:footnote w:type="continuationSeparator" w:id="0">
    <w:p w14:paraId="2FB8938B" w14:textId="77777777" w:rsidR="00E62FEE" w:rsidRDefault="00E62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76051" w14:textId="77777777" w:rsidR="00EE38F0" w:rsidRDefault="00EE38F0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EE38F0" w14:paraId="3E972693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9C6C8D0" w14:textId="77777777" w:rsidR="00EE38F0" w:rsidRDefault="00000000">
          <w:r>
            <w:rPr>
              <w:noProof/>
            </w:rPr>
            <w:drawing>
              <wp:inline distT="0" distB="0" distL="0" distR="0" wp14:anchorId="68556BA2" wp14:editId="300F2575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A128EAD" w14:textId="77777777" w:rsidR="00EE38F0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34F88F1D" w14:textId="77777777" w:rsidR="00EE38F0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Forschungsdesign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Grundlagen</w:t>
          </w:r>
          <w:proofErr w:type="spellEnd"/>
        </w:p>
      </w:tc>
    </w:tr>
  </w:tbl>
  <w:p w14:paraId="47AFA37A" w14:textId="77777777" w:rsidR="00EE38F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553794">
    <w:abstractNumId w:val="8"/>
  </w:num>
  <w:num w:numId="2" w16cid:durableId="1741976797">
    <w:abstractNumId w:val="6"/>
  </w:num>
  <w:num w:numId="3" w16cid:durableId="452796031">
    <w:abstractNumId w:val="5"/>
  </w:num>
  <w:num w:numId="4" w16cid:durableId="2116359938">
    <w:abstractNumId w:val="4"/>
  </w:num>
  <w:num w:numId="5" w16cid:durableId="787087542">
    <w:abstractNumId w:val="7"/>
  </w:num>
  <w:num w:numId="6" w16cid:durableId="1596130062">
    <w:abstractNumId w:val="3"/>
  </w:num>
  <w:num w:numId="7" w16cid:durableId="74253721">
    <w:abstractNumId w:val="2"/>
  </w:num>
  <w:num w:numId="8" w16cid:durableId="819539269">
    <w:abstractNumId w:val="1"/>
  </w:num>
  <w:num w:numId="9" w16cid:durableId="199957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E05"/>
    <w:rsid w:val="0015074B"/>
    <w:rsid w:val="0029639D"/>
    <w:rsid w:val="00326F90"/>
    <w:rsid w:val="00583366"/>
    <w:rsid w:val="00AA1D8D"/>
    <w:rsid w:val="00B47730"/>
    <w:rsid w:val="00CB0664"/>
    <w:rsid w:val="00D01C60"/>
    <w:rsid w:val="00E62FEE"/>
    <w:rsid w:val="00EE38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8DDC3DD-20BA-4238-944F-64AF871D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2026-05-20T16:08:00Z</dcterms:modified>
  <cp:category/>
</cp:coreProperties>
</file>