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0902" w14:textId="77777777" w:rsidR="00582821" w:rsidRPr="00765D87" w:rsidRDefault="00000000">
      <w:pPr>
        <w:spacing w:before="80"/>
        <w:jc w:val="center"/>
        <w:rPr>
          <w:lang w:val="de-DE"/>
        </w:rPr>
      </w:pPr>
      <w:r w:rsidRPr="00765D87">
        <w:rPr>
          <w:rFonts w:ascii="Calibri" w:hAnsi="Calibri"/>
          <w:b/>
          <w:sz w:val="32"/>
          <w:lang w:val="de-DE"/>
        </w:rPr>
        <w:t>Prüfung: Statistische Datenvisualisierung</w:t>
      </w:r>
    </w:p>
    <w:p w14:paraId="72A354C9" w14:textId="23098892" w:rsidR="00582821" w:rsidRPr="00765D87" w:rsidRDefault="00000000">
      <w:pPr>
        <w:jc w:val="center"/>
        <w:rPr>
          <w:lang w:val="de-DE"/>
        </w:rPr>
      </w:pPr>
      <w:r w:rsidRPr="00765D87">
        <w:rPr>
          <w:rFonts w:ascii="Calibri" w:hAnsi="Calibri"/>
          <w:i/>
          <w:color w:val="4F6D8A"/>
          <w:sz w:val="20"/>
          <w:lang w:val="de-DE"/>
        </w:rPr>
        <w:t>Übungsp</w:t>
      </w:r>
      <w:r w:rsidR="00765D87">
        <w:rPr>
          <w:rFonts w:ascii="Calibri" w:hAnsi="Calibri"/>
          <w:i/>
          <w:color w:val="4F6D8A"/>
          <w:sz w:val="20"/>
          <w:lang w:val="de-DE"/>
        </w:rPr>
        <w:t>rü</w:t>
      </w:r>
      <w:r w:rsidRPr="00765D87">
        <w:rPr>
          <w:rFonts w:ascii="Calibri" w:hAnsi="Calibri"/>
          <w:i/>
          <w:color w:val="4F6D8A"/>
          <w:sz w:val="20"/>
          <w:lang w:val="de-DE"/>
        </w:rPr>
        <w:t>fung mit Lösungen | Basic-Niveau</w:t>
      </w:r>
    </w:p>
    <w:p w14:paraId="7EF892A9" w14:textId="77777777" w:rsidR="00582821" w:rsidRPr="00765D87" w:rsidRDefault="00582821">
      <w:pPr>
        <w:rPr>
          <w:lang w:val="de-DE"/>
        </w:rPr>
      </w:pPr>
    </w:p>
    <w:p w14:paraId="211F501D" w14:textId="77777777" w:rsidR="00582821" w:rsidRPr="00765D87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765D87">
        <w:rPr>
          <w:rFonts w:ascii="Calibri" w:hAnsi="Calibri"/>
          <w:b/>
          <w:color w:val="14213D"/>
          <w:sz w:val="20"/>
          <w:lang w:val="de-DE"/>
        </w:rPr>
        <w:t xml:space="preserve">1. [Anwendungsaufgabe] (4 Pkt.) </w:t>
      </w:r>
      <w:r w:rsidRPr="00765D87">
        <w:rPr>
          <w:rFonts w:ascii="Calibri" w:hAnsi="Calibri"/>
          <w:sz w:val="20"/>
          <w:lang w:val="de-DE"/>
        </w:rPr>
        <w:t>2 Gruppen (n=50), metrische AV. a) Bester Plot? b) Erstelle Skizze. c) Was fehlt in Balkendiagramm mit Fehlerbalken?</w:t>
      </w:r>
    </w:p>
    <w:p w14:paraId="19BD22A4" w14:textId="77777777" w:rsidR="00765D87" w:rsidRPr="00765D87" w:rsidRDefault="00765D87">
      <w:pPr>
        <w:spacing w:before="160" w:after="80"/>
        <w:rPr>
          <w:lang w:val="de-DE"/>
        </w:rPr>
      </w:pPr>
    </w:p>
    <w:p w14:paraId="49511F9B" w14:textId="77777777" w:rsidR="00582821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765D87">
        <w:rPr>
          <w:rFonts w:ascii="Calibri" w:hAnsi="Calibri"/>
          <w:b/>
          <w:color w:val="14213D"/>
          <w:sz w:val="20"/>
          <w:lang w:val="de-DE"/>
        </w:rPr>
        <w:t xml:space="preserve">2. [Offene Frage] (3 Pkt.) </w:t>
      </w:r>
      <w:r w:rsidRPr="00765D87">
        <w:rPr>
          <w:rFonts w:ascii="Calibri" w:hAnsi="Calibri"/>
          <w:sz w:val="20"/>
          <w:lang w:val="de-DE"/>
        </w:rPr>
        <w:t>Scatterplot 500 Punkte überlappend. a) 3 Methoden dagegen. b) Warum kein 3D-Balken?</w:t>
      </w:r>
    </w:p>
    <w:p w14:paraId="4DC22FEA" w14:textId="77777777" w:rsidR="00765D87" w:rsidRPr="00765D87" w:rsidRDefault="00765D87">
      <w:pPr>
        <w:spacing w:before="160" w:after="80"/>
        <w:rPr>
          <w:lang w:val="de-DE"/>
        </w:rPr>
      </w:pPr>
    </w:p>
    <w:p w14:paraId="48366A8E" w14:textId="77777777" w:rsidR="00582821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765D87">
        <w:rPr>
          <w:rFonts w:ascii="Calibri" w:hAnsi="Calibri"/>
          <w:b/>
          <w:color w:val="14213D"/>
          <w:sz w:val="20"/>
          <w:lang w:val="de-DE"/>
        </w:rPr>
        <w:t xml:space="preserve">3. [Offene Frage] (2 Pkt.) </w:t>
      </w:r>
      <w:r w:rsidRPr="00765D87">
        <w:rPr>
          <w:rFonts w:ascii="Calibri" w:hAnsi="Calibri"/>
          <w:sz w:val="20"/>
          <w:lang w:val="de-DE"/>
        </w:rPr>
        <w:t>Forest-Plot: Wozu? Was zeigt der Diamant?</w:t>
      </w:r>
    </w:p>
    <w:p w14:paraId="16389FF4" w14:textId="77777777" w:rsidR="00765D87" w:rsidRPr="00765D87" w:rsidRDefault="00765D87">
      <w:pPr>
        <w:spacing w:before="160" w:after="80"/>
        <w:rPr>
          <w:lang w:val="de-DE"/>
        </w:rPr>
      </w:pPr>
    </w:p>
    <w:p w14:paraId="6AA29CFB" w14:textId="3C4C1812" w:rsidR="00582821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765D87">
        <w:rPr>
          <w:rFonts w:ascii="Calibri" w:hAnsi="Calibri"/>
          <w:b/>
          <w:color w:val="14213D"/>
          <w:sz w:val="20"/>
          <w:lang w:val="de-DE"/>
        </w:rPr>
        <w:t xml:space="preserve">4. [Offene Frage] (3 Pkt.) </w:t>
      </w:r>
      <w:r w:rsidRPr="00765D87">
        <w:rPr>
          <w:rFonts w:ascii="Calibri" w:hAnsi="Calibri"/>
          <w:sz w:val="20"/>
          <w:lang w:val="de-DE"/>
        </w:rPr>
        <w:t xml:space="preserve">Vier </w:t>
      </w:r>
      <w:r w:rsidR="00765D87" w:rsidRPr="00765D87">
        <w:rPr>
          <w:rFonts w:ascii="Calibri" w:hAnsi="Calibri"/>
          <w:sz w:val="20"/>
          <w:lang w:val="de-DE"/>
        </w:rPr>
        <w:t>Grundsätze</w:t>
      </w:r>
      <w:r w:rsidRPr="00765D87">
        <w:rPr>
          <w:rFonts w:ascii="Calibri" w:hAnsi="Calibri"/>
          <w:sz w:val="20"/>
          <w:lang w:val="de-DE"/>
        </w:rPr>
        <w:t xml:space="preserve"> guter Visualisierung nach Tufte?</w:t>
      </w:r>
    </w:p>
    <w:p w14:paraId="2B9F2A51" w14:textId="77777777" w:rsidR="00765D87" w:rsidRPr="00765D87" w:rsidRDefault="00765D87">
      <w:pPr>
        <w:spacing w:before="160" w:after="80"/>
        <w:rPr>
          <w:lang w:val="de-DE"/>
        </w:rPr>
      </w:pPr>
    </w:p>
    <w:p w14:paraId="7B6D2963" w14:textId="77777777" w:rsidR="00582821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765D87">
        <w:rPr>
          <w:rFonts w:ascii="Calibri" w:hAnsi="Calibri"/>
          <w:b/>
          <w:color w:val="14213D"/>
          <w:sz w:val="20"/>
          <w:lang w:val="de-DE"/>
        </w:rPr>
        <w:t xml:space="preserve">5. [Offene Frage] (2 Pkt.) </w:t>
      </w:r>
      <w:r w:rsidRPr="00765D87">
        <w:rPr>
          <w:rFonts w:ascii="Calibri" w:hAnsi="Calibri"/>
          <w:sz w:val="20"/>
          <w:lang w:val="de-DE"/>
        </w:rPr>
        <w:t>Welcher Plot zeigt Verteilung + Gruppenvergleich + Einzelwerte?</w:t>
      </w:r>
    </w:p>
    <w:p w14:paraId="1D9D3957" w14:textId="340E4B0F" w:rsidR="00894917" w:rsidRDefault="00894917">
      <w:pPr>
        <w:rPr>
          <w:lang w:val="de-DE"/>
        </w:rPr>
      </w:pPr>
      <w:r>
        <w:rPr>
          <w:lang w:val="de-DE"/>
        </w:rPr>
        <w:br w:type="page"/>
      </w:r>
    </w:p>
    <w:p w14:paraId="554D9444" w14:textId="77777777" w:rsidR="00582821" w:rsidRPr="00894917" w:rsidRDefault="00000000">
      <w:pPr>
        <w:jc w:val="center"/>
        <w:rPr>
          <w:lang w:val="de-DE"/>
        </w:rPr>
      </w:pPr>
      <w:r w:rsidRPr="00894917">
        <w:rPr>
          <w:rFonts w:ascii="Calibri" w:hAnsi="Calibri"/>
          <w:b/>
          <w:sz w:val="32"/>
          <w:lang w:val="de-DE"/>
        </w:rPr>
        <w:lastRenderedPageBreak/>
        <w:t>LÖSUNGEN</w:t>
      </w:r>
    </w:p>
    <w:p w14:paraId="1C3DE82C" w14:textId="77777777" w:rsidR="00582821" w:rsidRPr="00894917" w:rsidRDefault="00000000">
      <w:pPr>
        <w:jc w:val="center"/>
        <w:rPr>
          <w:lang w:val="de-DE"/>
        </w:rPr>
      </w:pPr>
      <w:r w:rsidRPr="00894917">
        <w:rPr>
          <w:rFonts w:ascii="Calibri" w:hAnsi="Calibri"/>
          <w:i/>
          <w:color w:val="999999"/>
          <w:sz w:val="20"/>
          <w:lang w:val="de-DE"/>
        </w:rPr>
        <w:t>-- Zur Selbstkontrolle --</w:t>
      </w:r>
    </w:p>
    <w:p w14:paraId="0E008FF1" w14:textId="77777777" w:rsidR="00582821" w:rsidRPr="00894917" w:rsidRDefault="00582821">
      <w:pPr>
        <w:rPr>
          <w:lang w:val="de-DE"/>
        </w:rPr>
      </w:pPr>
    </w:p>
    <w:p w14:paraId="469ECD9E" w14:textId="1CC3ABCD" w:rsidR="00582821" w:rsidRPr="00894917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94917">
        <w:rPr>
          <w:rFonts w:ascii="Calibri" w:hAnsi="Calibri"/>
          <w:b/>
          <w:color w:val="FF6600"/>
          <w:sz w:val="19"/>
          <w:lang w:val="de-DE"/>
        </w:rPr>
        <w:t xml:space="preserve">1. </w:t>
      </w:r>
      <w:r w:rsidRPr="00894917">
        <w:rPr>
          <w:rFonts w:ascii="Calibri" w:hAnsi="Calibri"/>
          <w:color w:val="4F6D8A"/>
          <w:sz w:val="19"/>
          <w:lang w:val="de-DE"/>
        </w:rPr>
        <w:t xml:space="preserve">a) </w:t>
      </w:r>
      <w:proofErr w:type="spellStart"/>
      <w:r w:rsidRPr="00894917">
        <w:rPr>
          <w:rFonts w:ascii="Calibri" w:hAnsi="Calibri"/>
          <w:color w:val="4F6D8A"/>
          <w:sz w:val="19"/>
          <w:lang w:val="de-DE"/>
        </w:rPr>
        <w:t>Raincloud</w:t>
      </w:r>
      <w:proofErr w:type="spellEnd"/>
      <w:r w:rsidRPr="00894917">
        <w:rPr>
          <w:rFonts w:ascii="Calibri" w:hAnsi="Calibri"/>
          <w:color w:val="4F6D8A"/>
          <w:sz w:val="19"/>
          <w:lang w:val="de-DE"/>
        </w:rPr>
        <w:t>-Plot (</w:t>
      </w:r>
      <w:proofErr w:type="spellStart"/>
      <w:r w:rsidRPr="00894917">
        <w:rPr>
          <w:rFonts w:ascii="Calibri" w:hAnsi="Calibri"/>
          <w:color w:val="4F6D8A"/>
          <w:sz w:val="19"/>
          <w:lang w:val="de-DE"/>
        </w:rPr>
        <w:t>Violin+Boxplot+Stripplot</w:t>
      </w:r>
      <w:proofErr w:type="spellEnd"/>
      <w:r w:rsidRPr="00894917">
        <w:rPr>
          <w:rFonts w:ascii="Calibri" w:hAnsi="Calibri"/>
          <w:color w:val="4F6D8A"/>
          <w:sz w:val="19"/>
          <w:lang w:val="de-DE"/>
        </w:rPr>
        <w:t xml:space="preserve">) oder </w:t>
      </w:r>
      <w:proofErr w:type="spellStart"/>
      <w:r w:rsidRPr="00894917">
        <w:rPr>
          <w:rFonts w:ascii="Calibri" w:hAnsi="Calibri"/>
          <w:color w:val="4F6D8A"/>
          <w:sz w:val="19"/>
          <w:lang w:val="de-DE"/>
        </w:rPr>
        <w:t>Violin+Boxplot</w:t>
      </w:r>
      <w:proofErr w:type="spellEnd"/>
      <w:r w:rsidRPr="00894917">
        <w:rPr>
          <w:rFonts w:ascii="Calibri" w:hAnsi="Calibri"/>
          <w:color w:val="4F6D8A"/>
          <w:sz w:val="19"/>
          <w:lang w:val="de-DE"/>
        </w:rPr>
        <w:t xml:space="preserve">. b) ggplot(df,aes(x=gruppe,y=wert))+geom_violin()+geom_boxplot(width=0.2). c) </w:t>
      </w:r>
      <w:proofErr w:type="spellStart"/>
      <w:r w:rsidRPr="00894917">
        <w:rPr>
          <w:rFonts w:ascii="Calibri" w:hAnsi="Calibri"/>
          <w:color w:val="4F6D8A"/>
          <w:sz w:val="19"/>
          <w:lang w:val="de-DE"/>
        </w:rPr>
        <w:t>Balken+Fehlerbalken</w:t>
      </w:r>
      <w:proofErr w:type="spellEnd"/>
      <w:r w:rsidRPr="00894917">
        <w:rPr>
          <w:rFonts w:ascii="Calibri" w:hAnsi="Calibri"/>
          <w:color w:val="4F6D8A"/>
          <w:sz w:val="19"/>
          <w:lang w:val="de-DE"/>
        </w:rPr>
        <w:t xml:space="preserve"> versteckt: Verteilungsform (Schiefe, </w:t>
      </w:r>
      <w:proofErr w:type="spellStart"/>
      <w:r w:rsidRPr="00894917">
        <w:rPr>
          <w:rFonts w:ascii="Calibri" w:hAnsi="Calibri"/>
          <w:color w:val="4F6D8A"/>
          <w:sz w:val="19"/>
          <w:lang w:val="de-DE"/>
        </w:rPr>
        <w:t>Bimodali</w:t>
      </w:r>
      <w:r w:rsidR="00894917">
        <w:rPr>
          <w:rFonts w:ascii="Calibri" w:hAnsi="Calibri"/>
          <w:color w:val="4F6D8A"/>
          <w:sz w:val="19"/>
          <w:lang w:val="de-DE"/>
        </w:rPr>
        <w:t>ä</w:t>
      </w:r>
      <w:r w:rsidRPr="00894917">
        <w:rPr>
          <w:rFonts w:ascii="Calibri" w:hAnsi="Calibri"/>
          <w:color w:val="4F6D8A"/>
          <w:sz w:val="19"/>
          <w:lang w:val="de-DE"/>
        </w:rPr>
        <w:t>t</w:t>
      </w:r>
      <w:proofErr w:type="spellEnd"/>
      <w:r w:rsidRPr="00894917">
        <w:rPr>
          <w:rFonts w:ascii="Calibri" w:hAnsi="Calibri"/>
          <w:color w:val="4F6D8A"/>
          <w:sz w:val="19"/>
          <w:lang w:val="de-DE"/>
        </w:rPr>
        <w:t xml:space="preserve">), </w:t>
      </w:r>
      <w:r w:rsidR="00894917" w:rsidRPr="00894917">
        <w:rPr>
          <w:rFonts w:ascii="Calibri" w:hAnsi="Calibri"/>
          <w:color w:val="4F6D8A"/>
          <w:sz w:val="19"/>
          <w:lang w:val="de-DE"/>
        </w:rPr>
        <w:t>Ausreißer</w:t>
      </w:r>
      <w:r w:rsidRPr="00894917">
        <w:rPr>
          <w:rFonts w:ascii="Calibri" w:hAnsi="Calibri"/>
          <w:color w:val="4F6D8A"/>
          <w:sz w:val="19"/>
          <w:lang w:val="de-DE"/>
        </w:rPr>
        <w:t>, N, genaue Lage von Median/Quantilen.</w:t>
      </w:r>
    </w:p>
    <w:p w14:paraId="702D8C32" w14:textId="77777777" w:rsidR="006F6381" w:rsidRPr="00894917" w:rsidRDefault="006F6381">
      <w:pPr>
        <w:spacing w:before="80" w:after="20"/>
        <w:rPr>
          <w:lang w:val="de-DE"/>
        </w:rPr>
      </w:pPr>
    </w:p>
    <w:p w14:paraId="554301A9" w14:textId="77777777" w:rsidR="00582821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65D87">
        <w:rPr>
          <w:rFonts w:ascii="Calibri" w:hAnsi="Calibri"/>
          <w:b/>
          <w:color w:val="FF6600"/>
          <w:sz w:val="19"/>
          <w:lang w:val="de-DE"/>
        </w:rPr>
        <w:t xml:space="preserve">2. </w:t>
      </w:r>
      <w:r w:rsidRPr="00765D87">
        <w:rPr>
          <w:rFonts w:ascii="Calibri" w:hAnsi="Calibri"/>
          <w:color w:val="4F6D8A"/>
          <w:sz w:val="19"/>
          <w:lang w:val="de-DE"/>
        </w:rPr>
        <w:t>a) 1) alpha-Transparenz (</w:t>
      </w:r>
      <w:proofErr w:type="spellStart"/>
      <w:r w:rsidRPr="00765D87">
        <w:rPr>
          <w:rFonts w:ascii="Calibri" w:hAnsi="Calibri"/>
          <w:color w:val="4F6D8A"/>
          <w:sz w:val="19"/>
          <w:lang w:val="de-DE"/>
        </w:rPr>
        <w:t>geom_point</w:t>
      </w:r>
      <w:proofErr w:type="spellEnd"/>
      <w:r w:rsidRPr="00765D87">
        <w:rPr>
          <w:rFonts w:ascii="Calibri" w:hAnsi="Calibri"/>
          <w:color w:val="4F6D8A"/>
          <w:sz w:val="19"/>
          <w:lang w:val="de-DE"/>
        </w:rPr>
        <w:t>(</w:t>
      </w:r>
      <w:proofErr w:type="spellStart"/>
      <w:r w:rsidRPr="00765D87">
        <w:rPr>
          <w:rFonts w:ascii="Calibri" w:hAnsi="Calibri"/>
          <w:color w:val="4F6D8A"/>
          <w:sz w:val="19"/>
          <w:lang w:val="de-DE"/>
        </w:rPr>
        <w:t>alpha</w:t>
      </w:r>
      <w:proofErr w:type="spellEnd"/>
      <w:r w:rsidRPr="00765D87">
        <w:rPr>
          <w:rFonts w:ascii="Calibri" w:hAnsi="Calibri"/>
          <w:color w:val="4F6D8A"/>
          <w:sz w:val="19"/>
          <w:lang w:val="de-DE"/>
        </w:rPr>
        <w:t xml:space="preserve">=0.3)), 2) </w:t>
      </w:r>
      <w:proofErr w:type="spellStart"/>
      <w:r w:rsidRPr="00765D87">
        <w:rPr>
          <w:rFonts w:ascii="Calibri" w:hAnsi="Calibri"/>
          <w:color w:val="4F6D8A"/>
          <w:sz w:val="19"/>
          <w:lang w:val="de-DE"/>
        </w:rPr>
        <w:t>Jitter</w:t>
      </w:r>
      <w:proofErr w:type="spellEnd"/>
      <w:r w:rsidRPr="00765D87">
        <w:rPr>
          <w:rFonts w:ascii="Calibri" w:hAnsi="Calibri"/>
          <w:color w:val="4F6D8A"/>
          <w:sz w:val="19"/>
          <w:lang w:val="de-DE"/>
        </w:rPr>
        <w:t xml:space="preserve"> (</w:t>
      </w:r>
      <w:proofErr w:type="spellStart"/>
      <w:r w:rsidRPr="00765D87">
        <w:rPr>
          <w:rFonts w:ascii="Calibri" w:hAnsi="Calibri"/>
          <w:color w:val="4F6D8A"/>
          <w:sz w:val="19"/>
          <w:lang w:val="de-DE"/>
        </w:rPr>
        <w:t>geom_jitter</w:t>
      </w:r>
      <w:proofErr w:type="spellEnd"/>
      <w:r w:rsidRPr="00765D87">
        <w:rPr>
          <w:rFonts w:ascii="Calibri" w:hAnsi="Calibri"/>
          <w:color w:val="4F6D8A"/>
          <w:sz w:val="19"/>
          <w:lang w:val="de-DE"/>
        </w:rPr>
        <w:t>), 3) 2D-Histogramm/Bin-Hex-Plot (</w:t>
      </w:r>
      <w:proofErr w:type="spellStart"/>
      <w:r w:rsidRPr="00765D87">
        <w:rPr>
          <w:rFonts w:ascii="Calibri" w:hAnsi="Calibri"/>
          <w:color w:val="4F6D8A"/>
          <w:sz w:val="19"/>
          <w:lang w:val="de-DE"/>
        </w:rPr>
        <w:t>geom_hex</w:t>
      </w:r>
      <w:proofErr w:type="spellEnd"/>
      <w:r w:rsidRPr="00765D87">
        <w:rPr>
          <w:rFonts w:ascii="Calibri" w:hAnsi="Calibri"/>
          <w:color w:val="4F6D8A"/>
          <w:sz w:val="19"/>
          <w:lang w:val="de-DE"/>
        </w:rPr>
        <w:t>). b) 3D-Balken verzerrt Proportionen durch Perspektive, erschwert quantitatives Ablesen, suggeriert Tiefe wo keine.</w:t>
      </w:r>
    </w:p>
    <w:p w14:paraId="5A049248" w14:textId="77777777" w:rsidR="006F6381" w:rsidRPr="00765D87" w:rsidRDefault="006F6381">
      <w:pPr>
        <w:spacing w:before="80" w:after="20"/>
        <w:rPr>
          <w:lang w:val="de-DE"/>
        </w:rPr>
      </w:pPr>
    </w:p>
    <w:p w14:paraId="06A39361" w14:textId="01A84C8D" w:rsidR="00582821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65D87">
        <w:rPr>
          <w:rFonts w:ascii="Calibri" w:hAnsi="Calibri"/>
          <w:b/>
          <w:color w:val="FF6600"/>
          <w:sz w:val="19"/>
          <w:lang w:val="de-DE"/>
        </w:rPr>
        <w:t xml:space="preserve">3. </w:t>
      </w:r>
      <w:r w:rsidRPr="00765D87">
        <w:rPr>
          <w:rFonts w:ascii="Calibri" w:hAnsi="Calibri"/>
          <w:color w:val="4F6D8A"/>
          <w:sz w:val="19"/>
          <w:lang w:val="de-DE"/>
        </w:rPr>
        <w:t xml:space="preserve">Forest-Plot </w:t>
      </w:r>
      <w:r w:rsidR="00894917" w:rsidRPr="00765D87">
        <w:rPr>
          <w:rFonts w:ascii="Calibri" w:hAnsi="Calibri"/>
          <w:color w:val="4F6D8A"/>
          <w:sz w:val="19"/>
          <w:lang w:val="de-DE"/>
        </w:rPr>
        <w:t>für</w:t>
      </w:r>
      <w:r w:rsidRPr="00765D87">
        <w:rPr>
          <w:rFonts w:ascii="Calibri" w:hAnsi="Calibri"/>
          <w:color w:val="4F6D8A"/>
          <w:sz w:val="19"/>
          <w:lang w:val="de-DE"/>
        </w:rPr>
        <w:t xml:space="preserve"> Meta-Analyse: Jede Studie = Punkt (ES) + horizontale Linie (95%-KI). Diamant unten = gepoolter Gesamteffekt. Breite des Diamanten = KI des Gesamteffekts. </w:t>
      </w:r>
      <w:r w:rsidR="00894917" w:rsidRPr="00765D87">
        <w:rPr>
          <w:rFonts w:ascii="Calibri" w:hAnsi="Calibri"/>
          <w:color w:val="4F6D8A"/>
          <w:sz w:val="19"/>
          <w:lang w:val="de-DE"/>
        </w:rPr>
        <w:t>Heterogenität</w:t>
      </w:r>
      <w:r w:rsidRPr="00765D87">
        <w:rPr>
          <w:rFonts w:ascii="Calibri" w:hAnsi="Calibri"/>
          <w:color w:val="4F6D8A"/>
          <w:sz w:val="19"/>
          <w:lang w:val="de-DE"/>
        </w:rPr>
        <w:t xml:space="preserve"> sichtbar an Überlappung der KI.</w:t>
      </w:r>
    </w:p>
    <w:p w14:paraId="7210CDA6" w14:textId="77777777" w:rsidR="006F6381" w:rsidRPr="00765D87" w:rsidRDefault="006F6381">
      <w:pPr>
        <w:spacing w:before="80" w:after="20"/>
        <w:rPr>
          <w:lang w:val="de-DE"/>
        </w:rPr>
      </w:pPr>
    </w:p>
    <w:p w14:paraId="4C59A1B1" w14:textId="73E96531" w:rsidR="00582821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765D87">
        <w:rPr>
          <w:rFonts w:ascii="Calibri" w:hAnsi="Calibri"/>
          <w:b/>
          <w:color w:val="FF6600"/>
          <w:sz w:val="19"/>
          <w:lang w:val="de-DE"/>
        </w:rPr>
        <w:t xml:space="preserve">4. </w:t>
      </w:r>
      <w:r w:rsidRPr="00765D87">
        <w:rPr>
          <w:rFonts w:ascii="Calibri" w:hAnsi="Calibri"/>
          <w:color w:val="4F6D8A"/>
          <w:sz w:val="19"/>
          <w:lang w:val="de-DE"/>
        </w:rPr>
        <w:t xml:space="preserve">1) Daten-Tinte-Verhältnis maximieren. 2) Kein Chartjunk (3D, Gitter, unnötige Dekoration). 3) Kleine Mehrfachdarstellungen (Small Multiples) statt überladener Einzelgrafik. 4) Graphische </w:t>
      </w:r>
      <w:r w:rsidR="00894917" w:rsidRPr="00765D87">
        <w:rPr>
          <w:rFonts w:ascii="Calibri" w:hAnsi="Calibri"/>
          <w:color w:val="4F6D8A"/>
          <w:sz w:val="19"/>
          <w:lang w:val="de-DE"/>
        </w:rPr>
        <w:t>Integrität</w:t>
      </w:r>
      <w:r w:rsidRPr="00765D87">
        <w:rPr>
          <w:rFonts w:ascii="Calibri" w:hAnsi="Calibri"/>
          <w:color w:val="4F6D8A"/>
          <w:sz w:val="19"/>
          <w:lang w:val="de-DE"/>
        </w:rPr>
        <w:t xml:space="preserve"> (Größenverhältnisse proportional zu Daten).</w:t>
      </w:r>
    </w:p>
    <w:p w14:paraId="7EBE3837" w14:textId="77777777" w:rsidR="006F6381" w:rsidRPr="00765D87" w:rsidRDefault="006F6381">
      <w:pPr>
        <w:spacing w:before="80" w:after="20"/>
        <w:rPr>
          <w:lang w:val="de-DE"/>
        </w:rPr>
      </w:pPr>
    </w:p>
    <w:p w14:paraId="259CD8A5" w14:textId="5BDC0448" w:rsidR="00582821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Raincloud-Plot: Violin (Verteilung) + Boxplot (Quartile) + Stripplot (Einzelwerte). Oder: Bee</w:t>
      </w:r>
      <w:r w:rsidR="00894917">
        <w:rPr>
          <w:rFonts w:ascii="Calibri" w:hAnsi="Calibri"/>
          <w:color w:val="4F6D8A"/>
          <w:sz w:val="19"/>
        </w:rPr>
        <w:t xml:space="preserve"> </w:t>
      </w:r>
      <w:r>
        <w:rPr>
          <w:rFonts w:ascii="Calibri" w:hAnsi="Calibri"/>
          <w:color w:val="4F6D8A"/>
          <w:sz w:val="19"/>
        </w:rPr>
        <w:t>swarm-Plot + Boxplot.</w:t>
      </w:r>
    </w:p>
    <w:p w14:paraId="51A9124E" w14:textId="77777777" w:rsidR="006F6381" w:rsidRDefault="006F6381">
      <w:pPr>
        <w:spacing w:before="80" w:after="20"/>
      </w:pPr>
    </w:p>
    <w:sectPr w:rsidR="006F638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6F602" w14:textId="77777777" w:rsidR="007F24D8" w:rsidRDefault="007F24D8">
      <w:pPr>
        <w:spacing w:after="0" w:line="240" w:lineRule="auto"/>
      </w:pPr>
      <w:r>
        <w:separator/>
      </w:r>
    </w:p>
  </w:endnote>
  <w:endnote w:type="continuationSeparator" w:id="0">
    <w:p w14:paraId="0614E3D8" w14:textId="77777777" w:rsidR="007F24D8" w:rsidRDefault="007F2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3739B" w14:textId="77777777" w:rsidR="00582821" w:rsidRDefault="0058282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FC78" w14:textId="5546362A" w:rsidR="00582821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765D87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39D8" w14:textId="77777777" w:rsidR="00582821" w:rsidRDefault="0058282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7FABC" w14:textId="77777777" w:rsidR="007F24D8" w:rsidRDefault="007F24D8">
      <w:pPr>
        <w:spacing w:after="0" w:line="240" w:lineRule="auto"/>
      </w:pPr>
      <w:r>
        <w:separator/>
      </w:r>
    </w:p>
  </w:footnote>
  <w:footnote w:type="continuationSeparator" w:id="0">
    <w:p w14:paraId="7B24CBB8" w14:textId="77777777" w:rsidR="007F24D8" w:rsidRDefault="007F2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C1DAF" w14:textId="77777777" w:rsidR="00582821" w:rsidRDefault="005828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582821" w14:paraId="607CFE04" w14:textId="77777777">
      <w:tc>
        <w:tcPr>
          <w:tcW w:w="4680" w:type="dxa"/>
        </w:tcPr>
        <w:p w14:paraId="4B372AE1" w14:textId="77777777" w:rsidR="00582821" w:rsidRDefault="00000000">
          <w:pPr/>
          <w:r>
            <w:rPr>
              <w:noProof/>
            </w:rPr>
            <w:drawing>
              <wp:inline distT="0" distB="0" distL="0" distR="0" wp14:anchorId="2DEF7A11" wp14:editId="572A9A58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1E74DA79" w14:textId="77777777" w:rsidR="00582821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03EE1A8B" w14:textId="77777777" w:rsidR="00582821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Statistische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Datenvisualisierung</w:t>
          </w:r>
          <w:proofErr w:type="spellEnd"/>
        </w:p>
      </w:tc>
    </w:tr>
  </w:tbl>
  <w:p w14:paraId="7C74DF6B" w14:textId="77777777" w:rsidR="005D3495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D000F" w14:textId="77777777" w:rsidR="00582821" w:rsidRDefault="0058282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971946">
    <w:abstractNumId w:val="8"/>
  </w:num>
  <w:num w:numId="2" w16cid:durableId="1350377139">
    <w:abstractNumId w:val="6"/>
  </w:num>
  <w:num w:numId="3" w16cid:durableId="525679383">
    <w:abstractNumId w:val="5"/>
  </w:num>
  <w:num w:numId="4" w16cid:durableId="695614662">
    <w:abstractNumId w:val="4"/>
  </w:num>
  <w:num w:numId="5" w16cid:durableId="901870005">
    <w:abstractNumId w:val="7"/>
  </w:num>
  <w:num w:numId="6" w16cid:durableId="1263875974">
    <w:abstractNumId w:val="3"/>
  </w:num>
  <w:num w:numId="7" w16cid:durableId="942997855">
    <w:abstractNumId w:val="2"/>
  </w:num>
  <w:num w:numId="8" w16cid:durableId="92866714">
    <w:abstractNumId w:val="1"/>
  </w:num>
  <w:num w:numId="9" w16cid:durableId="208240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39D"/>
    <w:rsid w:val="0015074B"/>
    <w:rsid w:val="0029639D"/>
    <w:rsid w:val="00326F90"/>
    <w:rsid w:val="00582821"/>
    <w:rsid w:val="005D3495"/>
    <w:rsid w:val="006F6381"/>
    <w:rsid w:val="00750FA3"/>
    <w:rsid w:val="0076567D"/>
    <w:rsid w:val="00765D87"/>
    <w:rsid w:val="007F24D8"/>
    <w:rsid w:val="008949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44EF171-534D-4119-B323-D20C9048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5</cp:revision>
  <cp:lastPrinted>2026-05-21T16:32:00Z</cp:lastPrinted>
  <dcterms:created xsi:type="dcterms:W3CDTF">2013-12-23T23:15:00Z</dcterms:created>
  <dcterms:modified xsi:type="dcterms:W3CDTF">2026-05-21T16:32:00Z</dcterms:modified>
  <cp:category/>
</cp:coreProperties>
</file>