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3C41" w14:textId="77777777" w:rsidR="00426487" w:rsidRPr="00281095" w:rsidRDefault="00000000">
      <w:pPr>
        <w:jc w:val="center"/>
        <w:rPr>
          <w:lang w:val="de-DE"/>
        </w:rPr>
      </w:pPr>
      <w:r w:rsidRPr="00281095">
        <w:rPr>
          <w:rFonts w:ascii="Calibri" w:hAnsi="Calibri"/>
          <w:b/>
          <w:color w:val="14213D"/>
          <w:sz w:val="36"/>
          <w:lang w:val="de-DE"/>
        </w:rPr>
        <w:t>Kreuztabellen &amp; Kontingenzanalyse</w:t>
      </w:r>
    </w:p>
    <w:p w14:paraId="2B9376EF" w14:textId="77777777" w:rsidR="00426487" w:rsidRPr="00281095" w:rsidRDefault="00000000">
      <w:pPr>
        <w:jc w:val="center"/>
        <w:rPr>
          <w:lang w:val="de-DE"/>
        </w:rPr>
      </w:pPr>
      <w:r w:rsidRPr="00281095">
        <w:rPr>
          <w:rFonts w:ascii="Calibri" w:hAnsi="Calibri"/>
          <w:i/>
          <w:color w:val="4F6D8A"/>
          <w:sz w:val="20"/>
          <w:lang w:val="de-DE"/>
        </w:rPr>
        <w:t>Methoden-Dossier mit fachspezifischen Beispielen | Einstiegsniveau</w:t>
      </w:r>
    </w:p>
    <w:p w14:paraId="53468930" w14:textId="77777777" w:rsidR="00426487" w:rsidRPr="00281095" w:rsidRDefault="00426487">
      <w:pPr>
        <w:rPr>
          <w:lang w:val="de-DE"/>
        </w:rPr>
      </w:pPr>
    </w:p>
    <w:p w14:paraId="5409D286" w14:textId="77777777" w:rsidR="00426487" w:rsidRPr="00281095" w:rsidRDefault="00000000">
      <w:pPr>
        <w:spacing w:before="280" w:after="120"/>
        <w:rPr>
          <w:lang w:val="de-DE"/>
        </w:rPr>
      </w:pPr>
      <w:r w:rsidRPr="00281095">
        <w:rPr>
          <w:rFonts w:ascii="Calibri" w:hAnsi="Calibri"/>
          <w:b/>
          <w:color w:val="14213D"/>
          <w:sz w:val="28"/>
          <w:lang w:val="de-DE"/>
        </w:rPr>
        <w:t>1. Methodenbeschreibung</w:t>
      </w:r>
    </w:p>
    <w:p w14:paraId="17DE4196" w14:textId="77777777" w:rsidR="00426487" w:rsidRPr="00281095" w:rsidRDefault="00000000">
      <w:pPr>
        <w:spacing w:before="40" w:after="80"/>
        <w:rPr>
          <w:lang w:val="de-DE"/>
        </w:rPr>
      </w:pPr>
      <w:r w:rsidRPr="00281095">
        <w:rPr>
          <w:rFonts w:ascii="Calibri" w:hAnsi="Calibri"/>
          <w:sz w:val="19"/>
          <w:lang w:val="de-DE"/>
        </w:rPr>
        <w:t>Stell dir vor: Du hast 200 Personen befragt — nach Geschlecht (m/w/d) und ob sie regelmäßig Sport treiben (ja/nein). Die Rohdaten sind eine lange Liste von Einzelantworten. Um einen Überblick zu bekommen, musst du die Daten in eine Tabelle sortieren. Genau das ist eine Kreuztabelle (Kontingenztabelle): Sie zählt aus, wie viele Personen jede Kombination von Ausprägungen zweier kategorialer Variablen aufweisen.</w:t>
      </w:r>
    </w:p>
    <w:p w14:paraId="4486E857" w14:textId="77777777" w:rsidR="00426487" w:rsidRPr="00281095" w:rsidRDefault="00000000">
      <w:pPr>
        <w:spacing w:before="40" w:after="80"/>
        <w:rPr>
          <w:rFonts w:ascii="Calibri" w:hAnsi="Calibri"/>
          <w:sz w:val="19"/>
          <w:lang w:val="de-DE"/>
        </w:rPr>
      </w:pPr>
      <w:r w:rsidRPr="00281095">
        <w:rPr>
          <w:rFonts w:ascii="Calibri" w:hAnsi="Calibri"/>
          <w:sz w:val="19"/>
          <w:lang w:val="de-DE"/>
        </w:rPr>
        <w:t>Kreuztabellen sind der erste Schritt jeder kategorialen Datenanalyse. Sie zeigen auf einen Blick, ob ein Zusammenhang zwischen zwei Merkmalen bestehen könnte — noch bevor du einen Chi-Quadrat-Test rechnest.</w:t>
      </w:r>
    </w:p>
    <w:p w14:paraId="6FCEC713" w14:textId="77777777" w:rsidR="00281095" w:rsidRPr="00281095" w:rsidRDefault="00281095">
      <w:pPr>
        <w:spacing w:before="40" w:after="80"/>
        <w:rPr>
          <w:lang w:val="de-DE"/>
        </w:rPr>
      </w:pPr>
    </w:p>
    <w:p w14:paraId="068C2B13" w14:textId="77777777" w:rsidR="00426487" w:rsidRPr="00281095" w:rsidRDefault="00000000">
      <w:pPr>
        <w:spacing w:before="200" w:after="60"/>
        <w:rPr>
          <w:lang w:val="de-DE"/>
        </w:rPr>
      </w:pPr>
      <w:r w:rsidRPr="00281095">
        <w:rPr>
          <w:rFonts w:ascii="Calibri" w:hAnsi="Calibri"/>
          <w:b/>
          <w:color w:val="14213D"/>
          <w:lang w:val="de-DE"/>
        </w:rPr>
        <w:t>Aufbau einer Kreuztabelle</w:t>
      </w:r>
    </w:p>
    <w:p w14:paraId="40C56B75" w14:textId="77777777" w:rsidR="00281095" w:rsidRDefault="00000000">
      <w:pPr>
        <w:spacing w:before="40" w:after="80"/>
        <w:rPr>
          <w:rFonts w:ascii="Calibri" w:hAnsi="Calibri"/>
          <w:sz w:val="19"/>
          <w:lang w:val="de-DE"/>
        </w:rPr>
      </w:pPr>
      <w:r w:rsidRPr="00281095">
        <w:rPr>
          <w:rFonts w:ascii="Calibri" w:hAnsi="Calibri"/>
          <w:sz w:val="19"/>
          <w:lang w:val="de-DE"/>
        </w:rPr>
        <w:t>Eine Kreuztabelle hat:</w:t>
      </w:r>
    </w:p>
    <w:p w14:paraId="52D56B56" w14:textId="77777777" w:rsidR="00281095" w:rsidRDefault="00000000" w:rsidP="00281095">
      <w:pPr>
        <w:pStyle w:val="Listenabsatz"/>
        <w:numPr>
          <w:ilvl w:val="0"/>
          <w:numId w:val="11"/>
        </w:numPr>
        <w:spacing w:before="40" w:after="80"/>
        <w:rPr>
          <w:rFonts w:ascii="Calibri" w:hAnsi="Calibri"/>
          <w:sz w:val="19"/>
          <w:lang w:val="de-DE"/>
        </w:rPr>
      </w:pPr>
      <w:r w:rsidRPr="00281095">
        <w:rPr>
          <w:rFonts w:ascii="Calibri" w:hAnsi="Calibri"/>
          <w:sz w:val="19"/>
          <w:lang w:val="de-DE"/>
        </w:rPr>
        <w:t>Zeilen: Ausprägungen der ersten Variable (z. B. Geschlecht)</w:t>
      </w:r>
    </w:p>
    <w:p w14:paraId="268ACD22" w14:textId="77777777" w:rsidR="00281095" w:rsidRDefault="00000000" w:rsidP="00281095">
      <w:pPr>
        <w:pStyle w:val="Listenabsatz"/>
        <w:numPr>
          <w:ilvl w:val="0"/>
          <w:numId w:val="11"/>
        </w:numPr>
        <w:spacing w:before="40" w:after="80"/>
        <w:rPr>
          <w:rFonts w:ascii="Calibri" w:hAnsi="Calibri"/>
          <w:sz w:val="19"/>
          <w:lang w:val="de-DE"/>
        </w:rPr>
      </w:pPr>
      <w:r w:rsidRPr="00281095">
        <w:rPr>
          <w:rFonts w:ascii="Calibri" w:hAnsi="Calibri"/>
          <w:sz w:val="19"/>
          <w:lang w:val="de-DE"/>
        </w:rPr>
        <w:t>Spalten: Ausprägungen der zweiten Variable (z. B. Sport)</w:t>
      </w:r>
    </w:p>
    <w:p w14:paraId="2B7EAC1D" w14:textId="77777777" w:rsidR="00281095" w:rsidRDefault="00000000" w:rsidP="00281095">
      <w:pPr>
        <w:pStyle w:val="Listenabsatz"/>
        <w:numPr>
          <w:ilvl w:val="0"/>
          <w:numId w:val="11"/>
        </w:numPr>
        <w:spacing w:before="40" w:after="80"/>
        <w:rPr>
          <w:rFonts w:ascii="Calibri" w:hAnsi="Calibri"/>
          <w:sz w:val="19"/>
          <w:lang w:val="de-DE"/>
        </w:rPr>
      </w:pPr>
      <w:r w:rsidRPr="00281095">
        <w:rPr>
          <w:rFonts w:ascii="Calibri" w:hAnsi="Calibri"/>
          <w:sz w:val="19"/>
          <w:lang w:val="de-DE"/>
        </w:rPr>
        <w:t>Zellen: Anzahl der Fälle pro Kombination (absolute Häufigkeit)</w:t>
      </w:r>
    </w:p>
    <w:p w14:paraId="31116A47" w14:textId="77777777" w:rsidR="00281095" w:rsidRDefault="00000000" w:rsidP="00281095">
      <w:pPr>
        <w:pStyle w:val="Listenabsatz"/>
        <w:numPr>
          <w:ilvl w:val="0"/>
          <w:numId w:val="11"/>
        </w:numPr>
        <w:spacing w:before="40" w:after="80"/>
        <w:rPr>
          <w:rFonts w:ascii="Calibri" w:hAnsi="Calibri"/>
          <w:sz w:val="19"/>
          <w:lang w:val="de-DE"/>
        </w:rPr>
      </w:pPr>
      <w:r w:rsidRPr="00281095">
        <w:rPr>
          <w:rFonts w:ascii="Calibri" w:hAnsi="Calibri"/>
          <w:sz w:val="19"/>
          <w:lang w:val="de-DE"/>
        </w:rPr>
        <w:t>Randsummen: Zeilen- und Spaltensummen</w:t>
      </w:r>
    </w:p>
    <w:p w14:paraId="4A5D26BB" w14:textId="416DEC5C" w:rsidR="00426487" w:rsidRPr="00281095" w:rsidRDefault="00000000" w:rsidP="00281095">
      <w:pPr>
        <w:pStyle w:val="Listenabsatz"/>
        <w:numPr>
          <w:ilvl w:val="0"/>
          <w:numId w:val="11"/>
        </w:numPr>
        <w:spacing w:before="40" w:after="80"/>
        <w:rPr>
          <w:rFonts w:ascii="Calibri" w:hAnsi="Calibri"/>
          <w:sz w:val="19"/>
          <w:lang w:val="de-DE"/>
        </w:rPr>
      </w:pPr>
      <w:r w:rsidRPr="00281095">
        <w:rPr>
          <w:rFonts w:ascii="Calibri" w:hAnsi="Calibri"/>
          <w:sz w:val="19"/>
          <w:lang w:val="de-DE"/>
        </w:rPr>
        <w:t>Gesamtsumme: N (alle Fälle)</w:t>
      </w:r>
    </w:p>
    <w:p w14:paraId="31659E90" w14:textId="77777777" w:rsidR="00281095" w:rsidRPr="00281095" w:rsidRDefault="00281095">
      <w:pPr>
        <w:spacing w:before="40" w:after="80"/>
        <w:rPr>
          <w:lang w:val="de-DE"/>
        </w:rPr>
      </w:pPr>
    </w:p>
    <w:p w14:paraId="72A3C1ED" w14:textId="77777777" w:rsidR="00426487" w:rsidRPr="00281095" w:rsidRDefault="00000000">
      <w:pPr>
        <w:spacing w:before="120" w:after="40"/>
        <w:rPr>
          <w:lang w:val="de-DE"/>
        </w:rPr>
      </w:pPr>
      <w:r w:rsidRPr="00281095">
        <w:rPr>
          <w:rFonts w:ascii="Calibri" w:hAnsi="Calibri"/>
          <w:i/>
          <w:color w:val="4F6D8A"/>
          <w:sz w:val="18"/>
          <w:lang w:val="de-DE"/>
        </w:rPr>
        <w:t>Beispiel 1: Kreuztabelle Geschlecht × Sport (absolute Häufigkeiten)</w:t>
      </w:r>
    </w:p>
    <w:tbl>
      <w:tblPr>
        <w:tblStyle w:val="Tabellenraster"/>
        <w:tblW w:w="0" w:type="auto"/>
        <w:tblLook w:val="04A0" w:firstRow="1" w:lastRow="0" w:firstColumn="1" w:lastColumn="0" w:noHBand="0" w:noVBand="1"/>
      </w:tblPr>
      <w:tblGrid>
        <w:gridCol w:w="2409"/>
        <w:gridCol w:w="2409"/>
        <w:gridCol w:w="2409"/>
        <w:gridCol w:w="2409"/>
      </w:tblGrid>
      <w:tr w:rsidR="00426487" w14:paraId="2BD5DB6C" w14:textId="77777777">
        <w:tc>
          <w:tcPr>
            <w:tcW w:w="2409" w:type="dxa"/>
            <w:shd w:val="clear" w:color="auto" w:fill="14213D"/>
          </w:tcPr>
          <w:p w14:paraId="0F5393D1" w14:textId="77777777" w:rsidR="00426487" w:rsidRPr="00281095" w:rsidRDefault="00426487">
            <w:pPr>
              <w:spacing w:before="20" w:after="20" w:line="220" w:lineRule="exact"/>
              <w:jc w:val="center"/>
              <w:rPr>
                <w:lang w:val="de-DE"/>
              </w:rPr>
            </w:pPr>
          </w:p>
        </w:tc>
        <w:tc>
          <w:tcPr>
            <w:tcW w:w="2409" w:type="dxa"/>
            <w:shd w:val="clear" w:color="auto" w:fill="14213D"/>
          </w:tcPr>
          <w:p w14:paraId="145A7000" w14:textId="77777777" w:rsidR="00426487" w:rsidRDefault="00000000">
            <w:pPr>
              <w:spacing w:before="20" w:after="20" w:line="220" w:lineRule="exact"/>
              <w:jc w:val="center"/>
            </w:pPr>
            <w:r>
              <w:rPr>
                <w:rFonts w:ascii="Calibri" w:hAnsi="Calibri"/>
                <w:b/>
                <w:color w:val="FAFAF8"/>
                <w:sz w:val="17"/>
              </w:rPr>
              <w:t>Sport: Ja</w:t>
            </w:r>
          </w:p>
        </w:tc>
        <w:tc>
          <w:tcPr>
            <w:tcW w:w="2409" w:type="dxa"/>
            <w:shd w:val="clear" w:color="auto" w:fill="14213D"/>
          </w:tcPr>
          <w:p w14:paraId="6C8776E1" w14:textId="77777777" w:rsidR="00426487" w:rsidRDefault="00000000">
            <w:pPr>
              <w:spacing w:before="20" w:after="20" w:line="220" w:lineRule="exact"/>
              <w:jc w:val="center"/>
            </w:pPr>
            <w:r>
              <w:rPr>
                <w:rFonts w:ascii="Calibri" w:hAnsi="Calibri"/>
                <w:b/>
                <w:color w:val="FAFAF8"/>
                <w:sz w:val="17"/>
              </w:rPr>
              <w:t>Sport: Nein</w:t>
            </w:r>
          </w:p>
        </w:tc>
        <w:tc>
          <w:tcPr>
            <w:tcW w:w="2409" w:type="dxa"/>
            <w:shd w:val="clear" w:color="auto" w:fill="14213D"/>
          </w:tcPr>
          <w:p w14:paraId="23E88F80" w14:textId="77777777" w:rsidR="00426487" w:rsidRDefault="00000000">
            <w:pPr>
              <w:spacing w:before="20" w:after="20" w:line="220" w:lineRule="exact"/>
              <w:jc w:val="center"/>
            </w:pPr>
            <w:r>
              <w:rPr>
                <w:rFonts w:ascii="Calibri" w:hAnsi="Calibri"/>
                <w:b/>
                <w:color w:val="FAFAF8"/>
                <w:sz w:val="17"/>
              </w:rPr>
              <w:t>Gesamt</w:t>
            </w:r>
          </w:p>
        </w:tc>
      </w:tr>
      <w:tr w:rsidR="00426487" w14:paraId="0905F226" w14:textId="77777777">
        <w:tc>
          <w:tcPr>
            <w:tcW w:w="2409" w:type="dxa"/>
          </w:tcPr>
          <w:p w14:paraId="464F815F" w14:textId="77777777" w:rsidR="00426487" w:rsidRDefault="00000000">
            <w:pPr>
              <w:spacing w:before="20" w:after="20" w:line="220" w:lineRule="exact"/>
            </w:pPr>
            <w:r>
              <w:rPr>
                <w:rFonts w:ascii="Calibri" w:hAnsi="Calibri"/>
                <w:sz w:val="17"/>
              </w:rPr>
              <w:t>Männlich</w:t>
            </w:r>
          </w:p>
        </w:tc>
        <w:tc>
          <w:tcPr>
            <w:tcW w:w="2409" w:type="dxa"/>
          </w:tcPr>
          <w:p w14:paraId="7322E9C2" w14:textId="77777777" w:rsidR="00426487" w:rsidRDefault="00000000">
            <w:pPr>
              <w:spacing w:before="20" w:after="20" w:line="220" w:lineRule="exact"/>
              <w:jc w:val="center"/>
            </w:pPr>
            <w:r>
              <w:rPr>
                <w:rFonts w:ascii="Calibri" w:hAnsi="Calibri"/>
                <w:sz w:val="17"/>
              </w:rPr>
              <w:t>60</w:t>
            </w:r>
          </w:p>
        </w:tc>
        <w:tc>
          <w:tcPr>
            <w:tcW w:w="2409" w:type="dxa"/>
          </w:tcPr>
          <w:p w14:paraId="1D6EA5EC" w14:textId="77777777" w:rsidR="00426487" w:rsidRDefault="00000000">
            <w:pPr>
              <w:spacing w:before="20" w:after="20" w:line="220" w:lineRule="exact"/>
              <w:jc w:val="center"/>
            </w:pPr>
            <w:r>
              <w:rPr>
                <w:rFonts w:ascii="Calibri" w:hAnsi="Calibri"/>
                <w:sz w:val="17"/>
              </w:rPr>
              <w:t>40</w:t>
            </w:r>
          </w:p>
        </w:tc>
        <w:tc>
          <w:tcPr>
            <w:tcW w:w="2409" w:type="dxa"/>
          </w:tcPr>
          <w:p w14:paraId="38E01EAF" w14:textId="77777777" w:rsidR="00426487" w:rsidRDefault="00000000">
            <w:pPr>
              <w:spacing w:before="20" w:after="20" w:line="220" w:lineRule="exact"/>
              <w:jc w:val="center"/>
            </w:pPr>
            <w:r>
              <w:rPr>
                <w:rFonts w:ascii="Calibri" w:hAnsi="Calibri"/>
                <w:sz w:val="17"/>
              </w:rPr>
              <w:t>100</w:t>
            </w:r>
          </w:p>
        </w:tc>
      </w:tr>
      <w:tr w:rsidR="00426487" w14:paraId="1C5A5A5D" w14:textId="77777777">
        <w:tc>
          <w:tcPr>
            <w:tcW w:w="2409" w:type="dxa"/>
          </w:tcPr>
          <w:p w14:paraId="442755B9" w14:textId="77777777" w:rsidR="00426487" w:rsidRDefault="00000000">
            <w:pPr>
              <w:spacing w:before="20" w:after="20" w:line="220" w:lineRule="exact"/>
            </w:pPr>
            <w:r>
              <w:rPr>
                <w:rFonts w:ascii="Calibri" w:hAnsi="Calibri"/>
                <w:sz w:val="17"/>
              </w:rPr>
              <w:t>Weiblich</w:t>
            </w:r>
          </w:p>
        </w:tc>
        <w:tc>
          <w:tcPr>
            <w:tcW w:w="2409" w:type="dxa"/>
          </w:tcPr>
          <w:p w14:paraId="341083B5" w14:textId="77777777" w:rsidR="00426487" w:rsidRDefault="00000000">
            <w:pPr>
              <w:spacing w:before="20" w:after="20" w:line="220" w:lineRule="exact"/>
              <w:jc w:val="center"/>
            </w:pPr>
            <w:r>
              <w:rPr>
                <w:rFonts w:ascii="Calibri" w:hAnsi="Calibri"/>
                <w:sz w:val="17"/>
              </w:rPr>
              <w:t>75</w:t>
            </w:r>
          </w:p>
        </w:tc>
        <w:tc>
          <w:tcPr>
            <w:tcW w:w="2409" w:type="dxa"/>
          </w:tcPr>
          <w:p w14:paraId="78998700" w14:textId="77777777" w:rsidR="00426487" w:rsidRDefault="00000000">
            <w:pPr>
              <w:spacing w:before="20" w:after="20" w:line="220" w:lineRule="exact"/>
              <w:jc w:val="center"/>
            </w:pPr>
            <w:r>
              <w:rPr>
                <w:rFonts w:ascii="Calibri" w:hAnsi="Calibri"/>
                <w:sz w:val="17"/>
              </w:rPr>
              <w:t>25</w:t>
            </w:r>
          </w:p>
        </w:tc>
        <w:tc>
          <w:tcPr>
            <w:tcW w:w="2409" w:type="dxa"/>
          </w:tcPr>
          <w:p w14:paraId="34DCF972" w14:textId="77777777" w:rsidR="00426487" w:rsidRDefault="00000000">
            <w:pPr>
              <w:spacing w:before="20" w:after="20" w:line="220" w:lineRule="exact"/>
              <w:jc w:val="center"/>
            </w:pPr>
            <w:r>
              <w:rPr>
                <w:rFonts w:ascii="Calibri" w:hAnsi="Calibri"/>
                <w:sz w:val="17"/>
              </w:rPr>
              <w:t>100</w:t>
            </w:r>
          </w:p>
        </w:tc>
      </w:tr>
      <w:tr w:rsidR="00426487" w14:paraId="4F1E019B" w14:textId="77777777">
        <w:tc>
          <w:tcPr>
            <w:tcW w:w="2409" w:type="dxa"/>
          </w:tcPr>
          <w:p w14:paraId="5149745B" w14:textId="77777777" w:rsidR="00426487" w:rsidRDefault="00000000">
            <w:pPr>
              <w:spacing w:before="20" w:after="20" w:line="220" w:lineRule="exact"/>
            </w:pPr>
            <w:r>
              <w:rPr>
                <w:rFonts w:ascii="Calibri" w:hAnsi="Calibri"/>
                <w:sz w:val="17"/>
              </w:rPr>
              <w:t>Divers</w:t>
            </w:r>
          </w:p>
        </w:tc>
        <w:tc>
          <w:tcPr>
            <w:tcW w:w="2409" w:type="dxa"/>
          </w:tcPr>
          <w:p w14:paraId="0A01A758" w14:textId="77777777" w:rsidR="00426487" w:rsidRDefault="00000000">
            <w:pPr>
              <w:spacing w:before="20" w:after="20" w:line="220" w:lineRule="exact"/>
              <w:jc w:val="center"/>
            </w:pPr>
            <w:r>
              <w:rPr>
                <w:rFonts w:ascii="Calibri" w:hAnsi="Calibri"/>
                <w:sz w:val="17"/>
              </w:rPr>
              <w:t>10</w:t>
            </w:r>
          </w:p>
        </w:tc>
        <w:tc>
          <w:tcPr>
            <w:tcW w:w="2409" w:type="dxa"/>
          </w:tcPr>
          <w:p w14:paraId="7C7D9E1A" w14:textId="77777777" w:rsidR="00426487" w:rsidRDefault="00000000">
            <w:pPr>
              <w:spacing w:before="20" w:after="20" w:line="220" w:lineRule="exact"/>
              <w:jc w:val="center"/>
            </w:pPr>
            <w:r>
              <w:rPr>
                <w:rFonts w:ascii="Calibri" w:hAnsi="Calibri"/>
                <w:sz w:val="17"/>
              </w:rPr>
              <w:t>10</w:t>
            </w:r>
          </w:p>
        </w:tc>
        <w:tc>
          <w:tcPr>
            <w:tcW w:w="2409" w:type="dxa"/>
          </w:tcPr>
          <w:p w14:paraId="7A27420E" w14:textId="77777777" w:rsidR="00426487" w:rsidRDefault="00000000">
            <w:pPr>
              <w:spacing w:before="20" w:after="20" w:line="220" w:lineRule="exact"/>
              <w:jc w:val="center"/>
            </w:pPr>
            <w:r>
              <w:rPr>
                <w:rFonts w:ascii="Calibri" w:hAnsi="Calibri"/>
                <w:sz w:val="17"/>
              </w:rPr>
              <w:t>20</w:t>
            </w:r>
          </w:p>
        </w:tc>
      </w:tr>
      <w:tr w:rsidR="00426487" w14:paraId="610551F6" w14:textId="77777777">
        <w:tc>
          <w:tcPr>
            <w:tcW w:w="2409" w:type="dxa"/>
          </w:tcPr>
          <w:p w14:paraId="4D306E26" w14:textId="77777777" w:rsidR="00426487" w:rsidRDefault="00000000">
            <w:pPr>
              <w:spacing w:before="20" w:after="20" w:line="220" w:lineRule="exact"/>
            </w:pPr>
            <w:r>
              <w:rPr>
                <w:rFonts w:ascii="Calibri" w:hAnsi="Calibri"/>
                <w:sz w:val="17"/>
              </w:rPr>
              <w:t>Gesamt</w:t>
            </w:r>
          </w:p>
        </w:tc>
        <w:tc>
          <w:tcPr>
            <w:tcW w:w="2409" w:type="dxa"/>
          </w:tcPr>
          <w:p w14:paraId="55FE95A6" w14:textId="77777777" w:rsidR="00426487" w:rsidRDefault="00000000">
            <w:pPr>
              <w:spacing w:before="20" w:after="20" w:line="220" w:lineRule="exact"/>
              <w:jc w:val="center"/>
            </w:pPr>
            <w:r>
              <w:rPr>
                <w:rFonts w:ascii="Calibri" w:hAnsi="Calibri"/>
                <w:sz w:val="17"/>
              </w:rPr>
              <w:t>145</w:t>
            </w:r>
          </w:p>
        </w:tc>
        <w:tc>
          <w:tcPr>
            <w:tcW w:w="2409" w:type="dxa"/>
          </w:tcPr>
          <w:p w14:paraId="22BFE616" w14:textId="77777777" w:rsidR="00426487" w:rsidRDefault="00000000">
            <w:pPr>
              <w:spacing w:before="20" w:after="20" w:line="220" w:lineRule="exact"/>
              <w:jc w:val="center"/>
            </w:pPr>
            <w:r>
              <w:rPr>
                <w:rFonts w:ascii="Calibri" w:hAnsi="Calibri"/>
                <w:sz w:val="17"/>
              </w:rPr>
              <w:t>75</w:t>
            </w:r>
          </w:p>
        </w:tc>
        <w:tc>
          <w:tcPr>
            <w:tcW w:w="2409" w:type="dxa"/>
          </w:tcPr>
          <w:p w14:paraId="36EA993C" w14:textId="77777777" w:rsidR="00426487" w:rsidRDefault="00000000">
            <w:pPr>
              <w:spacing w:before="20" w:after="20" w:line="220" w:lineRule="exact"/>
              <w:jc w:val="center"/>
            </w:pPr>
            <w:r>
              <w:rPr>
                <w:rFonts w:ascii="Calibri" w:hAnsi="Calibri"/>
                <w:sz w:val="17"/>
              </w:rPr>
              <w:t>220</w:t>
            </w:r>
          </w:p>
        </w:tc>
      </w:tr>
    </w:tbl>
    <w:p w14:paraId="242628EE" w14:textId="77777777" w:rsidR="00426487" w:rsidRDefault="00426487"/>
    <w:p w14:paraId="66FCEEC7" w14:textId="77777777" w:rsidR="00426487" w:rsidRDefault="00000000">
      <w:pPr>
        <w:spacing w:before="200" w:after="60"/>
      </w:pPr>
      <w:r>
        <w:rPr>
          <w:rFonts w:ascii="Calibri" w:hAnsi="Calibri"/>
          <w:b/>
          <w:color w:val="14213D"/>
        </w:rPr>
        <w:t>Spaltenprozente, Zeilenprozente, Gesamtprozente</w:t>
      </w:r>
    </w:p>
    <w:p w14:paraId="10612A9A" w14:textId="77777777" w:rsidR="00426487" w:rsidRPr="00281095" w:rsidRDefault="00000000">
      <w:pPr>
        <w:spacing w:before="40" w:after="80"/>
        <w:rPr>
          <w:lang w:val="de-DE"/>
        </w:rPr>
      </w:pPr>
      <w:r w:rsidRPr="00281095">
        <w:rPr>
          <w:rFonts w:ascii="Calibri" w:hAnsi="Calibri"/>
          <w:sz w:val="19"/>
          <w:lang w:val="de-DE"/>
        </w:rPr>
        <w:t>Der entscheidende Punkt: Welche Prozentuierung du nutzt, hängt von deiner Fragestellung ab.</w:t>
      </w:r>
    </w:p>
    <w:p w14:paraId="7AAC1568" w14:textId="77777777" w:rsidR="00426487" w:rsidRPr="00281095" w:rsidRDefault="00000000">
      <w:pPr>
        <w:spacing w:before="40" w:after="80"/>
        <w:rPr>
          <w:lang w:val="de-DE"/>
        </w:rPr>
      </w:pPr>
      <w:r w:rsidRPr="00281095">
        <w:rPr>
          <w:rFonts w:ascii="Calibri" w:hAnsi="Calibri"/>
          <w:sz w:val="19"/>
          <w:lang w:val="de-DE"/>
        </w:rPr>
        <w:t>ZEILENPROZENTE (): Jede Zeile summiert sich auf 100%. Du vergleichst die Verteilung der Spaltenvariable INNERHALB jeder Zeile. Sinnvoll, wenn die Zeilenvariable die unabhängige Variable (UV) ist.</w:t>
      </w:r>
    </w:p>
    <w:p w14:paraId="36BE3137" w14:textId="77777777" w:rsidR="00426487" w:rsidRDefault="00000000">
      <w:pPr>
        <w:spacing w:before="40" w:after="80"/>
        <w:rPr>
          <w:rFonts w:ascii="Calibri" w:hAnsi="Calibri"/>
          <w:sz w:val="19"/>
          <w:lang w:val="de-DE"/>
        </w:rPr>
      </w:pPr>
      <w:r w:rsidRPr="00281095">
        <w:rPr>
          <w:rFonts w:ascii="Calibri" w:hAnsi="Calibri"/>
          <w:sz w:val="19"/>
          <w:lang w:val="de-DE"/>
        </w:rPr>
        <w:t>Frage: 'Unterscheidet sich der Sportanteil zwischen den Geschlechtern?' Zeilenprozente: Bei Männern 60 % Sport, bei Frauen 75 % Sport, bei Diversen 50 % Sport.</w:t>
      </w:r>
    </w:p>
    <w:p w14:paraId="64389D68" w14:textId="77777777" w:rsidR="00281095" w:rsidRPr="00281095" w:rsidRDefault="00281095">
      <w:pPr>
        <w:spacing w:before="40" w:after="80"/>
        <w:rPr>
          <w:lang w:val="de-DE"/>
        </w:rPr>
      </w:pPr>
    </w:p>
    <w:p w14:paraId="3972DD54" w14:textId="77777777" w:rsidR="00426487" w:rsidRPr="00281095" w:rsidRDefault="00000000">
      <w:pPr>
        <w:spacing w:before="120" w:after="40"/>
        <w:rPr>
          <w:lang w:val="de-DE"/>
        </w:rPr>
      </w:pPr>
      <w:r w:rsidRPr="00281095">
        <w:rPr>
          <w:rFonts w:ascii="Calibri" w:hAnsi="Calibri"/>
          <w:i/>
          <w:color w:val="4F6D8A"/>
          <w:sz w:val="18"/>
          <w:lang w:val="de-DE"/>
        </w:rPr>
        <w:t>Beispiel 2: Zeilenprozente — Vergleich zwischen Gruppen (UV = Geschlecht)</w:t>
      </w:r>
    </w:p>
    <w:tbl>
      <w:tblPr>
        <w:tblStyle w:val="Tabellenraster"/>
        <w:tblW w:w="0" w:type="auto"/>
        <w:tblLook w:val="04A0" w:firstRow="1" w:lastRow="0" w:firstColumn="1" w:lastColumn="0" w:noHBand="0" w:noVBand="1"/>
      </w:tblPr>
      <w:tblGrid>
        <w:gridCol w:w="2409"/>
        <w:gridCol w:w="2409"/>
        <w:gridCol w:w="2409"/>
        <w:gridCol w:w="2409"/>
      </w:tblGrid>
      <w:tr w:rsidR="00426487" w14:paraId="7D8DF7C6" w14:textId="77777777">
        <w:tc>
          <w:tcPr>
            <w:tcW w:w="2409" w:type="dxa"/>
            <w:shd w:val="clear" w:color="auto" w:fill="14213D"/>
          </w:tcPr>
          <w:p w14:paraId="06A1AAE6" w14:textId="77777777" w:rsidR="00426487" w:rsidRPr="00281095" w:rsidRDefault="00426487">
            <w:pPr>
              <w:spacing w:before="20" w:after="20" w:line="220" w:lineRule="exact"/>
              <w:jc w:val="center"/>
              <w:rPr>
                <w:lang w:val="de-DE"/>
              </w:rPr>
            </w:pPr>
          </w:p>
        </w:tc>
        <w:tc>
          <w:tcPr>
            <w:tcW w:w="2409" w:type="dxa"/>
            <w:shd w:val="clear" w:color="auto" w:fill="14213D"/>
          </w:tcPr>
          <w:p w14:paraId="0325E2B2" w14:textId="77777777" w:rsidR="00426487" w:rsidRDefault="00000000">
            <w:pPr>
              <w:spacing w:before="20" w:after="20" w:line="220" w:lineRule="exact"/>
              <w:jc w:val="center"/>
            </w:pPr>
            <w:r>
              <w:rPr>
                <w:rFonts w:ascii="Calibri" w:hAnsi="Calibri"/>
                <w:b/>
                <w:color w:val="FAFAF8"/>
                <w:sz w:val="17"/>
              </w:rPr>
              <w:t>Sport: Ja</w:t>
            </w:r>
          </w:p>
        </w:tc>
        <w:tc>
          <w:tcPr>
            <w:tcW w:w="2409" w:type="dxa"/>
            <w:shd w:val="clear" w:color="auto" w:fill="14213D"/>
          </w:tcPr>
          <w:p w14:paraId="5F766F6C" w14:textId="77777777" w:rsidR="00426487" w:rsidRDefault="00000000">
            <w:pPr>
              <w:spacing w:before="20" w:after="20" w:line="220" w:lineRule="exact"/>
              <w:jc w:val="center"/>
            </w:pPr>
            <w:r>
              <w:rPr>
                <w:rFonts w:ascii="Calibri" w:hAnsi="Calibri"/>
                <w:b/>
                <w:color w:val="FAFAF8"/>
                <w:sz w:val="17"/>
              </w:rPr>
              <w:t>Sport: Nein</w:t>
            </w:r>
          </w:p>
        </w:tc>
        <w:tc>
          <w:tcPr>
            <w:tcW w:w="2409" w:type="dxa"/>
            <w:shd w:val="clear" w:color="auto" w:fill="14213D"/>
          </w:tcPr>
          <w:p w14:paraId="5D9D7B3F" w14:textId="77777777" w:rsidR="00426487" w:rsidRDefault="00000000">
            <w:pPr>
              <w:spacing w:before="20" w:after="20" w:line="220" w:lineRule="exact"/>
              <w:jc w:val="center"/>
            </w:pPr>
            <w:r>
              <w:rPr>
                <w:rFonts w:ascii="Calibri" w:hAnsi="Calibri"/>
                <w:b/>
                <w:color w:val="FAFAF8"/>
                <w:sz w:val="17"/>
              </w:rPr>
              <w:t>Gesamt</w:t>
            </w:r>
          </w:p>
        </w:tc>
      </w:tr>
      <w:tr w:rsidR="00426487" w14:paraId="793FB272" w14:textId="77777777">
        <w:tc>
          <w:tcPr>
            <w:tcW w:w="2409" w:type="dxa"/>
          </w:tcPr>
          <w:p w14:paraId="4A67699B" w14:textId="77777777" w:rsidR="00426487" w:rsidRDefault="00000000">
            <w:pPr>
              <w:spacing w:before="20" w:after="20" w:line="220" w:lineRule="exact"/>
            </w:pPr>
            <w:r>
              <w:rPr>
                <w:rFonts w:ascii="Calibri" w:hAnsi="Calibri"/>
                <w:sz w:val="17"/>
              </w:rPr>
              <w:t>Männlich</w:t>
            </w:r>
          </w:p>
        </w:tc>
        <w:tc>
          <w:tcPr>
            <w:tcW w:w="2409" w:type="dxa"/>
          </w:tcPr>
          <w:p w14:paraId="7C4B30C1" w14:textId="77777777" w:rsidR="00426487" w:rsidRDefault="00000000">
            <w:pPr>
              <w:spacing w:before="20" w:after="20" w:line="220" w:lineRule="exact"/>
              <w:jc w:val="center"/>
            </w:pPr>
            <w:r>
              <w:rPr>
                <w:rFonts w:ascii="Calibri" w:hAnsi="Calibri"/>
                <w:sz w:val="17"/>
              </w:rPr>
              <w:t>60 %</w:t>
            </w:r>
          </w:p>
        </w:tc>
        <w:tc>
          <w:tcPr>
            <w:tcW w:w="2409" w:type="dxa"/>
          </w:tcPr>
          <w:p w14:paraId="6B9A46F5" w14:textId="77777777" w:rsidR="00426487" w:rsidRDefault="00000000">
            <w:pPr>
              <w:spacing w:before="20" w:after="20" w:line="220" w:lineRule="exact"/>
              <w:jc w:val="center"/>
            </w:pPr>
            <w:r>
              <w:rPr>
                <w:rFonts w:ascii="Calibri" w:hAnsi="Calibri"/>
                <w:sz w:val="17"/>
              </w:rPr>
              <w:t>40 %</w:t>
            </w:r>
          </w:p>
        </w:tc>
        <w:tc>
          <w:tcPr>
            <w:tcW w:w="2409" w:type="dxa"/>
          </w:tcPr>
          <w:p w14:paraId="18A1261C" w14:textId="77777777" w:rsidR="00426487" w:rsidRDefault="00000000">
            <w:pPr>
              <w:spacing w:before="20" w:after="20" w:line="220" w:lineRule="exact"/>
              <w:jc w:val="center"/>
            </w:pPr>
            <w:r>
              <w:rPr>
                <w:rFonts w:ascii="Calibri" w:hAnsi="Calibri"/>
                <w:sz w:val="17"/>
              </w:rPr>
              <w:t>100 %</w:t>
            </w:r>
          </w:p>
        </w:tc>
      </w:tr>
      <w:tr w:rsidR="00426487" w14:paraId="26515F54" w14:textId="77777777">
        <w:tc>
          <w:tcPr>
            <w:tcW w:w="2409" w:type="dxa"/>
          </w:tcPr>
          <w:p w14:paraId="1BADBB0C" w14:textId="77777777" w:rsidR="00426487" w:rsidRDefault="00000000">
            <w:pPr>
              <w:spacing w:before="20" w:after="20" w:line="220" w:lineRule="exact"/>
            </w:pPr>
            <w:r>
              <w:rPr>
                <w:rFonts w:ascii="Calibri" w:hAnsi="Calibri"/>
                <w:sz w:val="17"/>
              </w:rPr>
              <w:t>Weiblich</w:t>
            </w:r>
          </w:p>
        </w:tc>
        <w:tc>
          <w:tcPr>
            <w:tcW w:w="2409" w:type="dxa"/>
          </w:tcPr>
          <w:p w14:paraId="72ED8A1B" w14:textId="77777777" w:rsidR="00426487" w:rsidRDefault="00000000">
            <w:pPr>
              <w:spacing w:before="20" w:after="20" w:line="220" w:lineRule="exact"/>
              <w:jc w:val="center"/>
            </w:pPr>
            <w:r>
              <w:rPr>
                <w:rFonts w:ascii="Calibri" w:hAnsi="Calibri"/>
                <w:sz w:val="17"/>
              </w:rPr>
              <w:t>75 %</w:t>
            </w:r>
          </w:p>
        </w:tc>
        <w:tc>
          <w:tcPr>
            <w:tcW w:w="2409" w:type="dxa"/>
          </w:tcPr>
          <w:p w14:paraId="1DD82A58" w14:textId="77777777" w:rsidR="00426487" w:rsidRDefault="00000000">
            <w:pPr>
              <w:spacing w:before="20" w:after="20" w:line="220" w:lineRule="exact"/>
              <w:jc w:val="center"/>
            </w:pPr>
            <w:r>
              <w:rPr>
                <w:rFonts w:ascii="Calibri" w:hAnsi="Calibri"/>
                <w:sz w:val="17"/>
              </w:rPr>
              <w:t>25 %</w:t>
            </w:r>
          </w:p>
        </w:tc>
        <w:tc>
          <w:tcPr>
            <w:tcW w:w="2409" w:type="dxa"/>
          </w:tcPr>
          <w:p w14:paraId="08DD2141" w14:textId="77777777" w:rsidR="00426487" w:rsidRDefault="00000000">
            <w:pPr>
              <w:spacing w:before="20" w:after="20" w:line="220" w:lineRule="exact"/>
              <w:jc w:val="center"/>
            </w:pPr>
            <w:r>
              <w:rPr>
                <w:rFonts w:ascii="Calibri" w:hAnsi="Calibri"/>
                <w:sz w:val="17"/>
              </w:rPr>
              <w:t>100 %</w:t>
            </w:r>
          </w:p>
        </w:tc>
      </w:tr>
      <w:tr w:rsidR="00426487" w14:paraId="178847E2" w14:textId="77777777">
        <w:tc>
          <w:tcPr>
            <w:tcW w:w="2409" w:type="dxa"/>
          </w:tcPr>
          <w:p w14:paraId="1AC2F382" w14:textId="77777777" w:rsidR="00426487" w:rsidRDefault="00000000">
            <w:pPr>
              <w:spacing w:before="20" w:after="20" w:line="220" w:lineRule="exact"/>
            </w:pPr>
            <w:r>
              <w:rPr>
                <w:rFonts w:ascii="Calibri" w:hAnsi="Calibri"/>
                <w:sz w:val="17"/>
              </w:rPr>
              <w:t>Divers</w:t>
            </w:r>
          </w:p>
        </w:tc>
        <w:tc>
          <w:tcPr>
            <w:tcW w:w="2409" w:type="dxa"/>
          </w:tcPr>
          <w:p w14:paraId="44047B79" w14:textId="77777777" w:rsidR="00426487" w:rsidRDefault="00000000">
            <w:pPr>
              <w:spacing w:before="20" w:after="20" w:line="220" w:lineRule="exact"/>
              <w:jc w:val="center"/>
            </w:pPr>
            <w:r>
              <w:rPr>
                <w:rFonts w:ascii="Calibri" w:hAnsi="Calibri"/>
                <w:sz w:val="17"/>
              </w:rPr>
              <w:t>50 %</w:t>
            </w:r>
          </w:p>
        </w:tc>
        <w:tc>
          <w:tcPr>
            <w:tcW w:w="2409" w:type="dxa"/>
          </w:tcPr>
          <w:p w14:paraId="7B01A21A" w14:textId="77777777" w:rsidR="00426487" w:rsidRDefault="00000000">
            <w:pPr>
              <w:spacing w:before="20" w:after="20" w:line="220" w:lineRule="exact"/>
              <w:jc w:val="center"/>
            </w:pPr>
            <w:r>
              <w:rPr>
                <w:rFonts w:ascii="Calibri" w:hAnsi="Calibri"/>
                <w:sz w:val="17"/>
              </w:rPr>
              <w:t>50 %</w:t>
            </w:r>
          </w:p>
        </w:tc>
        <w:tc>
          <w:tcPr>
            <w:tcW w:w="2409" w:type="dxa"/>
          </w:tcPr>
          <w:p w14:paraId="08B4B4C9" w14:textId="77777777" w:rsidR="00426487" w:rsidRDefault="00000000">
            <w:pPr>
              <w:spacing w:before="20" w:after="20" w:line="220" w:lineRule="exact"/>
              <w:jc w:val="center"/>
            </w:pPr>
            <w:r>
              <w:rPr>
                <w:rFonts w:ascii="Calibri" w:hAnsi="Calibri"/>
                <w:sz w:val="17"/>
              </w:rPr>
              <w:t>100 %</w:t>
            </w:r>
          </w:p>
        </w:tc>
      </w:tr>
    </w:tbl>
    <w:p w14:paraId="623A59CE" w14:textId="77777777" w:rsidR="00426487" w:rsidRDefault="00426487"/>
    <w:p w14:paraId="4D12B4A4" w14:textId="77777777" w:rsidR="00281095" w:rsidRDefault="00281095"/>
    <w:p w14:paraId="73941038" w14:textId="77777777" w:rsidR="00426487" w:rsidRPr="00281095" w:rsidRDefault="00000000">
      <w:pPr>
        <w:spacing w:before="40" w:after="80"/>
        <w:rPr>
          <w:lang w:val="de-DE"/>
        </w:rPr>
      </w:pPr>
      <w:r w:rsidRPr="00281095">
        <w:rPr>
          <w:rFonts w:ascii="Calibri" w:hAnsi="Calibri"/>
          <w:sz w:val="19"/>
          <w:lang w:val="de-DE"/>
        </w:rPr>
        <w:lastRenderedPageBreak/>
        <w:t>SPALTENPROZENTE (↓): Jede Spalte summiert sich auf 100%. Du vergleichst die Verteilung der Zeilenvariable INNERHALB jeder Spalte. Sinnvoll, wenn die Spaltenvariable die UV ist.</w:t>
      </w:r>
    </w:p>
    <w:p w14:paraId="123F3320" w14:textId="77777777" w:rsidR="00426487" w:rsidRDefault="00000000">
      <w:pPr>
        <w:spacing w:before="40" w:after="80"/>
        <w:rPr>
          <w:rFonts w:ascii="Calibri" w:hAnsi="Calibri"/>
          <w:sz w:val="19"/>
          <w:lang w:val="de-DE"/>
        </w:rPr>
      </w:pPr>
      <w:r w:rsidRPr="00281095">
        <w:rPr>
          <w:rFonts w:ascii="Calibri" w:hAnsi="Calibri"/>
          <w:sz w:val="19"/>
          <w:lang w:val="de-DE"/>
        </w:rPr>
        <w:t>Frage: 'Wie verteilt sich das Geschlecht unter Sporttreibenden vs. Nicht-Sporttreibenden?'</w:t>
      </w:r>
    </w:p>
    <w:p w14:paraId="22AADC3D" w14:textId="77777777" w:rsidR="00281095" w:rsidRPr="00281095" w:rsidRDefault="00281095">
      <w:pPr>
        <w:spacing w:before="40" w:after="80"/>
        <w:rPr>
          <w:lang w:val="de-DE"/>
        </w:rPr>
      </w:pPr>
    </w:p>
    <w:p w14:paraId="1D9912FE" w14:textId="77777777" w:rsidR="00426487" w:rsidRPr="00281095" w:rsidRDefault="00000000">
      <w:pPr>
        <w:spacing w:before="120" w:after="40"/>
        <w:rPr>
          <w:lang w:val="de-DE"/>
        </w:rPr>
      </w:pPr>
      <w:r w:rsidRPr="00281095">
        <w:rPr>
          <w:rFonts w:ascii="Calibri" w:hAnsi="Calibri"/>
          <w:i/>
          <w:color w:val="4F6D8A"/>
          <w:sz w:val="18"/>
          <w:lang w:val="de-DE"/>
        </w:rPr>
        <w:t>Beispiel 3: Spaltenprozente — Vergleich zwischen Spalten (UV = Sport)</w:t>
      </w:r>
    </w:p>
    <w:tbl>
      <w:tblPr>
        <w:tblStyle w:val="Tabellenraster"/>
        <w:tblW w:w="0" w:type="auto"/>
        <w:tblLook w:val="04A0" w:firstRow="1" w:lastRow="0" w:firstColumn="1" w:lastColumn="0" w:noHBand="0" w:noVBand="1"/>
      </w:tblPr>
      <w:tblGrid>
        <w:gridCol w:w="3213"/>
        <w:gridCol w:w="3213"/>
        <w:gridCol w:w="3213"/>
      </w:tblGrid>
      <w:tr w:rsidR="00426487" w14:paraId="10077365" w14:textId="77777777">
        <w:tc>
          <w:tcPr>
            <w:tcW w:w="3213" w:type="dxa"/>
            <w:shd w:val="clear" w:color="auto" w:fill="14213D"/>
          </w:tcPr>
          <w:p w14:paraId="147A4EE0" w14:textId="77777777" w:rsidR="00426487" w:rsidRPr="00281095" w:rsidRDefault="00426487">
            <w:pPr>
              <w:spacing w:before="20" w:after="20" w:line="220" w:lineRule="exact"/>
              <w:jc w:val="center"/>
              <w:rPr>
                <w:lang w:val="de-DE"/>
              </w:rPr>
            </w:pPr>
          </w:p>
        </w:tc>
        <w:tc>
          <w:tcPr>
            <w:tcW w:w="3213" w:type="dxa"/>
            <w:shd w:val="clear" w:color="auto" w:fill="14213D"/>
          </w:tcPr>
          <w:p w14:paraId="3330AE7C" w14:textId="77777777" w:rsidR="00426487" w:rsidRDefault="00000000">
            <w:pPr>
              <w:spacing w:before="20" w:after="20" w:line="220" w:lineRule="exact"/>
              <w:jc w:val="center"/>
            </w:pPr>
            <w:r>
              <w:rPr>
                <w:rFonts w:ascii="Calibri" w:hAnsi="Calibri"/>
                <w:b/>
                <w:color w:val="FAFAF8"/>
                <w:sz w:val="17"/>
              </w:rPr>
              <w:t>Sport: Ja</w:t>
            </w:r>
          </w:p>
        </w:tc>
        <w:tc>
          <w:tcPr>
            <w:tcW w:w="3213" w:type="dxa"/>
            <w:shd w:val="clear" w:color="auto" w:fill="14213D"/>
          </w:tcPr>
          <w:p w14:paraId="6DA28CFB" w14:textId="77777777" w:rsidR="00426487" w:rsidRDefault="00000000">
            <w:pPr>
              <w:spacing w:before="20" w:after="20" w:line="220" w:lineRule="exact"/>
              <w:jc w:val="center"/>
            </w:pPr>
            <w:r>
              <w:rPr>
                <w:rFonts w:ascii="Calibri" w:hAnsi="Calibri"/>
                <w:b/>
                <w:color w:val="FAFAF8"/>
                <w:sz w:val="17"/>
              </w:rPr>
              <w:t>Sport: Nein</w:t>
            </w:r>
          </w:p>
        </w:tc>
      </w:tr>
      <w:tr w:rsidR="00426487" w14:paraId="4F2E4048" w14:textId="77777777">
        <w:tc>
          <w:tcPr>
            <w:tcW w:w="3213" w:type="dxa"/>
          </w:tcPr>
          <w:p w14:paraId="08E2A710" w14:textId="77777777" w:rsidR="00426487" w:rsidRDefault="00000000">
            <w:pPr>
              <w:spacing w:before="20" w:after="20" w:line="220" w:lineRule="exact"/>
            </w:pPr>
            <w:r>
              <w:rPr>
                <w:rFonts w:ascii="Calibri" w:hAnsi="Calibri"/>
                <w:sz w:val="17"/>
              </w:rPr>
              <w:t>Männlich</w:t>
            </w:r>
          </w:p>
        </w:tc>
        <w:tc>
          <w:tcPr>
            <w:tcW w:w="3213" w:type="dxa"/>
          </w:tcPr>
          <w:p w14:paraId="7A2FBB38" w14:textId="77777777" w:rsidR="00426487" w:rsidRDefault="00000000">
            <w:pPr>
              <w:spacing w:before="20" w:after="20" w:line="220" w:lineRule="exact"/>
              <w:jc w:val="center"/>
            </w:pPr>
            <w:r>
              <w:rPr>
                <w:rFonts w:ascii="Calibri" w:hAnsi="Calibri"/>
                <w:sz w:val="17"/>
              </w:rPr>
              <w:t>41,4 %</w:t>
            </w:r>
          </w:p>
        </w:tc>
        <w:tc>
          <w:tcPr>
            <w:tcW w:w="3213" w:type="dxa"/>
          </w:tcPr>
          <w:p w14:paraId="142E4C35" w14:textId="77777777" w:rsidR="00426487" w:rsidRDefault="00000000">
            <w:pPr>
              <w:spacing w:before="20" w:after="20" w:line="220" w:lineRule="exact"/>
              <w:jc w:val="center"/>
            </w:pPr>
            <w:r>
              <w:rPr>
                <w:rFonts w:ascii="Calibri" w:hAnsi="Calibri"/>
                <w:sz w:val="17"/>
              </w:rPr>
              <w:t>53,3 %</w:t>
            </w:r>
          </w:p>
        </w:tc>
      </w:tr>
      <w:tr w:rsidR="00426487" w14:paraId="363D5827" w14:textId="77777777">
        <w:tc>
          <w:tcPr>
            <w:tcW w:w="3213" w:type="dxa"/>
          </w:tcPr>
          <w:p w14:paraId="3C64D862" w14:textId="77777777" w:rsidR="00426487" w:rsidRDefault="00000000">
            <w:pPr>
              <w:spacing w:before="20" w:after="20" w:line="220" w:lineRule="exact"/>
            </w:pPr>
            <w:r>
              <w:rPr>
                <w:rFonts w:ascii="Calibri" w:hAnsi="Calibri"/>
                <w:sz w:val="17"/>
              </w:rPr>
              <w:t>Weiblich</w:t>
            </w:r>
          </w:p>
        </w:tc>
        <w:tc>
          <w:tcPr>
            <w:tcW w:w="3213" w:type="dxa"/>
          </w:tcPr>
          <w:p w14:paraId="03CDF35C" w14:textId="77777777" w:rsidR="00426487" w:rsidRDefault="00000000">
            <w:pPr>
              <w:spacing w:before="20" w:after="20" w:line="220" w:lineRule="exact"/>
              <w:jc w:val="center"/>
            </w:pPr>
            <w:r>
              <w:rPr>
                <w:rFonts w:ascii="Calibri" w:hAnsi="Calibri"/>
                <w:sz w:val="17"/>
              </w:rPr>
              <w:t>51,7 %</w:t>
            </w:r>
          </w:p>
        </w:tc>
        <w:tc>
          <w:tcPr>
            <w:tcW w:w="3213" w:type="dxa"/>
          </w:tcPr>
          <w:p w14:paraId="0EFDB60A" w14:textId="77777777" w:rsidR="00426487" w:rsidRDefault="00000000">
            <w:pPr>
              <w:spacing w:before="20" w:after="20" w:line="220" w:lineRule="exact"/>
              <w:jc w:val="center"/>
            </w:pPr>
            <w:r>
              <w:rPr>
                <w:rFonts w:ascii="Calibri" w:hAnsi="Calibri"/>
                <w:sz w:val="17"/>
              </w:rPr>
              <w:t>33,3 %</w:t>
            </w:r>
          </w:p>
        </w:tc>
      </w:tr>
      <w:tr w:rsidR="00426487" w14:paraId="5494DF3E" w14:textId="77777777">
        <w:tc>
          <w:tcPr>
            <w:tcW w:w="3213" w:type="dxa"/>
          </w:tcPr>
          <w:p w14:paraId="6A6BA4AF" w14:textId="77777777" w:rsidR="00426487" w:rsidRDefault="00000000">
            <w:pPr>
              <w:spacing w:before="20" w:after="20" w:line="220" w:lineRule="exact"/>
            </w:pPr>
            <w:r>
              <w:rPr>
                <w:rFonts w:ascii="Calibri" w:hAnsi="Calibri"/>
                <w:sz w:val="17"/>
              </w:rPr>
              <w:t>Divers</w:t>
            </w:r>
          </w:p>
        </w:tc>
        <w:tc>
          <w:tcPr>
            <w:tcW w:w="3213" w:type="dxa"/>
          </w:tcPr>
          <w:p w14:paraId="3E99C995" w14:textId="77777777" w:rsidR="00426487" w:rsidRDefault="00000000">
            <w:pPr>
              <w:spacing w:before="20" w:after="20" w:line="220" w:lineRule="exact"/>
              <w:jc w:val="center"/>
            </w:pPr>
            <w:r>
              <w:rPr>
                <w:rFonts w:ascii="Calibri" w:hAnsi="Calibri"/>
                <w:sz w:val="17"/>
              </w:rPr>
              <w:t>6,9 %</w:t>
            </w:r>
          </w:p>
        </w:tc>
        <w:tc>
          <w:tcPr>
            <w:tcW w:w="3213" w:type="dxa"/>
          </w:tcPr>
          <w:p w14:paraId="2CD72435" w14:textId="77777777" w:rsidR="00426487" w:rsidRDefault="00000000">
            <w:pPr>
              <w:spacing w:before="20" w:after="20" w:line="220" w:lineRule="exact"/>
              <w:jc w:val="center"/>
            </w:pPr>
            <w:r>
              <w:rPr>
                <w:rFonts w:ascii="Calibri" w:hAnsi="Calibri"/>
                <w:sz w:val="17"/>
              </w:rPr>
              <w:t>13,3 %</w:t>
            </w:r>
          </w:p>
        </w:tc>
      </w:tr>
      <w:tr w:rsidR="00426487" w14:paraId="4FE5A7F9" w14:textId="77777777">
        <w:tc>
          <w:tcPr>
            <w:tcW w:w="3213" w:type="dxa"/>
          </w:tcPr>
          <w:p w14:paraId="6E452D21" w14:textId="77777777" w:rsidR="00426487" w:rsidRDefault="00000000">
            <w:pPr>
              <w:spacing w:before="20" w:after="20" w:line="220" w:lineRule="exact"/>
            </w:pPr>
            <w:r>
              <w:rPr>
                <w:rFonts w:ascii="Calibri" w:hAnsi="Calibri"/>
                <w:sz w:val="17"/>
              </w:rPr>
              <w:t>Gesamt</w:t>
            </w:r>
          </w:p>
        </w:tc>
        <w:tc>
          <w:tcPr>
            <w:tcW w:w="3213" w:type="dxa"/>
          </w:tcPr>
          <w:p w14:paraId="6EE1427F" w14:textId="77777777" w:rsidR="00426487" w:rsidRDefault="00000000">
            <w:pPr>
              <w:spacing w:before="20" w:after="20" w:line="220" w:lineRule="exact"/>
              <w:jc w:val="center"/>
            </w:pPr>
            <w:r>
              <w:rPr>
                <w:rFonts w:ascii="Calibri" w:hAnsi="Calibri"/>
                <w:sz w:val="17"/>
              </w:rPr>
              <w:t>100 %</w:t>
            </w:r>
          </w:p>
        </w:tc>
        <w:tc>
          <w:tcPr>
            <w:tcW w:w="3213" w:type="dxa"/>
          </w:tcPr>
          <w:p w14:paraId="52C0F78C" w14:textId="77777777" w:rsidR="00426487" w:rsidRDefault="00000000">
            <w:pPr>
              <w:spacing w:before="20" w:after="20" w:line="220" w:lineRule="exact"/>
              <w:jc w:val="center"/>
            </w:pPr>
            <w:r>
              <w:rPr>
                <w:rFonts w:ascii="Calibri" w:hAnsi="Calibri"/>
                <w:sz w:val="17"/>
              </w:rPr>
              <w:t>100 %</w:t>
            </w:r>
          </w:p>
        </w:tc>
      </w:tr>
    </w:tbl>
    <w:p w14:paraId="3869EDCC" w14:textId="77777777" w:rsidR="00426487" w:rsidRDefault="00426487"/>
    <w:p w14:paraId="52D48BFE" w14:textId="77777777" w:rsidR="00426487" w:rsidRPr="00281095" w:rsidRDefault="00000000">
      <w:pPr>
        <w:spacing w:before="40" w:after="80"/>
        <w:rPr>
          <w:lang w:val="de-DE"/>
        </w:rPr>
      </w:pPr>
      <w:r w:rsidRPr="00281095">
        <w:rPr>
          <w:rFonts w:ascii="Calibri" w:hAnsi="Calibri"/>
          <w:sz w:val="19"/>
          <w:lang w:val="de-DE"/>
        </w:rPr>
        <w:t>GESAMTPROZENTE: Jede Zelle wird durch die Gesamtzahl N geteilt. Du siehst, welche Kombination insgesamt am häufigsten ist. Sinnvoll für rein deskriptive Überblicke ohne Kausalrichtung.</w:t>
      </w:r>
    </w:p>
    <w:p w14:paraId="3F0B63CB" w14:textId="77777777" w:rsidR="00426487" w:rsidRDefault="00000000">
      <w:pPr>
        <w:spacing w:before="40" w:after="80"/>
        <w:rPr>
          <w:rFonts w:ascii="Calibri" w:hAnsi="Calibri"/>
          <w:sz w:val="19"/>
          <w:lang w:val="de-DE"/>
        </w:rPr>
      </w:pPr>
      <w:r w:rsidRPr="00281095">
        <w:rPr>
          <w:rFonts w:ascii="Calibri" w:hAnsi="Calibri"/>
          <w:sz w:val="19"/>
          <w:lang w:val="de-DE"/>
        </w:rPr>
        <w:t>Frage: 'Welche Gruppe ist insgesamt am stärksten vertreten?' 34,1 % = weiblich + Sport.</w:t>
      </w:r>
    </w:p>
    <w:p w14:paraId="3193CA40" w14:textId="77777777" w:rsidR="00281095" w:rsidRPr="00281095" w:rsidRDefault="00281095">
      <w:pPr>
        <w:spacing w:before="40" w:after="80"/>
        <w:rPr>
          <w:lang w:val="de-DE"/>
        </w:rPr>
      </w:pPr>
    </w:p>
    <w:p w14:paraId="33003864" w14:textId="77777777" w:rsidR="00426487" w:rsidRPr="00281095" w:rsidRDefault="00000000">
      <w:pPr>
        <w:spacing w:before="120" w:after="40"/>
        <w:rPr>
          <w:lang w:val="de-DE"/>
        </w:rPr>
      </w:pPr>
      <w:r w:rsidRPr="00281095">
        <w:rPr>
          <w:rFonts w:ascii="Calibri" w:hAnsi="Calibri"/>
          <w:i/>
          <w:color w:val="4F6D8A"/>
          <w:sz w:val="18"/>
          <w:lang w:val="de-DE"/>
        </w:rPr>
        <w:t>Beispiel 4: Gesamtprozente — alle Zellen relativ zu N</w:t>
      </w:r>
    </w:p>
    <w:tbl>
      <w:tblPr>
        <w:tblStyle w:val="Tabellenraster"/>
        <w:tblW w:w="0" w:type="auto"/>
        <w:tblLook w:val="04A0" w:firstRow="1" w:lastRow="0" w:firstColumn="1" w:lastColumn="0" w:noHBand="0" w:noVBand="1"/>
      </w:tblPr>
      <w:tblGrid>
        <w:gridCol w:w="2409"/>
        <w:gridCol w:w="2409"/>
        <w:gridCol w:w="2409"/>
        <w:gridCol w:w="2409"/>
      </w:tblGrid>
      <w:tr w:rsidR="00426487" w14:paraId="2EA7911D" w14:textId="77777777">
        <w:tc>
          <w:tcPr>
            <w:tcW w:w="2409" w:type="dxa"/>
            <w:shd w:val="clear" w:color="auto" w:fill="14213D"/>
          </w:tcPr>
          <w:p w14:paraId="2A801F68" w14:textId="77777777" w:rsidR="00426487" w:rsidRPr="00281095" w:rsidRDefault="00426487">
            <w:pPr>
              <w:spacing w:before="20" w:after="20" w:line="220" w:lineRule="exact"/>
              <w:jc w:val="center"/>
              <w:rPr>
                <w:lang w:val="de-DE"/>
              </w:rPr>
            </w:pPr>
          </w:p>
        </w:tc>
        <w:tc>
          <w:tcPr>
            <w:tcW w:w="2409" w:type="dxa"/>
            <w:shd w:val="clear" w:color="auto" w:fill="14213D"/>
          </w:tcPr>
          <w:p w14:paraId="1041B2C6" w14:textId="77777777" w:rsidR="00426487" w:rsidRDefault="00000000">
            <w:pPr>
              <w:spacing w:before="20" w:after="20" w:line="220" w:lineRule="exact"/>
              <w:jc w:val="center"/>
            </w:pPr>
            <w:r>
              <w:rPr>
                <w:rFonts w:ascii="Calibri" w:hAnsi="Calibri"/>
                <w:b/>
                <w:color w:val="FAFAF8"/>
                <w:sz w:val="17"/>
              </w:rPr>
              <w:t>Sport: Ja</w:t>
            </w:r>
          </w:p>
        </w:tc>
        <w:tc>
          <w:tcPr>
            <w:tcW w:w="2409" w:type="dxa"/>
            <w:shd w:val="clear" w:color="auto" w:fill="14213D"/>
          </w:tcPr>
          <w:p w14:paraId="43740F2D" w14:textId="77777777" w:rsidR="00426487" w:rsidRDefault="00000000">
            <w:pPr>
              <w:spacing w:before="20" w:after="20" w:line="220" w:lineRule="exact"/>
              <w:jc w:val="center"/>
            </w:pPr>
            <w:r>
              <w:rPr>
                <w:rFonts w:ascii="Calibri" w:hAnsi="Calibri"/>
                <w:b/>
                <w:color w:val="FAFAF8"/>
                <w:sz w:val="17"/>
              </w:rPr>
              <w:t>Sport: Nein</w:t>
            </w:r>
          </w:p>
        </w:tc>
        <w:tc>
          <w:tcPr>
            <w:tcW w:w="2409" w:type="dxa"/>
            <w:shd w:val="clear" w:color="auto" w:fill="14213D"/>
          </w:tcPr>
          <w:p w14:paraId="5677027E" w14:textId="77777777" w:rsidR="00426487" w:rsidRDefault="00000000">
            <w:pPr>
              <w:spacing w:before="20" w:after="20" w:line="220" w:lineRule="exact"/>
              <w:jc w:val="center"/>
            </w:pPr>
            <w:r>
              <w:rPr>
                <w:rFonts w:ascii="Calibri" w:hAnsi="Calibri"/>
                <w:b/>
                <w:color w:val="FAFAF8"/>
                <w:sz w:val="17"/>
              </w:rPr>
              <w:t>Gesamt</w:t>
            </w:r>
          </w:p>
        </w:tc>
      </w:tr>
      <w:tr w:rsidR="00426487" w14:paraId="21131985" w14:textId="77777777">
        <w:tc>
          <w:tcPr>
            <w:tcW w:w="2409" w:type="dxa"/>
          </w:tcPr>
          <w:p w14:paraId="6D76CA3E" w14:textId="77777777" w:rsidR="00426487" w:rsidRDefault="00000000">
            <w:pPr>
              <w:spacing w:before="20" w:after="20" w:line="220" w:lineRule="exact"/>
            </w:pPr>
            <w:r>
              <w:rPr>
                <w:rFonts w:ascii="Calibri" w:hAnsi="Calibri"/>
                <w:sz w:val="17"/>
              </w:rPr>
              <w:t>Männlich</w:t>
            </w:r>
          </w:p>
        </w:tc>
        <w:tc>
          <w:tcPr>
            <w:tcW w:w="2409" w:type="dxa"/>
          </w:tcPr>
          <w:p w14:paraId="01399C05" w14:textId="77777777" w:rsidR="00426487" w:rsidRDefault="00000000">
            <w:pPr>
              <w:spacing w:before="20" w:after="20" w:line="220" w:lineRule="exact"/>
              <w:jc w:val="center"/>
            </w:pPr>
            <w:r>
              <w:rPr>
                <w:rFonts w:ascii="Calibri" w:hAnsi="Calibri"/>
                <w:sz w:val="17"/>
              </w:rPr>
              <w:t>27,3 %</w:t>
            </w:r>
          </w:p>
        </w:tc>
        <w:tc>
          <w:tcPr>
            <w:tcW w:w="2409" w:type="dxa"/>
          </w:tcPr>
          <w:p w14:paraId="1A232A16" w14:textId="77777777" w:rsidR="00426487" w:rsidRDefault="00000000">
            <w:pPr>
              <w:spacing w:before="20" w:after="20" w:line="220" w:lineRule="exact"/>
              <w:jc w:val="center"/>
            </w:pPr>
            <w:r>
              <w:rPr>
                <w:rFonts w:ascii="Calibri" w:hAnsi="Calibri"/>
                <w:sz w:val="17"/>
              </w:rPr>
              <w:t>18,2 %</w:t>
            </w:r>
          </w:p>
        </w:tc>
        <w:tc>
          <w:tcPr>
            <w:tcW w:w="2409" w:type="dxa"/>
          </w:tcPr>
          <w:p w14:paraId="52123F4C" w14:textId="77777777" w:rsidR="00426487" w:rsidRDefault="00000000">
            <w:pPr>
              <w:spacing w:before="20" w:after="20" w:line="220" w:lineRule="exact"/>
              <w:jc w:val="center"/>
            </w:pPr>
            <w:r>
              <w:rPr>
                <w:rFonts w:ascii="Calibri" w:hAnsi="Calibri"/>
                <w:sz w:val="17"/>
              </w:rPr>
              <w:t>45,5 %</w:t>
            </w:r>
          </w:p>
        </w:tc>
      </w:tr>
      <w:tr w:rsidR="00426487" w14:paraId="11B31C34" w14:textId="77777777">
        <w:tc>
          <w:tcPr>
            <w:tcW w:w="2409" w:type="dxa"/>
          </w:tcPr>
          <w:p w14:paraId="74C6C972" w14:textId="77777777" w:rsidR="00426487" w:rsidRDefault="00000000">
            <w:pPr>
              <w:spacing w:before="20" w:after="20" w:line="220" w:lineRule="exact"/>
            </w:pPr>
            <w:r>
              <w:rPr>
                <w:rFonts w:ascii="Calibri" w:hAnsi="Calibri"/>
                <w:sz w:val="17"/>
              </w:rPr>
              <w:t>Weiblich</w:t>
            </w:r>
          </w:p>
        </w:tc>
        <w:tc>
          <w:tcPr>
            <w:tcW w:w="2409" w:type="dxa"/>
          </w:tcPr>
          <w:p w14:paraId="092B1B38" w14:textId="77777777" w:rsidR="00426487" w:rsidRDefault="00000000">
            <w:pPr>
              <w:spacing w:before="20" w:after="20" w:line="220" w:lineRule="exact"/>
              <w:jc w:val="center"/>
            </w:pPr>
            <w:r>
              <w:rPr>
                <w:rFonts w:ascii="Calibri" w:hAnsi="Calibri"/>
                <w:sz w:val="17"/>
              </w:rPr>
              <w:t>34,1 %</w:t>
            </w:r>
          </w:p>
        </w:tc>
        <w:tc>
          <w:tcPr>
            <w:tcW w:w="2409" w:type="dxa"/>
          </w:tcPr>
          <w:p w14:paraId="55BFF01C" w14:textId="77777777" w:rsidR="00426487" w:rsidRDefault="00000000">
            <w:pPr>
              <w:spacing w:before="20" w:after="20" w:line="220" w:lineRule="exact"/>
              <w:jc w:val="center"/>
            </w:pPr>
            <w:r>
              <w:rPr>
                <w:rFonts w:ascii="Calibri" w:hAnsi="Calibri"/>
                <w:sz w:val="17"/>
              </w:rPr>
              <w:t>11,4 %</w:t>
            </w:r>
          </w:p>
        </w:tc>
        <w:tc>
          <w:tcPr>
            <w:tcW w:w="2409" w:type="dxa"/>
          </w:tcPr>
          <w:p w14:paraId="3F6B47ED" w14:textId="77777777" w:rsidR="00426487" w:rsidRDefault="00000000">
            <w:pPr>
              <w:spacing w:before="20" w:after="20" w:line="220" w:lineRule="exact"/>
              <w:jc w:val="center"/>
            </w:pPr>
            <w:r>
              <w:rPr>
                <w:rFonts w:ascii="Calibri" w:hAnsi="Calibri"/>
                <w:sz w:val="17"/>
              </w:rPr>
              <w:t>45,5 %</w:t>
            </w:r>
          </w:p>
        </w:tc>
      </w:tr>
      <w:tr w:rsidR="00426487" w14:paraId="0180B8B7" w14:textId="77777777">
        <w:tc>
          <w:tcPr>
            <w:tcW w:w="2409" w:type="dxa"/>
          </w:tcPr>
          <w:p w14:paraId="1F4DA6D9" w14:textId="77777777" w:rsidR="00426487" w:rsidRDefault="00000000">
            <w:pPr>
              <w:spacing w:before="20" w:after="20" w:line="220" w:lineRule="exact"/>
            </w:pPr>
            <w:r>
              <w:rPr>
                <w:rFonts w:ascii="Calibri" w:hAnsi="Calibri"/>
                <w:sz w:val="17"/>
              </w:rPr>
              <w:t>Divers</w:t>
            </w:r>
          </w:p>
        </w:tc>
        <w:tc>
          <w:tcPr>
            <w:tcW w:w="2409" w:type="dxa"/>
          </w:tcPr>
          <w:p w14:paraId="01068FE7" w14:textId="77777777" w:rsidR="00426487" w:rsidRDefault="00000000">
            <w:pPr>
              <w:spacing w:before="20" w:after="20" w:line="220" w:lineRule="exact"/>
              <w:jc w:val="center"/>
            </w:pPr>
            <w:r>
              <w:rPr>
                <w:rFonts w:ascii="Calibri" w:hAnsi="Calibri"/>
                <w:sz w:val="17"/>
              </w:rPr>
              <w:t>4,5 %</w:t>
            </w:r>
          </w:p>
        </w:tc>
        <w:tc>
          <w:tcPr>
            <w:tcW w:w="2409" w:type="dxa"/>
          </w:tcPr>
          <w:p w14:paraId="73CB45D1" w14:textId="77777777" w:rsidR="00426487" w:rsidRDefault="00000000">
            <w:pPr>
              <w:spacing w:before="20" w:after="20" w:line="220" w:lineRule="exact"/>
              <w:jc w:val="center"/>
            </w:pPr>
            <w:r>
              <w:rPr>
                <w:rFonts w:ascii="Calibri" w:hAnsi="Calibri"/>
                <w:sz w:val="17"/>
              </w:rPr>
              <w:t>4,5 %</w:t>
            </w:r>
          </w:p>
        </w:tc>
        <w:tc>
          <w:tcPr>
            <w:tcW w:w="2409" w:type="dxa"/>
          </w:tcPr>
          <w:p w14:paraId="584245E8" w14:textId="77777777" w:rsidR="00426487" w:rsidRDefault="00000000">
            <w:pPr>
              <w:spacing w:before="20" w:after="20" w:line="220" w:lineRule="exact"/>
              <w:jc w:val="center"/>
            </w:pPr>
            <w:r>
              <w:rPr>
                <w:rFonts w:ascii="Calibri" w:hAnsi="Calibri"/>
                <w:sz w:val="17"/>
              </w:rPr>
              <w:t>9,0 %</w:t>
            </w:r>
          </w:p>
        </w:tc>
      </w:tr>
      <w:tr w:rsidR="00426487" w14:paraId="436475DF" w14:textId="77777777">
        <w:tc>
          <w:tcPr>
            <w:tcW w:w="2409" w:type="dxa"/>
          </w:tcPr>
          <w:p w14:paraId="423AF961" w14:textId="77777777" w:rsidR="00426487" w:rsidRDefault="00000000">
            <w:pPr>
              <w:spacing w:before="20" w:after="20" w:line="220" w:lineRule="exact"/>
            </w:pPr>
            <w:r>
              <w:rPr>
                <w:rFonts w:ascii="Calibri" w:hAnsi="Calibri"/>
                <w:sz w:val="17"/>
              </w:rPr>
              <w:t>Gesamt</w:t>
            </w:r>
          </w:p>
        </w:tc>
        <w:tc>
          <w:tcPr>
            <w:tcW w:w="2409" w:type="dxa"/>
          </w:tcPr>
          <w:p w14:paraId="6B7DE138" w14:textId="77777777" w:rsidR="00426487" w:rsidRDefault="00000000">
            <w:pPr>
              <w:spacing w:before="20" w:after="20" w:line="220" w:lineRule="exact"/>
              <w:jc w:val="center"/>
            </w:pPr>
            <w:r>
              <w:rPr>
                <w:rFonts w:ascii="Calibri" w:hAnsi="Calibri"/>
                <w:sz w:val="17"/>
              </w:rPr>
              <w:t>65,9 %</w:t>
            </w:r>
          </w:p>
        </w:tc>
        <w:tc>
          <w:tcPr>
            <w:tcW w:w="2409" w:type="dxa"/>
          </w:tcPr>
          <w:p w14:paraId="5736049F" w14:textId="77777777" w:rsidR="00426487" w:rsidRDefault="00000000">
            <w:pPr>
              <w:spacing w:before="20" w:after="20" w:line="220" w:lineRule="exact"/>
              <w:jc w:val="center"/>
            </w:pPr>
            <w:r>
              <w:rPr>
                <w:rFonts w:ascii="Calibri" w:hAnsi="Calibri"/>
                <w:sz w:val="17"/>
              </w:rPr>
              <w:t>34,1 %</w:t>
            </w:r>
          </w:p>
        </w:tc>
        <w:tc>
          <w:tcPr>
            <w:tcW w:w="2409" w:type="dxa"/>
          </w:tcPr>
          <w:p w14:paraId="4E5C3B86" w14:textId="77777777" w:rsidR="00426487" w:rsidRDefault="00000000">
            <w:pPr>
              <w:spacing w:before="20" w:after="20" w:line="220" w:lineRule="exact"/>
              <w:jc w:val="center"/>
            </w:pPr>
            <w:r>
              <w:rPr>
                <w:rFonts w:ascii="Calibri" w:hAnsi="Calibri"/>
                <w:sz w:val="17"/>
              </w:rPr>
              <w:t>100 %</w:t>
            </w:r>
          </w:p>
        </w:tc>
      </w:tr>
    </w:tbl>
    <w:p w14:paraId="000ABEF6" w14:textId="77777777" w:rsidR="00426487" w:rsidRDefault="00426487"/>
    <w:p w14:paraId="374C99C4" w14:textId="77777777" w:rsidR="00426487" w:rsidRDefault="00000000">
      <w:pPr>
        <w:spacing w:before="200" w:after="60"/>
      </w:pPr>
      <w:r>
        <w:rPr>
          <w:rFonts w:ascii="Calibri" w:hAnsi="Calibri"/>
          <w:b/>
          <w:color w:val="14213D"/>
        </w:rPr>
        <w:t>Faustregel: Wann welche Prozentuierung?</w:t>
      </w:r>
    </w:p>
    <w:p w14:paraId="10B3C91A" w14:textId="0C471236"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UV in Zeilen, AV in Spalten Zeilenprozente (Vergleich der AV-Ausprägungen zwischen Gruppen)</w:t>
      </w:r>
    </w:p>
    <w:p w14:paraId="5C36A3D7" w14:textId="2E480D86"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UV in Spalten, AV in Zeilen Spaltenprozente</w:t>
      </w:r>
    </w:p>
    <w:p w14:paraId="37384E31" w14:textId="554453C8"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Explorative Übersicht ohne Kausalrichtung Gesamtprozente</w:t>
      </w:r>
    </w:p>
    <w:p w14:paraId="061C7489" w14:textId="66CA146B"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Nur absolute Häufigkeiten berichten unzureichend bei unterschiedlichen Gruppengrößen</w:t>
      </w:r>
    </w:p>
    <w:p w14:paraId="275E8AC5" w14:textId="246D1A66" w:rsidR="00281095" w:rsidRDefault="00281095">
      <w:pPr>
        <w:rPr>
          <w:lang w:val="de-DE"/>
        </w:rPr>
      </w:pPr>
      <w:r>
        <w:rPr>
          <w:lang w:val="de-DE"/>
        </w:rPr>
        <w:br w:type="page"/>
      </w:r>
    </w:p>
    <w:p w14:paraId="0CAF713B" w14:textId="77777777" w:rsidR="00426487" w:rsidRPr="00281095" w:rsidRDefault="00000000">
      <w:pPr>
        <w:spacing w:before="280" w:after="120"/>
        <w:rPr>
          <w:lang w:val="de-DE"/>
        </w:rPr>
      </w:pPr>
      <w:r w:rsidRPr="00281095">
        <w:rPr>
          <w:rFonts w:ascii="Calibri" w:hAnsi="Calibri"/>
          <w:b/>
          <w:color w:val="14213D"/>
          <w:sz w:val="28"/>
          <w:lang w:val="de-DE"/>
        </w:rPr>
        <w:lastRenderedPageBreak/>
        <w:t>2. Fachbereichsspezifische Beispiele</w:t>
      </w:r>
    </w:p>
    <w:p w14:paraId="4197A685" w14:textId="77777777" w:rsidR="00426487" w:rsidRPr="00281095" w:rsidRDefault="00000000">
      <w:pPr>
        <w:spacing w:before="200" w:after="60"/>
        <w:rPr>
          <w:lang w:val="de-DE"/>
        </w:rPr>
      </w:pPr>
      <w:r w:rsidRPr="00281095">
        <w:rPr>
          <w:rFonts w:ascii="Calibri" w:hAnsi="Calibri"/>
          <w:b/>
          <w:color w:val="14213D"/>
          <w:lang w:val="de-DE"/>
        </w:rPr>
        <w:t>Sozialwissenschaften</w:t>
      </w:r>
    </w:p>
    <w:p w14:paraId="71DC1E18" w14:textId="77777777" w:rsidR="00426487" w:rsidRDefault="00000000">
      <w:pPr>
        <w:spacing w:before="40" w:after="80"/>
        <w:rPr>
          <w:rFonts w:ascii="Calibri" w:hAnsi="Calibri"/>
          <w:sz w:val="19"/>
          <w:lang w:val="de-DE"/>
        </w:rPr>
      </w:pPr>
      <w:r w:rsidRPr="00281095">
        <w:rPr>
          <w:rFonts w:ascii="Calibri" w:hAnsi="Calibri"/>
          <w:sz w:val="19"/>
          <w:lang w:val="de-DE"/>
        </w:rPr>
        <w:t>Fragestellung: Hängt der Bildungsabschluss (Haupt-/Real-/Abitur/Uni) mit dem Wahlverhalten (Partei A/B/C) zusammen? Hypothese: Bildung beeinflusst Wahlpräferenz. Datenquelle: ALLBUS / SOEP. Methode: Kreuztabelle mit Zeilenprozenten + Chi-Quadrat-Test.</w:t>
      </w:r>
    </w:p>
    <w:p w14:paraId="63B091E2" w14:textId="77777777" w:rsidR="00281095" w:rsidRPr="00281095" w:rsidRDefault="00281095">
      <w:pPr>
        <w:spacing w:before="40" w:after="80"/>
        <w:rPr>
          <w:lang w:val="de-DE"/>
        </w:rPr>
      </w:pPr>
    </w:p>
    <w:p w14:paraId="247B807F" w14:textId="77777777" w:rsidR="00426487" w:rsidRPr="00281095" w:rsidRDefault="00000000">
      <w:pPr>
        <w:spacing w:before="200" w:after="60"/>
        <w:rPr>
          <w:lang w:val="de-DE"/>
        </w:rPr>
      </w:pPr>
      <w:r w:rsidRPr="00281095">
        <w:rPr>
          <w:rFonts w:ascii="Calibri" w:hAnsi="Calibri"/>
          <w:b/>
          <w:color w:val="14213D"/>
          <w:lang w:val="de-DE"/>
        </w:rPr>
        <w:t>Wirtschaftswissenschaften</w:t>
      </w:r>
    </w:p>
    <w:p w14:paraId="30FD52B1" w14:textId="77777777" w:rsidR="00426487" w:rsidRDefault="00000000">
      <w:pPr>
        <w:spacing w:before="40" w:after="80"/>
        <w:rPr>
          <w:rFonts w:ascii="Calibri" w:hAnsi="Calibri"/>
          <w:sz w:val="19"/>
          <w:lang w:val="de-DE"/>
        </w:rPr>
      </w:pPr>
      <w:r w:rsidRPr="00281095">
        <w:rPr>
          <w:rFonts w:ascii="Calibri" w:hAnsi="Calibri"/>
          <w:sz w:val="19"/>
          <w:lang w:val="de-DE"/>
        </w:rPr>
        <w:t>Fragestellung: Besteht ein Zusammenhang zwischen Unternehmensgröße (KMU/Groß) und Digitalisierungsgrad (niedrig/mittel/hoch)? Datengrundlage: IW-Zahlen. Interpretation: Zeilenprozente zeigen: Großunternehmen häufiger 'hoch' digitalisiert.</w:t>
      </w:r>
    </w:p>
    <w:p w14:paraId="3F6BC4E3" w14:textId="77777777" w:rsidR="00281095" w:rsidRPr="00281095" w:rsidRDefault="00281095">
      <w:pPr>
        <w:spacing w:before="40" w:after="80"/>
        <w:rPr>
          <w:lang w:val="de-DE"/>
        </w:rPr>
      </w:pPr>
    </w:p>
    <w:p w14:paraId="015A1FE1" w14:textId="77777777" w:rsidR="00426487" w:rsidRPr="00281095" w:rsidRDefault="00000000">
      <w:pPr>
        <w:spacing w:before="200" w:after="60"/>
        <w:rPr>
          <w:lang w:val="de-DE"/>
        </w:rPr>
      </w:pPr>
      <w:r w:rsidRPr="00281095">
        <w:rPr>
          <w:rFonts w:ascii="Calibri" w:hAnsi="Calibri"/>
          <w:b/>
          <w:color w:val="14213D"/>
          <w:lang w:val="de-DE"/>
        </w:rPr>
        <w:t>Humanwissenschaften (Medizin / Pflege / Psychologie)</w:t>
      </w:r>
    </w:p>
    <w:p w14:paraId="7985AA77" w14:textId="77777777" w:rsidR="00426487" w:rsidRDefault="00000000">
      <w:pPr>
        <w:spacing w:before="40" w:after="80"/>
        <w:rPr>
          <w:rFonts w:ascii="Calibri" w:hAnsi="Calibri"/>
          <w:sz w:val="19"/>
          <w:lang w:val="de-DE"/>
        </w:rPr>
      </w:pPr>
      <w:r w:rsidRPr="00281095">
        <w:rPr>
          <w:rFonts w:ascii="Calibri" w:hAnsi="Calibri"/>
          <w:sz w:val="19"/>
          <w:lang w:val="de-DE"/>
        </w:rPr>
        <w:t>Fragestellung: Rauchen (ja/nein) × Lungenkrebs-Diagnose (ja/nein). Studie mit n = 500. 2×2-Tabelle. Zeilenprozente: Raucher haben höheren Krebsanteil. Erweiterung: Berechnung des relativen Risikos (RR) und der Odds-Ratio.</w:t>
      </w:r>
    </w:p>
    <w:p w14:paraId="4F25B393" w14:textId="77777777" w:rsidR="00281095" w:rsidRPr="00281095" w:rsidRDefault="00281095">
      <w:pPr>
        <w:spacing w:before="40" w:after="80"/>
        <w:rPr>
          <w:lang w:val="de-DE"/>
        </w:rPr>
      </w:pPr>
    </w:p>
    <w:p w14:paraId="17E98C1F" w14:textId="77777777" w:rsidR="00426487" w:rsidRPr="00281095" w:rsidRDefault="00000000">
      <w:pPr>
        <w:spacing w:before="200" w:after="60"/>
        <w:rPr>
          <w:lang w:val="de-DE"/>
        </w:rPr>
      </w:pPr>
      <w:r w:rsidRPr="00281095">
        <w:rPr>
          <w:rFonts w:ascii="Calibri" w:hAnsi="Calibri"/>
          <w:b/>
          <w:color w:val="14213D"/>
          <w:lang w:val="de-DE"/>
        </w:rPr>
        <w:t>Geisteswissenschaften</w:t>
      </w:r>
    </w:p>
    <w:p w14:paraId="75B14E0F" w14:textId="77777777" w:rsidR="00426487" w:rsidRDefault="00000000">
      <w:pPr>
        <w:spacing w:before="40" w:after="80"/>
        <w:rPr>
          <w:rFonts w:ascii="Calibri" w:hAnsi="Calibri"/>
          <w:sz w:val="19"/>
          <w:lang w:val="de-DE"/>
        </w:rPr>
      </w:pPr>
      <w:r w:rsidRPr="00281095">
        <w:rPr>
          <w:rFonts w:ascii="Calibri" w:hAnsi="Calibri"/>
          <w:sz w:val="19"/>
          <w:lang w:val="de-DE"/>
        </w:rPr>
        <w:t>Fragestellung: Korpuslinguistik — Verwendung von 'der/die/das' in Texten des 18. vs. 20. Jh. (männlich/weiblich/sächlich je Epoche). Kreuztabelle: Epoche × Artikel. Zeilenprozente zeigen den Wandel des Artikelgebrauchs.</w:t>
      </w:r>
    </w:p>
    <w:p w14:paraId="79EF691C" w14:textId="77777777" w:rsidR="00281095" w:rsidRPr="00281095" w:rsidRDefault="00281095">
      <w:pPr>
        <w:spacing w:before="40" w:after="80"/>
        <w:rPr>
          <w:lang w:val="de-DE"/>
        </w:rPr>
      </w:pPr>
    </w:p>
    <w:p w14:paraId="2E0C9C9F" w14:textId="77777777" w:rsidR="00426487" w:rsidRPr="00281095" w:rsidRDefault="00000000">
      <w:pPr>
        <w:spacing w:before="200" w:after="60"/>
        <w:rPr>
          <w:lang w:val="de-DE"/>
        </w:rPr>
      </w:pPr>
      <w:r w:rsidRPr="00281095">
        <w:rPr>
          <w:rFonts w:ascii="Calibri" w:hAnsi="Calibri"/>
          <w:b/>
          <w:color w:val="14213D"/>
          <w:lang w:val="de-DE"/>
        </w:rPr>
        <w:t>Sportwissenschaften</w:t>
      </w:r>
    </w:p>
    <w:p w14:paraId="34E14D50" w14:textId="77777777" w:rsidR="00426487" w:rsidRDefault="00000000">
      <w:pPr>
        <w:spacing w:before="40" w:after="80"/>
        <w:rPr>
          <w:rFonts w:ascii="Calibri" w:hAnsi="Calibri"/>
          <w:sz w:val="19"/>
          <w:lang w:val="de-DE"/>
        </w:rPr>
      </w:pPr>
      <w:r w:rsidRPr="00281095">
        <w:rPr>
          <w:rFonts w:ascii="Calibri" w:hAnsi="Calibri"/>
          <w:sz w:val="19"/>
          <w:lang w:val="de-DE"/>
        </w:rPr>
        <w:t>Fragestellung: Trainingsmethode (A/B/C) × Verletzungsstatus (verletzt/nicht verletzt). n = 90 (30 pro Methode). Kreuztabelle + Spaltenprozente: Welche Methode hat den geringsten Verletzungsanteil?</w:t>
      </w:r>
    </w:p>
    <w:p w14:paraId="2B1C21DE" w14:textId="77777777" w:rsidR="00281095" w:rsidRPr="00281095" w:rsidRDefault="00281095">
      <w:pPr>
        <w:spacing w:before="40" w:after="80"/>
        <w:rPr>
          <w:lang w:val="de-DE"/>
        </w:rPr>
      </w:pPr>
    </w:p>
    <w:p w14:paraId="425FCFD4" w14:textId="77777777" w:rsidR="00426487" w:rsidRPr="00281095" w:rsidRDefault="00000000">
      <w:pPr>
        <w:spacing w:before="280" w:after="120"/>
        <w:rPr>
          <w:lang w:val="de-DE"/>
        </w:rPr>
      </w:pPr>
      <w:r w:rsidRPr="00281095">
        <w:rPr>
          <w:rFonts w:ascii="Calibri" w:hAnsi="Calibri"/>
          <w:b/>
          <w:color w:val="14213D"/>
          <w:sz w:val="28"/>
          <w:lang w:val="de-DE"/>
        </w:rPr>
        <w:t>3. Annahmen und Voraussetzungen</w:t>
      </w:r>
    </w:p>
    <w:p w14:paraId="70B4C2B7" w14:textId="58F17F3D"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Beide Variablen müssen kategorial sein (nominal- oder ordinalskaliert)</w:t>
      </w:r>
    </w:p>
    <w:p w14:paraId="619EEA5A" w14:textId="49FC8456"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Unabhängigkeit der Beobachtungen (jede Person nur einmal zählen)</w:t>
      </w:r>
    </w:p>
    <w:p w14:paraId="289172E9" w14:textId="6C5286F7"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Erwartete Zellhäufigkeiten ≥ 5 für Chi-Quadrat (sonst: Fisher-Exakt-Test)</w:t>
      </w:r>
    </w:p>
    <w:p w14:paraId="6EF223EB" w14:textId="63DB2481"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Keine leeren Kategorien (nicht beobachtete Ausprägungen entfernen)</w:t>
      </w:r>
    </w:p>
    <w:p w14:paraId="5A58CEF4" w14:textId="7109F231"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Prozentuierung immer mit Nennung der Basis (z. B. 'Zeilen-%', n = 100)</w:t>
      </w:r>
    </w:p>
    <w:p w14:paraId="24EF10B7" w14:textId="17D0EC9A" w:rsidR="00281095" w:rsidRDefault="00281095">
      <w:pPr>
        <w:rPr>
          <w:lang w:val="de-DE"/>
        </w:rPr>
      </w:pPr>
      <w:r>
        <w:rPr>
          <w:lang w:val="de-DE"/>
        </w:rPr>
        <w:br w:type="page"/>
      </w:r>
    </w:p>
    <w:p w14:paraId="1C0845BA" w14:textId="77777777" w:rsidR="00426487" w:rsidRPr="00281095" w:rsidRDefault="00000000">
      <w:pPr>
        <w:spacing w:before="280" w:after="120"/>
        <w:rPr>
          <w:lang w:val="de-DE"/>
        </w:rPr>
      </w:pPr>
      <w:r w:rsidRPr="00281095">
        <w:rPr>
          <w:rFonts w:ascii="Calibri" w:hAnsi="Calibri"/>
          <w:b/>
          <w:color w:val="14213D"/>
          <w:sz w:val="28"/>
          <w:lang w:val="de-DE"/>
        </w:rPr>
        <w:lastRenderedPageBreak/>
        <w:t>4. Interpretation und Berichterstattung</w:t>
      </w:r>
    </w:p>
    <w:p w14:paraId="0467B74E" w14:textId="77777777" w:rsidR="00426487" w:rsidRPr="00281095" w:rsidRDefault="00000000">
      <w:pPr>
        <w:spacing w:before="40" w:after="80"/>
        <w:rPr>
          <w:lang w:val="de-DE"/>
        </w:rPr>
      </w:pPr>
      <w:r w:rsidRPr="00281095">
        <w:rPr>
          <w:rFonts w:ascii="Calibri" w:hAnsi="Calibri"/>
          <w:sz w:val="19"/>
          <w:lang w:val="de-DE"/>
        </w:rPr>
        <w:t>Eine Kreuztabelle wird immer wie folgt berichtet:</w:t>
      </w:r>
    </w:p>
    <w:p w14:paraId="19EFF0CC" w14:textId="23A5F301"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Tabelle mit absoluten Häufigkeiten + Prozentuierung (Art angeben)</w:t>
      </w:r>
    </w:p>
    <w:p w14:paraId="24F58433" w14:textId="19398BE1"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Randsummen und Gesamt-N nennen</w:t>
      </w:r>
    </w:p>
    <w:p w14:paraId="79DD53F1" w14:textId="3925453D"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Muster beschreiben: 'In der Gruppe X ist der Anteil von Y mit Z % höher/niedriger als in Gruppe W'</w:t>
      </w:r>
    </w:p>
    <w:p w14:paraId="3AEA4654" w14:textId="6A3B2D90" w:rsidR="00426487" w:rsidRPr="00281095" w:rsidRDefault="00000000" w:rsidP="00281095">
      <w:pPr>
        <w:pStyle w:val="Listenabsatz"/>
        <w:numPr>
          <w:ilvl w:val="0"/>
          <w:numId w:val="11"/>
        </w:numPr>
        <w:spacing w:before="20" w:after="20"/>
        <w:rPr>
          <w:lang w:val="de-DE"/>
        </w:rPr>
      </w:pPr>
      <w:r w:rsidRPr="00281095">
        <w:rPr>
          <w:rFonts w:ascii="Calibri" w:hAnsi="Calibri"/>
          <w:sz w:val="18"/>
          <w:lang w:val="de-DE"/>
        </w:rPr>
        <w:t>Ergebnis des Chi-Quadrat-Tests anhängen, wenn der Zusammenhang formal geprüft wird</w:t>
      </w:r>
    </w:p>
    <w:p w14:paraId="72A9FF25" w14:textId="77777777" w:rsidR="00281095" w:rsidRPr="00281095" w:rsidRDefault="00281095" w:rsidP="00281095">
      <w:pPr>
        <w:spacing w:before="20" w:after="20"/>
        <w:rPr>
          <w:lang w:val="de-DE"/>
        </w:rPr>
      </w:pPr>
    </w:p>
    <w:p w14:paraId="4898CF12" w14:textId="77777777" w:rsidR="00426487" w:rsidRDefault="00000000">
      <w:pPr>
        <w:spacing w:before="40" w:after="80"/>
        <w:rPr>
          <w:rFonts w:ascii="Calibri" w:hAnsi="Calibri"/>
          <w:sz w:val="19"/>
          <w:lang w:val="de-DE"/>
        </w:rPr>
      </w:pPr>
      <w:r w:rsidRPr="00281095">
        <w:rPr>
          <w:rFonts w:ascii="Calibri" w:hAnsi="Calibri"/>
          <w:sz w:val="19"/>
          <w:lang w:val="de-DE"/>
        </w:rPr>
        <w:t>Berichtsbeispiel:</w:t>
      </w:r>
      <w:r w:rsidRPr="00281095">
        <w:rPr>
          <w:rFonts w:ascii="Calibri" w:hAnsi="Calibri"/>
          <w:sz w:val="19"/>
          <w:lang w:val="de-DE"/>
        </w:rPr>
        <w:br/>
        <w:t>'Tabelle 1 zeigt die Kreuztabelle von Geschlecht und regelmäßigem Sport (n = 220). Der Anteil der Sporttreibenden liegt bei Frauen mit 75 % höher als bei Männern (60 %) und Diversen (50 %). Ein Chi-Quadrat-Test bestätigt den signifikanten Zusammenhang (</w:t>
      </w:r>
      <w:r>
        <w:rPr>
          <w:rFonts w:ascii="Calibri" w:hAnsi="Calibri"/>
          <w:sz w:val="19"/>
        </w:rPr>
        <w:t>χ</w:t>
      </w:r>
      <w:r w:rsidRPr="00281095">
        <w:rPr>
          <w:rFonts w:ascii="Calibri" w:hAnsi="Calibri"/>
          <w:sz w:val="19"/>
          <w:lang w:val="de-DE"/>
        </w:rPr>
        <w:t xml:space="preserve">²(2) = 8,24, p = 0,016, </w:t>
      </w:r>
      <w:proofErr w:type="spellStart"/>
      <w:r w:rsidRPr="00281095">
        <w:rPr>
          <w:rFonts w:ascii="Calibri" w:hAnsi="Calibri"/>
          <w:sz w:val="19"/>
          <w:lang w:val="de-DE"/>
        </w:rPr>
        <w:t>Cramérs</w:t>
      </w:r>
      <w:proofErr w:type="spellEnd"/>
      <w:r w:rsidRPr="00281095">
        <w:rPr>
          <w:rFonts w:ascii="Calibri" w:hAnsi="Calibri"/>
          <w:sz w:val="19"/>
          <w:lang w:val="de-DE"/>
        </w:rPr>
        <w:t xml:space="preserve"> V = 0,19).'</w:t>
      </w:r>
    </w:p>
    <w:p w14:paraId="3C7F5B8B" w14:textId="03B8850C" w:rsidR="00281095" w:rsidRDefault="00281095">
      <w:pPr>
        <w:rPr>
          <w:lang w:val="de-DE"/>
        </w:rPr>
      </w:pPr>
      <w:r>
        <w:rPr>
          <w:lang w:val="de-DE"/>
        </w:rPr>
        <w:br w:type="page"/>
      </w:r>
    </w:p>
    <w:p w14:paraId="294CB51D" w14:textId="77777777" w:rsidR="00426487" w:rsidRPr="00281095" w:rsidRDefault="00000000">
      <w:pPr>
        <w:spacing w:before="280" w:after="120"/>
        <w:rPr>
          <w:lang w:val="de-DE"/>
        </w:rPr>
      </w:pPr>
      <w:r w:rsidRPr="00281095">
        <w:rPr>
          <w:rFonts w:ascii="Calibri" w:hAnsi="Calibri"/>
          <w:b/>
          <w:color w:val="14213D"/>
          <w:sz w:val="28"/>
          <w:lang w:val="de-DE"/>
        </w:rPr>
        <w:lastRenderedPageBreak/>
        <w:t>5. Code-Beispiele</w:t>
      </w:r>
    </w:p>
    <w:p w14:paraId="7ECCEFA0" w14:textId="77777777" w:rsidR="00426487" w:rsidRPr="00281095" w:rsidRDefault="00000000">
      <w:pPr>
        <w:spacing w:before="120" w:after="40"/>
        <w:rPr>
          <w:lang w:val="de-DE"/>
        </w:rPr>
      </w:pPr>
      <w:r w:rsidRPr="00281095">
        <w:rPr>
          <w:rFonts w:ascii="Calibri" w:hAnsi="Calibri"/>
          <w:b/>
          <w:color w:val="14213D"/>
          <w:sz w:val="20"/>
          <w:lang w:val="de-DE"/>
        </w:rPr>
        <w:t>R — Kreuztabelle + Prozentuierung:</w:t>
      </w:r>
    </w:p>
    <w:p w14:paraId="1711C204" w14:textId="77777777" w:rsidR="00426487" w:rsidRPr="00281095" w:rsidRDefault="00000000">
      <w:pPr>
        <w:spacing w:after="0"/>
        <w:ind w:left="283"/>
        <w:rPr>
          <w:lang w:val="de-DE"/>
        </w:rPr>
      </w:pPr>
      <w:r w:rsidRPr="00281095">
        <w:rPr>
          <w:rFonts w:ascii="Consolas" w:hAnsi="Consolas"/>
          <w:color w:val="14213D"/>
          <w:sz w:val="17"/>
          <w:lang w:val="de-DE"/>
        </w:rPr>
        <w:t># Kreuztabelle erstellen</w:t>
      </w:r>
    </w:p>
    <w:p w14:paraId="1F4CD4B8" w14:textId="77777777" w:rsidR="00426487" w:rsidRPr="00281095" w:rsidRDefault="00000000">
      <w:pPr>
        <w:spacing w:after="0"/>
        <w:ind w:left="283"/>
        <w:rPr>
          <w:lang w:val="de-DE"/>
        </w:rPr>
      </w:pP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xml:space="preserve"> &lt;- </w:t>
      </w:r>
      <w:proofErr w:type="spellStart"/>
      <w:r w:rsidRPr="00281095">
        <w:rPr>
          <w:rFonts w:ascii="Consolas" w:hAnsi="Consolas"/>
          <w:color w:val="14213D"/>
          <w:sz w:val="17"/>
          <w:lang w:val="de-DE"/>
        </w:rPr>
        <w:t>table</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d$geschlecht</w:t>
      </w:r>
      <w:proofErr w:type="spellEnd"/>
      <w:r w:rsidRPr="00281095">
        <w:rPr>
          <w:rFonts w:ascii="Consolas" w:hAnsi="Consolas"/>
          <w:color w:val="14213D"/>
          <w:sz w:val="17"/>
          <w:lang w:val="de-DE"/>
        </w:rPr>
        <w:t xml:space="preserve">, </w:t>
      </w:r>
      <w:proofErr w:type="spellStart"/>
      <w:r w:rsidRPr="00281095">
        <w:rPr>
          <w:rFonts w:ascii="Consolas" w:hAnsi="Consolas"/>
          <w:color w:val="14213D"/>
          <w:sz w:val="17"/>
          <w:lang w:val="de-DE"/>
        </w:rPr>
        <w:t>d$sport</w:t>
      </w:r>
      <w:proofErr w:type="spellEnd"/>
      <w:r w:rsidRPr="00281095">
        <w:rPr>
          <w:rFonts w:ascii="Consolas" w:hAnsi="Consolas"/>
          <w:color w:val="14213D"/>
          <w:sz w:val="17"/>
          <w:lang w:val="de-DE"/>
        </w:rPr>
        <w:t>)</w:t>
      </w:r>
    </w:p>
    <w:p w14:paraId="61895256" w14:textId="77777777" w:rsidR="00426487" w:rsidRPr="00281095" w:rsidRDefault="00000000">
      <w:pPr>
        <w:spacing w:after="0"/>
        <w:ind w:left="283"/>
        <w:rPr>
          <w:lang w:val="de-DE"/>
        </w:rPr>
      </w:pPr>
      <w:proofErr w:type="spellStart"/>
      <w:r w:rsidRPr="00281095">
        <w:rPr>
          <w:rFonts w:ascii="Consolas" w:hAnsi="Consolas"/>
          <w:color w:val="14213D"/>
          <w:sz w:val="17"/>
          <w:lang w:val="de-DE"/>
        </w:rPr>
        <w:t>tab</w:t>
      </w:r>
      <w:proofErr w:type="spellEnd"/>
    </w:p>
    <w:p w14:paraId="6C288F9F" w14:textId="77777777" w:rsidR="00426487" w:rsidRPr="00281095" w:rsidRDefault="00426487">
      <w:pPr>
        <w:spacing w:after="0"/>
        <w:ind w:left="283"/>
        <w:rPr>
          <w:lang w:val="de-DE"/>
        </w:rPr>
      </w:pPr>
    </w:p>
    <w:p w14:paraId="6B1AB38E" w14:textId="77777777" w:rsidR="00426487" w:rsidRPr="00281095" w:rsidRDefault="00000000">
      <w:pPr>
        <w:spacing w:after="0"/>
        <w:ind w:left="283"/>
        <w:rPr>
          <w:lang w:val="de-DE"/>
        </w:rPr>
      </w:pPr>
      <w:r w:rsidRPr="00281095">
        <w:rPr>
          <w:rFonts w:ascii="Consolas" w:hAnsi="Consolas"/>
          <w:color w:val="14213D"/>
          <w:sz w:val="17"/>
          <w:lang w:val="de-DE"/>
        </w:rPr>
        <w:t># Zeilenprozente</w:t>
      </w:r>
    </w:p>
    <w:p w14:paraId="7A6744E5"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prop.table</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xml:space="preserve">, </w:t>
      </w:r>
      <w:proofErr w:type="spellStart"/>
      <w:r w:rsidRPr="00281095">
        <w:rPr>
          <w:rFonts w:ascii="Consolas" w:hAnsi="Consolas"/>
          <w:color w:val="14213D"/>
          <w:sz w:val="17"/>
          <w:lang w:val="de-DE"/>
        </w:rPr>
        <w:t>margin</w:t>
      </w:r>
      <w:proofErr w:type="spellEnd"/>
      <w:r w:rsidRPr="00281095">
        <w:rPr>
          <w:rFonts w:ascii="Consolas" w:hAnsi="Consolas"/>
          <w:color w:val="14213D"/>
          <w:sz w:val="17"/>
          <w:lang w:val="de-DE"/>
        </w:rPr>
        <w:t xml:space="preserve"> = 1) * 100 # Zeilen = 1</w:t>
      </w:r>
    </w:p>
    <w:p w14:paraId="66CAFE33" w14:textId="77777777" w:rsidR="00426487" w:rsidRPr="00281095" w:rsidRDefault="00426487">
      <w:pPr>
        <w:spacing w:after="0"/>
        <w:ind w:left="283"/>
        <w:rPr>
          <w:lang w:val="de-DE"/>
        </w:rPr>
      </w:pPr>
    </w:p>
    <w:p w14:paraId="1486D1DB" w14:textId="77777777" w:rsidR="00426487" w:rsidRPr="00281095" w:rsidRDefault="00000000">
      <w:pPr>
        <w:spacing w:after="0"/>
        <w:ind w:left="283"/>
        <w:rPr>
          <w:lang w:val="de-DE"/>
        </w:rPr>
      </w:pPr>
      <w:r w:rsidRPr="00281095">
        <w:rPr>
          <w:rFonts w:ascii="Consolas" w:hAnsi="Consolas"/>
          <w:color w:val="14213D"/>
          <w:sz w:val="17"/>
          <w:lang w:val="de-DE"/>
        </w:rPr>
        <w:t># Spaltenprozente</w:t>
      </w:r>
    </w:p>
    <w:p w14:paraId="132D848B"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prop.table</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xml:space="preserve">, </w:t>
      </w:r>
      <w:proofErr w:type="spellStart"/>
      <w:r w:rsidRPr="00281095">
        <w:rPr>
          <w:rFonts w:ascii="Consolas" w:hAnsi="Consolas"/>
          <w:color w:val="14213D"/>
          <w:sz w:val="17"/>
          <w:lang w:val="de-DE"/>
        </w:rPr>
        <w:t>margin</w:t>
      </w:r>
      <w:proofErr w:type="spellEnd"/>
      <w:r w:rsidRPr="00281095">
        <w:rPr>
          <w:rFonts w:ascii="Consolas" w:hAnsi="Consolas"/>
          <w:color w:val="14213D"/>
          <w:sz w:val="17"/>
          <w:lang w:val="de-DE"/>
        </w:rPr>
        <w:t xml:space="preserve"> = 2) * 100 # Spalten = 2</w:t>
      </w:r>
    </w:p>
    <w:p w14:paraId="544294FF" w14:textId="77777777" w:rsidR="00426487" w:rsidRPr="00281095" w:rsidRDefault="00426487">
      <w:pPr>
        <w:spacing w:after="0"/>
        <w:ind w:left="283"/>
        <w:rPr>
          <w:lang w:val="de-DE"/>
        </w:rPr>
      </w:pPr>
    </w:p>
    <w:p w14:paraId="195AE5F0" w14:textId="77777777" w:rsidR="00426487" w:rsidRPr="00281095" w:rsidRDefault="00000000">
      <w:pPr>
        <w:spacing w:after="0"/>
        <w:ind w:left="283"/>
        <w:rPr>
          <w:lang w:val="de-DE"/>
        </w:rPr>
      </w:pPr>
      <w:r w:rsidRPr="00281095">
        <w:rPr>
          <w:rFonts w:ascii="Consolas" w:hAnsi="Consolas"/>
          <w:color w:val="14213D"/>
          <w:sz w:val="17"/>
          <w:lang w:val="de-DE"/>
        </w:rPr>
        <w:t># Gesamtprozente</w:t>
      </w:r>
    </w:p>
    <w:p w14:paraId="4F33DFDC"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prop.table</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 100</w:t>
      </w:r>
    </w:p>
    <w:p w14:paraId="141FD331" w14:textId="77777777" w:rsidR="00426487" w:rsidRPr="00281095" w:rsidRDefault="00426487">
      <w:pPr>
        <w:spacing w:after="0"/>
        <w:ind w:left="283"/>
        <w:rPr>
          <w:lang w:val="de-DE"/>
        </w:rPr>
      </w:pPr>
    </w:p>
    <w:p w14:paraId="23F5B13B" w14:textId="77777777" w:rsidR="00426487" w:rsidRPr="00281095" w:rsidRDefault="00000000">
      <w:pPr>
        <w:spacing w:after="0"/>
        <w:ind w:left="283"/>
        <w:rPr>
          <w:lang w:val="de-DE"/>
        </w:rPr>
      </w:pPr>
      <w:r w:rsidRPr="00281095">
        <w:rPr>
          <w:rFonts w:ascii="Consolas" w:hAnsi="Consolas"/>
          <w:color w:val="14213D"/>
          <w:sz w:val="17"/>
          <w:lang w:val="de-DE"/>
        </w:rPr>
        <w:t xml:space="preserve"># Mit dem </w:t>
      </w:r>
      <w:proofErr w:type="spellStart"/>
      <w:r w:rsidRPr="00281095">
        <w:rPr>
          <w:rFonts w:ascii="Consolas" w:hAnsi="Consolas"/>
          <w:color w:val="14213D"/>
          <w:sz w:val="17"/>
          <w:lang w:val="de-DE"/>
        </w:rPr>
        <w:t>vcd</w:t>
      </w:r>
      <w:proofErr w:type="spellEnd"/>
      <w:r w:rsidRPr="00281095">
        <w:rPr>
          <w:rFonts w:ascii="Consolas" w:hAnsi="Consolas"/>
          <w:color w:val="14213D"/>
          <w:sz w:val="17"/>
          <w:lang w:val="de-DE"/>
        </w:rPr>
        <w:t>-Paket (schönere Ausgabe)</w:t>
      </w:r>
    </w:p>
    <w:p w14:paraId="239CE147" w14:textId="77777777" w:rsidR="00426487" w:rsidRDefault="00000000">
      <w:pPr>
        <w:spacing w:after="0"/>
        <w:ind w:left="283"/>
      </w:pPr>
      <w:r>
        <w:rPr>
          <w:rFonts w:ascii="Consolas" w:hAnsi="Consolas"/>
          <w:color w:val="14213D"/>
          <w:sz w:val="17"/>
        </w:rPr>
        <w:t>library(</w:t>
      </w:r>
      <w:proofErr w:type="spellStart"/>
      <w:r>
        <w:rPr>
          <w:rFonts w:ascii="Consolas" w:hAnsi="Consolas"/>
          <w:color w:val="14213D"/>
          <w:sz w:val="17"/>
        </w:rPr>
        <w:t>vcd</w:t>
      </w:r>
      <w:proofErr w:type="spellEnd"/>
      <w:r>
        <w:rPr>
          <w:rFonts w:ascii="Consolas" w:hAnsi="Consolas"/>
          <w:color w:val="14213D"/>
          <w:sz w:val="17"/>
        </w:rPr>
        <w:t>)</w:t>
      </w:r>
    </w:p>
    <w:p w14:paraId="547B2726" w14:textId="77777777" w:rsidR="00426487" w:rsidRDefault="00000000">
      <w:pPr>
        <w:spacing w:after="0"/>
        <w:ind w:left="283"/>
      </w:pPr>
      <w:r>
        <w:rPr>
          <w:rFonts w:ascii="Consolas" w:hAnsi="Consolas"/>
          <w:color w:val="14213D"/>
          <w:sz w:val="17"/>
        </w:rPr>
        <w:t>addmargins(tab) # mit Randsummen</w:t>
      </w:r>
    </w:p>
    <w:p w14:paraId="1399CC27" w14:textId="77777777" w:rsidR="00426487" w:rsidRDefault="00426487">
      <w:pPr>
        <w:spacing w:after="0"/>
        <w:ind w:left="283"/>
      </w:pPr>
    </w:p>
    <w:p w14:paraId="0E39A480" w14:textId="77777777" w:rsidR="00426487" w:rsidRPr="00281095" w:rsidRDefault="00000000">
      <w:pPr>
        <w:spacing w:after="0"/>
        <w:ind w:left="283"/>
        <w:rPr>
          <w:lang w:val="de-DE"/>
        </w:rPr>
      </w:pPr>
      <w:r w:rsidRPr="00281095">
        <w:rPr>
          <w:rFonts w:ascii="Consolas" w:hAnsi="Consolas"/>
          <w:color w:val="14213D"/>
          <w:sz w:val="17"/>
          <w:lang w:val="de-DE"/>
        </w:rPr>
        <w:t># Chi-Quadrat-Test</w:t>
      </w:r>
    </w:p>
    <w:p w14:paraId="54687C0B" w14:textId="77777777" w:rsidR="00426487" w:rsidRDefault="00000000">
      <w:pPr>
        <w:spacing w:after="0"/>
        <w:ind w:left="283"/>
        <w:rPr>
          <w:rFonts w:ascii="Consolas" w:hAnsi="Consolas"/>
          <w:color w:val="14213D"/>
          <w:sz w:val="17"/>
          <w:lang w:val="de-DE"/>
        </w:rPr>
      </w:pPr>
      <w:proofErr w:type="spellStart"/>
      <w:r w:rsidRPr="00281095">
        <w:rPr>
          <w:rFonts w:ascii="Consolas" w:hAnsi="Consolas"/>
          <w:color w:val="14213D"/>
          <w:sz w:val="17"/>
          <w:lang w:val="de-DE"/>
        </w:rPr>
        <w:t>chisq.test</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w:t>
      </w:r>
    </w:p>
    <w:p w14:paraId="5F8B729B" w14:textId="77777777" w:rsidR="00281095" w:rsidRPr="00281095" w:rsidRDefault="00281095">
      <w:pPr>
        <w:spacing w:after="0"/>
        <w:ind w:left="283"/>
        <w:rPr>
          <w:lang w:val="de-DE"/>
        </w:rPr>
      </w:pPr>
    </w:p>
    <w:p w14:paraId="476B9F04" w14:textId="77777777" w:rsidR="00426487" w:rsidRPr="00281095" w:rsidRDefault="00000000">
      <w:pPr>
        <w:spacing w:before="120" w:after="40"/>
        <w:rPr>
          <w:lang w:val="de-DE"/>
        </w:rPr>
      </w:pPr>
      <w:r w:rsidRPr="00281095">
        <w:rPr>
          <w:rFonts w:ascii="Calibri" w:hAnsi="Calibri"/>
          <w:b/>
          <w:color w:val="14213D"/>
          <w:sz w:val="20"/>
          <w:lang w:val="de-DE"/>
        </w:rPr>
        <w:t xml:space="preserve">Python (Pandas + </w:t>
      </w:r>
      <w:proofErr w:type="spellStart"/>
      <w:r w:rsidRPr="00281095">
        <w:rPr>
          <w:rFonts w:ascii="Calibri" w:hAnsi="Calibri"/>
          <w:b/>
          <w:color w:val="14213D"/>
          <w:sz w:val="20"/>
          <w:lang w:val="de-DE"/>
        </w:rPr>
        <w:t>SciPy</w:t>
      </w:r>
      <w:proofErr w:type="spellEnd"/>
      <w:r w:rsidRPr="00281095">
        <w:rPr>
          <w:rFonts w:ascii="Calibri" w:hAnsi="Calibri"/>
          <w:b/>
          <w:color w:val="14213D"/>
          <w:sz w:val="20"/>
          <w:lang w:val="de-DE"/>
        </w:rPr>
        <w:t>) — Kreuztabelle + Prozentuierung:</w:t>
      </w:r>
    </w:p>
    <w:p w14:paraId="06C0414F" w14:textId="77777777" w:rsidR="00426487" w:rsidRDefault="00000000">
      <w:pPr>
        <w:spacing w:after="0"/>
        <w:ind w:left="283"/>
      </w:pPr>
      <w:r>
        <w:rPr>
          <w:rFonts w:ascii="Consolas" w:hAnsi="Consolas"/>
          <w:color w:val="14213D"/>
          <w:sz w:val="17"/>
        </w:rPr>
        <w:t>import pandas as pd</w:t>
      </w:r>
    </w:p>
    <w:p w14:paraId="189639E9" w14:textId="77777777" w:rsidR="00426487" w:rsidRDefault="00000000">
      <w:pPr>
        <w:spacing w:after="0"/>
        <w:ind w:left="283"/>
      </w:pPr>
      <w:r>
        <w:rPr>
          <w:rFonts w:ascii="Consolas" w:hAnsi="Consolas"/>
          <w:color w:val="14213D"/>
          <w:sz w:val="17"/>
        </w:rPr>
        <w:t>from scipy.stats import chi2_contingency</w:t>
      </w:r>
    </w:p>
    <w:p w14:paraId="56385AB0" w14:textId="77777777" w:rsidR="00426487" w:rsidRDefault="00426487">
      <w:pPr>
        <w:spacing w:after="0"/>
        <w:ind w:left="283"/>
      </w:pPr>
    </w:p>
    <w:p w14:paraId="4AFBF0DF" w14:textId="77777777" w:rsidR="00426487" w:rsidRPr="00281095" w:rsidRDefault="00000000">
      <w:pPr>
        <w:spacing w:after="0"/>
        <w:ind w:left="283"/>
        <w:rPr>
          <w:lang w:val="de-DE"/>
        </w:rPr>
      </w:pPr>
      <w:r w:rsidRPr="00281095">
        <w:rPr>
          <w:rFonts w:ascii="Consolas" w:hAnsi="Consolas"/>
          <w:color w:val="14213D"/>
          <w:sz w:val="17"/>
          <w:lang w:val="de-DE"/>
        </w:rPr>
        <w:t># Kreuztabelle erstellen</w:t>
      </w:r>
    </w:p>
    <w:p w14:paraId="3E547A2C" w14:textId="77777777" w:rsidR="00426487" w:rsidRPr="00281095" w:rsidRDefault="00000000">
      <w:pPr>
        <w:spacing w:after="0"/>
        <w:ind w:left="283"/>
        <w:rPr>
          <w:lang w:val="de-DE"/>
        </w:rPr>
      </w:pP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xml:space="preserve"> = </w:t>
      </w:r>
      <w:proofErr w:type="spellStart"/>
      <w:r w:rsidRPr="00281095">
        <w:rPr>
          <w:rFonts w:ascii="Consolas" w:hAnsi="Consolas"/>
          <w:color w:val="14213D"/>
          <w:sz w:val="17"/>
          <w:lang w:val="de-DE"/>
        </w:rPr>
        <w:t>pd.crosstab</w:t>
      </w:r>
      <w:proofErr w:type="spellEnd"/>
      <w:r w:rsidRPr="00281095">
        <w:rPr>
          <w:rFonts w:ascii="Consolas" w:hAnsi="Consolas"/>
          <w:color w:val="14213D"/>
          <w:sz w:val="17"/>
          <w:lang w:val="de-DE"/>
        </w:rPr>
        <w:t>(d['</w:t>
      </w:r>
      <w:proofErr w:type="spellStart"/>
      <w:r w:rsidRPr="00281095">
        <w:rPr>
          <w:rFonts w:ascii="Consolas" w:hAnsi="Consolas"/>
          <w:color w:val="14213D"/>
          <w:sz w:val="17"/>
          <w:lang w:val="de-DE"/>
        </w:rPr>
        <w:t>geschlecht</w:t>
      </w:r>
      <w:proofErr w:type="spellEnd"/>
      <w:r w:rsidRPr="00281095">
        <w:rPr>
          <w:rFonts w:ascii="Consolas" w:hAnsi="Consolas"/>
          <w:color w:val="14213D"/>
          <w:sz w:val="17"/>
          <w:lang w:val="de-DE"/>
        </w:rPr>
        <w:t>'], d['</w:t>
      </w:r>
      <w:proofErr w:type="spellStart"/>
      <w:r w:rsidRPr="00281095">
        <w:rPr>
          <w:rFonts w:ascii="Consolas" w:hAnsi="Consolas"/>
          <w:color w:val="14213D"/>
          <w:sz w:val="17"/>
          <w:lang w:val="de-DE"/>
        </w:rPr>
        <w:t>sport</w:t>
      </w:r>
      <w:proofErr w:type="spellEnd"/>
      <w:r w:rsidRPr="00281095">
        <w:rPr>
          <w:rFonts w:ascii="Consolas" w:hAnsi="Consolas"/>
          <w:color w:val="14213D"/>
          <w:sz w:val="17"/>
          <w:lang w:val="de-DE"/>
        </w:rPr>
        <w:t>'])</w:t>
      </w:r>
    </w:p>
    <w:p w14:paraId="49DFB7AF"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print</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w:t>
      </w:r>
    </w:p>
    <w:p w14:paraId="26969C47" w14:textId="77777777" w:rsidR="00426487" w:rsidRPr="00281095" w:rsidRDefault="00426487">
      <w:pPr>
        <w:spacing w:after="0"/>
        <w:ind w:left="283"/>
        <w:rPr>
          <w:lang w:val="de-DE"/>
        </w:rPr>
      </w:pPr>
    </w:p>
    <w:p w14:paraId="7AF61240" w14:textId="77777777" w:rsidR="00426487" w:rsidRPr="00281095" w:rsidRDefault="00000000">
      <w:pPr>
        <w:spacing w:after="0"/>
        <w:ind w:left="283"/>
        <w:rPr>
          <w:lang w:val="de-DE"/>
        </w:rPr>
      </w:pPr>
      <w:r w:rsidRPr="00281095">
        <w:rPr>
          <w:rFonts w:ascii="Consolas" w:hAnsi="Consolas"/>
          <w:color w:val="14213D"/>
          <w:sz w:val="17"/>
          <w:lang w:val="de-DE"/>
        </w:rPr>
        <w:t># Zeilenprozente</w:t>
      </w:r>
    </w:p>
    <w:p w14:paraId="4D2725DF"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print</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tab.div</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tab.sum</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axis</w:t>
      </w:r>
      <w:proofErr w:type="spellEnd"/>
      <w:r w:rsidRPr="00281095">
        <w:rPr>
          <w:rFonts w:ascii="Consolas" w:hAnsi="Consolas"/>
          <w:color w:val="14213D"/>
          <w:sz w:val="17"/>
          <w:lang w:val="de-DE"/>
        </w:rPr>
        <w:t xml:space="preserve">=1), </w:t>
      </w:r>
      <w:proofErr w:type="spellStart"/>
      <w:r w:rsidRPr="00281095">
        <w:rPr>
          <w:rFonts w:ascii="Consolas" w:hAnsi="Consolas"/>
          <w:color w:val="14213D"/>
          <w:sz w:val="17"/>
          <w:lang w:val="de-DE"/>
        </w:rPr>
        <w:t>axis</w:t>
      </w:r>
      <w:proofErr w:type="spellEnd"/>
      <w:r w:rsidRPr="00281095">
        <w:rPr>
          <w:rFonts w:ascii="Consolas" w:hAnsi="Consolas"/>
          <w:color w:val="14213D"/>
          <w:sz w:val="17"/>
          <w:lang w:val="de-DE"/>
        </w:rPr>
        <w:t>=0) * 100)</w:t>
      </w:r>
    </w:p>
    <w:p w14:paraId="71E4C954" w14:textId="77777777" w:rsidR="00426487" w:rsidRPr="00281095" w:rsidRDefault="00426487">
      <w:pPr>
        <w:spacing w:after="0"/>
        <w:ind w:left="283"/>
        <w:rPr>
          <w:lang w:val="de-DE"/>
        </w:rPr>
      </w:pPr>
    </w:p>
    <w:p w14:paraId="710C9C3D" w14:textId="77777777" w:rsidR="00426487" w:rsidRPr="00281095" w:rsidRDefault="00000000">
      <w:pPr>
        <w:spacing w:after="0"/>
        <w:ind w:left="283"/>
        <w:rPr>
          <w:lang w:val="de-DE"/>
        </w:rPr>
      </w:pPr>
      <w:r w:rsidRPr="00281095">
        <w:rPr>
          <w:rFonts w:ascii="Consolas" w:hAnsi="Consolas"/>
          <w:color w:val="14213D"/>
          <w:sz w:val="17"/>
          <w:lang w:val="de-DE"/>
        </w:rPr>
        <w:t># Spaltenprozente</w:t>
      </w:r>
    </w:p>
    <w:p w14:paraId="0BD2D2C4"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print</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tab.div</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tab.sum</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axis</w:t>
      </w:r>
      <w:proofErr w:type="spellEnd"/>
      <w:r w:rsidRPr="00281095">
        <w:rPr>
          <w:rFonts w:ascii="Consolas" w:hAnsi="Consolas"/>
          <w:color w:val="14213D"/>
          <w:sz w:val="17"/>
          <w:lang w:val="de-DE"/>
        </w:rPr>
        <w:t xml:space="preserve">=0), </w:t>
      </w:r>
      <w:proofErr w:type="spellStart"/>
      <w:r w:rsidRPr="00281095">
        <w:rPr>
          <w:rFonts w:ascii="Consolas" w:hAnsi="Consolas"/>
          <w:color w:val="14213D"/>
          <w:sz w:val="17"/>
          <w:lang w:val="de-DE"/>
        </w:rPr>
        <w:t>axis</w:t>
      </w:r>
      <w:proofErr w:type="spellEnd"/>
      <w:r w:rsidRPr="00281095">
        <w:rPr>
          <w:rFonts w:ascii="Consolas" w:hAnsi="Consolas"/>
          <w:color w:val="14213D"/>
          <w:sz w:val="17"/>
          <w:lang w:val="de-DE"/>
        </w:rPr>
        <w:t>=1) * 100)</w:t>
      </w:r>
    </w:p>
    <w:p w14:paraId="31EC4D65" w14:textId="77777777" w:rsidR="00426487" w:rsidRPr="00281095" w:rsidRDefault="00426487">
      <w:pPr>
        <w:spacing w:after="0"/>
        <w:ind w:left="283"/>
        <w:rPr>
          <w:lang w:val="de-DE"/>
        </w:rPr>
      </w:pPr>
    </w:p>
    <w:p w14:paraId="5161EB44" w14:textId="77777777" w:rsidR="00426487" w:rsidRPr="00281095" w:rsidRDefault="00000000">
      <w:pPr>
        <w:spacing w:after="0"/>
        <w:ind w:left="283"/>
        <w:rPr>
          <w:lang w:val="de-DE"/>
        </w:rPr>
      </w:pPr>
      <w:r w:rsidRPr="00281095">
        <w:rPr>
          <w:rFonts w:ascii="Consolas" w:hAnsi="Consolas"/>
          <w:color w:val="14213D"/>
          <w:sz w:val="17"/>
          <w:lang w:val="de-DE"/>
        </w:rPr>
        <w:t># Gesamtprozente</w:t>
      </w:r>
    </w:p>
    <w:p w14:paraId="348B65CC" w14:textId="77777777" w:rsidR="00426487" w:rsidRPr="00281095" w:rsidRDefault="00000000">
      <w:pPr>
        <w:spacing w:after="0"/>
        <w:ind w:left="283"/>
        <w:rPr>
          <w:lang w:val="de-DE"/>
        </w:rPr>
      </w:pPr>
      <w:proofErr w:type="spellStart"/>
      <w:r w:rsidRPr="00281095">
        <w:rPr>
          <w:rFonts w:ascii="Consolas" w:hAnsi="Consolas"/>
          <w:color w:val="14213D"/>
          <w:sz w:val="17"/>
          <w:lang w:val="de-DE"/>
        </w:rPr>
        <w:t>print</w:t>
      </w:r>
      <w:proofErr w:type="spellEnd"/>
      <w:r w:rsidRPr="00281095">
        <w:rPr>
          <w:rFonts w:ascii="Consolas" w:hAnsi="Consolas"/>
          <w:color w:val="14213D"/>
          <w:sz w:val="17"/>
          <w:lang w:val="de-DE"/>
        </w:rPr>
        <w:t>(</w:t>
      </w:r>
      <w:proofErr w:type="spellStart"/>
      <w:r w:rsidRPr="00281095">
        <w:rPr>
          <w:rFonts w:ascii="Consolas" w:hAnsi="Consolas"/>
          <w:color w:val="14213D"/>
          <w:sz w:val="17"/>
          <w:lang w:val="de-DE"/>
        </w:rPr>
        <w:t>tab</w:t>
      </w:r>
      <w:proofErr w:type="spellEnd"/>
      <w:r w:rsidRPr="00281095">
        <w:rPr>
          <w:rFonts w:ascii="Consolas" w:hAnsi="Consolas"/>
          <w:color w:val="14213D"/>
          <w:sz w:val="17"/>
          <w:lang w:val="de-DE"/>
        </w:rPr>
        <w:t xml:space="preserve"> / </w:t>
      </w:r>
      <w:proofErr w:type="spellStart"/>
      <w:r w:rsidRPr="00281095">
        <w:rPr>
          <w:rFonts w:ascii="Consolas" w:hAnsi="Consolas"/>
          <w:color w:val="14213D"/>
          <w:sz w:val="17"/>
          <w:lang w:val="de-DE"/>
        </w:rPr>
        <w:t>tab.values.sum</w:t>
      </w:r>
      <w:proofErr w:type="spellEnd"/>
      <w:r w:rsidRPr="00281095">
        <w:rPr>
          <w:rFonts w:ascii="Consolas" w:hAnsi="Consolas"/>
          <w:color w:val="14213D"/>
          <w:sz w:val="17"/>
          <w:lang w:val="de-DE"/>
        </w:rPr>
        <w:t>() * 100)</w:t>
      </w:r>
    </w:p>
    <w:p w14:paraId="62CD11A2" w14:textId="77777777" w:rsidR="00426487" w:rsidRPr="00281095" w:rsidRDefault="00426487">
      <w:pPr>
        <w:spacing w:after="0"/>
        <w:ind w:left="283"/>
        <w:rPr>
          <w:lang w:val="de-DE"/>
        </w:rPr>
      </w:pPr>
    </w:p>
    <w:p w14:paraId="702A5B7A" w14:textId="77777777" w:rsidR="00426487" w:rsidRDefault="00000000">
      <w:pPr>
        <w:spacing w:after="0"/>
        <w:ind w:left="283"/>
      </w:pPr>
      <w:r>
        <w:rPr>
          <w:rFonts w:ascii="Consolas" w:hAnsi="Consolas"/>
          <w:color w:val="14213D"/>
          <w:sz w:val="17"/>
        </w:rPr>
        <w:t># Chi-Quadrat-Test</w:t>
      </w:r>
    </w:p>
    <w:p w14:paraId="2404392E" w14:textId="77777777" w:rsidR="00426487" w:rsidRDefault="00000000">
      <w:pPr>
        <w:spacing w:after="0"/>
        <w:ind w:left="283"/>
      </w:pPr>
      <w:r>
        <w:rPr>
          <w:rFonts w:ascii="Consolas" w:hAnsi="Consolas"/>
          <w:color w:val="14213D"/>
          <w:sz w:val="17"/>
        </w:rPr>
        <w:t>chi2, p, dof, expected = chi2_contingency(tab)</w:t>
      </w:r>
    </w:p>
    <w:p w14:paraId="511255E1" w14:textId="77777777" w:rsidR="00426487" w:rsidRDefault="00000000">
      <w:pPr>
        <w:spacing w:after="0"/>
        <w:ind w:left="283"/>
        <w:rPr>
          <w:rFonts w:ascii="Consolas" w:hAnsi="Consolas"/>
          <w:color w:val="14213D"/>
          <w:sz w:val="17"/>
        </w:rPr>
      </w:pPr>
      <w:r>
        <w:rPr>
          <w:rFonts w:ascii="Consolas" w:hAnsi="Consolas"/>
          <w:color w:val="14213D"/>
          <w:sz w:val="17"/>
        </w:rPr>
        <w:t>print(f'χ² = {chi2:.2f}, p = {p:.4f}')</w:t>
      </w:r>
    </w:p>
    <w:p w14:paraId="3460B1A7" w14:textId="7C8C2809" w:rsidR="00281095" w:rsidRDefault="00281095">
      <w:pPr>
        <w:rPr>
          <w:rFonts w:ascii="Consolas" w:hAnsi="Consolas"/>
          <w:color w:val="14213D"/>
          <w:sz w:val="17"/>
        </w:rPr>
      </w:pPr>
      <w:r>
        <w:rPr>
          <w:rFonts w:ascii="Consolas" w:hAnsi="Consolas"/>
          <w:color w:val="14213D"/>
          <w:sz w:val="17"/>
        </w:rPr>
        <w:br w:type="page"/>
      </w:r>
    </w:p>
    <w:p w14:paraId="47756D1B" w14:textId="77777777" w:rsidR="00426487" w:rsidRPr="00281095" w:rsidRDefault="00000000">
      <w:pPr>
        <w:spacing w:before="120" w:after="40"/>
        <w:rPr>
          <w:lang w:val="de-DE"/>
        </w:rPr>
      </w:pPr>
      <w:r w:rsidRPr="00281095">
        <w:rPr>
          <w:rFonts w:ascii="Calibri" w:hAnsi="Calibri"/>
          <w:b/>
          <w:color w:val="14213D"/>
          <w:sz w:val="20"/>
          <w:lang w:val="de-DE"/>
        </w:rPr>
        <w:lastRenderedPageBreak/>
        <w:t>SPSS — Kreuztabelle + Prozentuierung:</w:t>
      </w:r>
    </w:p>
    <w:p w14:paraId="7EE792E0" w14:textId="77777777" w:rsidR="00426487" w:rsidRPr="00281095" w:rsidRDefault="00000000">
      <w:pPr>
        <w:spacing w:after="0"/>
        <w:ind w:left="283"/>
        <w:rPr>
          <w:lang w:val="de-DE"/>
        </w:rPr>
      </w:pPr>
      <w:r w:rsidRPr="00281095">
        <w:rPr>
          <w:rFonts w:ascii="Consolas" w:hAnsi="Consolas"/>
          <w:color w:val="14213D"/>
          <w:sz w:val="17"/>
          <w:lang w:val="de-DE"/>
        </w:rPr>
        <w:t>* Kreuztabelle mit Zeilenprozenten</w:t>
      </w:r>
    </w:p>
    <w:p w14:paraId="14FA9510" w14:textId="77777777" w:rsidR="00426487" w:rsidRDefault="00000000">
      <w:pPr>
        <w:spacing w:after="0"/>
        <w:ind w:left="283"/>
      </w:pPr>
      <w:r>
        <w:rPr>
          <w:rFonts w:ascii="Consolas" w:hAnsi="Consolas"/>
          <w:color w:val="14213D"/>
          <w:sz w:val="17"/>
        </w:rPr>
        <w:t>CROSSTABS</w:t>
      </w:r>
    </w:p>
    <w:p w14:paraId="6C3539B0" w14:textId="77777777" w:rsidR="00426487" w:rsidRDefault="00000000">
      <w:pPr>
        <w:spacing w:after="0"/>
        <w:ind w:left="283"/>
      </w:pPr>
      <w:r>
        <w:rPr>
          <w:rFonts w:ascii="Consolas" w:hAnsi="Consolas"/>
          <w:color w:val="14213D"/>
          <w:sz w:val="17"/>
        </w:rPr>
        <w:t>/TABLES=geschlecht BY sport</w:t>
      </w:r>
    </w:p>
    <w:p w14:paraId="50F2FB97" w14:textId="77777777" w:rsidR="00426487" w:rsidRDefault="00000000">
      <w:pPr>
        <w:spacing w:after="0"/>
        <w:ind w:left="283"/>
      </w:pPr>
      <w:r>
        <w:rPr>
          <w:rFonts w:ascii="Consolas" w:hAnsi="Consolas"/>
          <w:color w:val="14213D"/>
          <w:sz w:val="17"/>
        </w:rPr>
        <w:t>/FORMAT=AVALUE TABLES</w:t>
      </w:r>
    </w:p>
    <w:p w14:paraId="14AAA401" w14:textId="77777777" w:rsidR="00426487" w:rsidRDefault="00000000">
      <w:pPr>
        <w:spacing w:after="0"/>
        <w:ind w:left="283"/>
      </w:pPr>
      <w:r>
        <w:rPr>
          <w:rFonts w:ascii="Consolas" w:hAnsi="Consolas"/>
          <w:color w:val="14213D"/>
          <w:sz w:val="17"/>
        </w:rPr>
        <w:t>/CELLS=COUNT ROW COLUMN TOTAL</w:t>
      </w:r>
    </w:p>
    <w:p w14:paraId="71626D29" w14:textId="77777777" w:rsidR="00426487" w:rsidRDefault="00000000">
      <w:pPr>
        <w:spacing w:after="0"/>
        <w:ind w:left="283"/>
      </w:pPr>
      <w:r>
        <w:rPr>
          <w:rFonts w:ascii="Consolas" w:hAnsi="Consolas"/>
          <w:color w:val="14213D"/>
          <w:sz w:val="17"/>
        </w:rPr>
        <w:t>/STATISTICS=CHISQ PHI.</w:t>
      </w:r>
    </w:p>
    <w:p w14:paraId="6802C3F0" w14:textId="77777777" w:rsidR="00426487" w:rsidRDefault="00426487">
      <w:pPr>
        <w:spacing w:after="0"/>
        <w:ind w:left="283"/>
      </w:pPr>
    </w:p>
    <w:p w14:paraId="4D23CCBE" w14:textId="77777777" w:rsidR="00426487" w:rsidRPr="00281095" w:rsidRDefault="00000000">
      <w:pPr>
        <w:spacing w:after="0"/>
        <w:ind w:left="283"/>
        <w:rPr>
          <w:lang w:val="de-DE"/>
        </w:rPr>
      </w:pPr>
      <w:r w:rsidRPr="00281095">
        <w:rPr>
          <w:rFonts w:ascii="Consolas" w:hAnsi="Consolas"/>
          <w:color w:val="14213D"/>
          <w:sz w:val="17"/>
          <w:lang w:val="de-DE"/>
        </w:rPr>
        <w:t>* Ausgabe:</w:t>
      </w:r>
    </w:p>
    <w:p w14:paraId="717266D8" w14:textId="77777777" w:rsidR="00426487" w:rsidRPr="00281095" w:rsidRDefault="00000000">
      <w:pPr>
        <w:spacing w:after="0"/>
        <w:ind w:left="283"/>
        <w:rPr>
          <w:lang w:val="de-DE"/>
        </w:rPr>
      </w:pPr>
      <w:r w:rsidRPr="00281095">
        <w:rPr>
          <w:rFonts w:ascii="Consolas" w:hAnsi="Consolas"/>
          <w:color w:val="14213D"/>
          <w:sz w:val="17"/>
          <w:lang w:val="de-DE"/>
        </w:rPr>
        <w:t>* COUNT = absolute Häufigkeiten</w:t>
      </w:r>
    </w:p>
    <w:p w14:paraId="4CE053CB" w14:textId="77777777" w:rsidR="00426487" w:rsidRPr="00281095" w:rsidRDefault="00000000">
      <w:pPr>
        <w:spacing w:after="0"/>
        <w:ind w:left="283"/>
        <w:rPr>
          <w:lang w:val="de-DE"/>
        </w:rPr>
      </w:pPr>
      <w:r w:rsidRPr="00281095">
        <w:rPr>
          <w:rFonts w:ascii="Consolas" w:hAnsi="Consolas"/>
          <w:color w:val="14213D"/>
          <w:sz w:val="17"/>
          <w:lang w:val="de-DE"/>
        </w:rPr>
        <w:t>* ROW = Zeilenprozente</w:t>
      </w:r>
    </w:p>
    <w:p w14:paraId="54FB7F2B" w14:textId="77777777" w:rsidR="00426487" w:rsidRPr="00281095" w:rsidRDefault="00000000">
      <w:pPr>
        <w:spacing w:after="0"/>
        <w:ind w:left="283"/>
        <w:rPr>
          <w:lang w:val="de-DE"/>
        </w:rPr>
      </w:pPr>
      <w:r w:rsidRPr="00281095">
        <w:rPr>
          <w:rFonts w:ascii="Consolas" w:hAnsi="Consolas"/>
          <w:color w:val="14213D"/>
          <w:sz w:val="17"/>
          <w:lang w:val="de-DE"/>
        </w:rPr>
        <w:t>* COLUMN = Spaltenprozente</w:t>
      </w:r>
    </w:p>
    <w:p w14:paraId="4F4A6817" w14:textId="77777777" w:rsidR="00426487" w:rsidRPr="00281095" w:rsidRDefault="00000000">
      <w:pPr>
        <w:spacing w:after="0"/>
        <w:ind w:left="283"/>
        <w:rPr>
          <w:lang w:val="de-DE"/>
        </w:rPr>
      </w:pPr>
      <w:r w:rsidRPr="00281095">
        <w:rPr>
          <w:rFonts w:ascii="Consolas" w:hAnsi="Consolas"/>
          <w:color w:val="14213D"/>
          <w:sz w:val="17"/>
          <w:lang w:val="de-DE"/>
        </w:rPr>
        <w:t>* TOTAL = Gesamtprozente</w:t>
      </w:r>
    </w:p>
    <w:p w14:paraId="74882187" w14:textId="77777777" w:rsidR="00426487" w:rsidRPr="00281095" w:rsidRDefault="00000000">
      <w:pPr>
        <w:spacing w:after="0"/>
        <w:ind w:left="283"/>
        <w:rPr>
          <w:lang w:val="de-DE"/>
        </w:rPr>
      </w:pPr>
      <w:r w:rsidRPr="00281095">
        <w:rPr>
          <w:rFonts w:ascii="Consolas" w:hAnsi="Consolas"/>
          <w:color w:val="14213D"/>
          <w:sz w:val="17"/>
          <w:lang w:val="de-DE"/>
        </w:rPr>
        <w:t>* CHISQ = Chi-Quadrat-Test</w:t>
      </w:r>
    </w:p>
    <w:p w14:paraId="257B3CD1" w14:textId="77777777" w:rsidR="00426487" w:rsidRDefault="00000000">
      <w:pPr>
        <w:spacing w:after="0"/>
        <w:ind w:left="283"/>
        <w:rPr>
          <w:rFonts w:ascii="Consolas" w:hAnsi="Consolas"/>
          <w:color w:val="14213D"/>
          <w:sz w:val="17"/>
          <w:lang w:val="de-DE"/>
        </w:rPr>
      </w:pPr>
      <w:r w:rsidRPr="00281095">
        <w:rPr>
          <w:rFonts w:ascii="Consolas" w:hAnsi="Consolas"/>
          <w:color w:val="14213D"/>
          <w:sz w:val="17"/>
          <w:lang w:val="de-DE"/>
        </w:rPr>
        <w:t xml:space="preserve">* PHI = </w:t>
      </w:r>
      <w:proofErr w:type="spellStart"/>
      <w:r w:rsidRPr="00281095">
        <w:rPr>
          <w:rFonts w:ascii="Consolas" w:hAnsi="Consolas"/>
          <w:color w:val="14213D"/>
          <w:sz w:val="17"/>
          <w:lang w:val="de-DE"/>
        </w:rPr>
        <w:t>Cramérs</w:t>
      </w:r>
      <w:proofErr w:type="spellEnd"/>
      <w:r w:rsidRPr="00281095">
        <w:rPr>
          <w:rFonts w:ascii="Consolas" w:hAnsi="Consolas"/>
          <w:color w:val="14213D"/>
          <w:sz w:val="17"/>
          <w:lang w:val="de-DE"/>
        </w:rPr>
        <w:t xml:space="preserve"> V / Phi</w:t>
      </w:r>
    </w:p>
    <w:p w14:paraId="6B0CCA76" w14:textId="77777777" w:rsidR="00281095" w:rsidRPr="00281095" w:rsidRDefault="00281095">
      <w:pPr>
        <w:spacing w:after="0"/>
        <w:ind w:left="283"/>
        <w:rPr>
          <w:lang w:val="de-DE"/>
        </w:rPr>
      </w:pPr>
    </w:p>
    <w:p w14:paraId="03D8F2AC" w14:textId="77777777" w:rsidR="00426487" w:rsidRPr="00281095" w:rsidRDefault="00000000">
      <w:pPr>
        <w:spacing w:before="280" w:after="120"/>
        <w:rPr>
          <w:lang w:val="de-DE"/>
        </w:rPr>
      </w:pPr>
      <w:r w:rsidRPr="00281095">
        <w:rPr>
          <w:rFonts w:ascii="Calibri" w:hAnsi="Calibri"/>
          <w:b/>
          <w:color w:val="14213D"/>
          <w:sz w:val="28"/>
          <w:lang w:val="de-DE"/>
        </w:rPr>
        <w:t>6. Erweiterung: Das Simpson-Paradoxon</w:t>
      </w:r>
    </w:p>
    <w:p w14:paraId="34E274AC" w14:textId="77777777" w:rsidR="00426487" w:rsidRPr="00281095" w:rsidRDefault="00000000">
      <w:pPr>
        <w:spacing w:before="40" w:after="80"/>
        <w:rPr>
          <w:lang w:val="de-DE"/>
        </w:rPr>
      </w:pPr>
      <w:r w:rsidRPr="00281095">
        <w:rPr>
          <w:rFonts w:ascii="Calibri" w:hAnsi="Calibri"/>
          <w:sz w:val="19"/>
          <w:lang w:val="de-DE"/>
        </w:rPr>
        <w:t>Ein zentrales Problem bei Kreuztabellen: Der scheinbare Zusammenhang zwischen zwei Variablen kann sich umkehren, wenn eine dritte Variable (Störfaktor) einbezogen wird. Das ist das Simpson-Paradoxon.</w:t>
      </w:r>
    </w:p>
    <w:p w14:paraId="6EA2A932" w14:textId="77777777" w:rsidR="00426487" w:rsidRPr="00281095" w:rsidRDefault="00000000">
      <w:pPr>
        <w:spacing w:before="40" w:after="80"/>
        <w:rPr>
          <w:lang w:val="de-DE"/>
        </w:rPr>
      </w:pPr>
      <w:r w:rsidRPr="00281095">
        <w:rPr>
          <w:rFonts w:ascii="Calibri" w:hAnsi="Calibri"/>
          <w:sz w:val="19"/>
          <w:lang w:val="de-DE"/>
        </w:rPr>
        <w:t>Klassisches Beispiel: Geschlechterunterschied bei Uni-Zulassungen (Berkeley). Insgesamt werden Männer häufiger zugelassen als Frauen. Betrachtet man aber die einzelnen Fachbereiche, ist das Verhältnis ausgeglichen. Grund: Frauen bewarben sich häufiger in Fächern mit niedrigerer Zulassungsquote.</w:t>
      </w:r>
    </w:p>
    <w:p w14:paraId="7141E4A3" w14:textId="363BC686" w:rsidR="00426487" w:rsidRDefault="00000000">
      <w:pPr>
        <w:spacing w:before="40" w:after="80"/>
        <w:rPr>
          <w:rFonts w:ascii="Calibri" w:hAnsi="Calibri"/>
          <w:sz w:val="19"/>
          <w:lang w:val="de-DE"/>
        </w:rPr>
      </w:pPr>
      <w:r w:rsidRPr="00281095">
        <w:rPr>
          <w:rFonts w:ascii="Calibri" w:hAnsi="Calibri"/>
          <w:sz w:val="19"/>
          <w:lang w:val="de-DE"/>
        </w:rPr>
        <w:t>Lektion: Eine einzelne 2×2-Kreuztabelle kann täuschen. Bei Verdacht auf Drittvariablen-Einfluss: geschichtete Tabellen (Mantel-</w:t>
      </w:r>
      <w:proofErr w:type="spellStart"/>
      <w:r w:rsidRPr="00281095">
        <w:rPr>
          <w:rFonts w:ascii="Calibri" w:hAnsi="Calibri"/>
          <w:sz w:val="19"/>
          <w:lang w:val="de-DE"/>
        </w:rPr>
        <w:t>H</w:t>
      </w:r>
      <w:r w:rsidR="00281095">
        <w:rPr>
          <w:rFonts w:ascii="Calibri" w:hAnsi="Calibri"/>
          <w:sz w:val="19"/>
          <w:lang w:val="de-DE"/>
        </w:rPr>
        <w:t>ä</w:t>
      </w:r>
      <w:r w:rsidRPr="00281095">
        <w:rPr>
          <w:rFonts w:ascii="Calibri" w:hAnsi="Calibri"/>
          <w:sz w:val="19"/>
          <w:lang w:val="de-DE"/>
        </w:rPr>
        <w:t>nszel</w:t>
      </w:r>
      <w:proofErr w:type="spellEnd"/>
      <w:r w:rsidRPr="00281095">
        <w:rPr>
          <w:rFonts w:ascii="Calibri" w:hAnsi="Calibri"/>
          <w:sz w:val="19"/>
          <w:lang w:val="de-DE"/>
        </w:rPr>
        <w:t>-Test) oder logistische Regression rechnen.</w:t>
      </w:r>
    </w:p>
    <w:p w14:paraId="35AF64A2" w14:textId="77777777" w:rsidR="00281095" w:rsidRPr="00281095" w:rsidRDefault="00281095">
      <w:pPr>
        <w:spacing w:before="40" w:after="80"/>
        <w:rPr>
          <w:lang w:val="de-DE"/>
        </w:rPr>
      </w:pPr>
    </w:p>
    <w:p w14:paraId="07ED3CA0" w14:textId="77777777" w:rsidR="00426487" w:rsidRPr="00281095" w:rsidRDefault="00000000">
      <w:pPr>
        <w:spacing w:before="280" w:after="120"/>
        <w:rPr>
          <w:lang w:val="de-DE"/>
        </w:rPr>
      </w:pPr>
      <w:r w:rsidRPr="00281095">
        <w:rPr>
          <w:rFonts w:ascii="Calibri" w:hAnsi="Calibri"/>
          <w:b/>
          <w:color w:val="14213D"/>
          <w:sz w:val="28"/>
          <w:lang w:val="de-DE"/>
        </w:rPr>
        <w:t>7. Übungsaufgaben</w:t>
      </w:r>
    </w:p>
    <w:p w14:paraId="333B7FE5" w14:textId="77777777" w:rsidR="00426487" w:rsidRPr="00281095" w:rsidRDefault="00000000">
      <w:pPr>
        <w:spacing w:before="40" w:after="80"/>
        <w:rPr>
          <w:lang w:val="de-DE"/>
        </w:rPr>
      </w:pPr>
      <w:r w:rsidRPr="00281095">
        <w:rPr>
          <w:rFonts w:ascii="Calibri" w:hAnsi="Calibri"/>
          <w:sz w:val="19"/>
          <w:lang w:val="de-DE"/>
        </w:rPr>
        <w:t>Aufgabe 1: Ein Sportverein erhebt bei 150 Mitgliedern Trainingsform (Ausdauer/Kraft/Kombiniert) und Verletzung (ja/nein). Erstelle eine Kreuztabelle und berechne Zeilenprozente. In welcher Trainingsform ist der Verletzungsanteil am niedrigsten?</w:t>
      </w:r>
    </w:p>
    <w:p w14:paraId="0CA64FC2" w14:textId="77777777" w:rsidR="00426487" w:rsidRPr="00281095" w:rsidRDefault="00000000">
      <w:pPr>
        <w:spacing w:before="40" w:after="80"/>
        <w:rPr>
          <w:lang w:val="de-DE"/>
        </w:rPr>
      </w:pPr>
      <w:r w:rsidRPr="00281095">
        <w:rPr>
          <w:rFonts w:ascii="Calibri" w:hAnsi="Calibri"/>
          <w:sz w:val="19"/>
          <w:lang w:val="de-DE"/>
        </w:rPr>
        <w:t>Aufgabe 2: Eine Umfrage (n = 400) untersucht den Zusammenhang zwischen Studienfach (MINT/Sprache/Sozial) und Auslandssemester (ja/nein). Berechne Spaltenprozente. Sind die Unterschiede signifikant?</w:t>
      </w:r>
    </w:p>
    <w:p w14:paraId="634E779A" w14:textId="77777777" w:rsidR="00426487" w:rsidRPr="00281095" w:rsidRDefault="00000000">
      <w:pPr>
        <w:spacing w:before="40" w:after="80"/>
        <w:rPr>
          <w:lang w:val="de-DE"/>
        </w:rPr>
      </w:pPr>
      <w:r w:rsidRPr="00281095">
        <w:rPr>
          <w:rFonts w:ascii="Calibri" w:hAnsi="Calibri"/>
          <w:sz w:val="19"/>
          <w:lang w:val="de-DE"/>
        </w:rPr>
        <w:t>Aufgabe 3 (Simpson-Paradoxon): In zwei Kliniken (A und B) werden je 100 Patienten mit alter vs. neuer Methode behandelt. In beiden Kliniken ist die neue Methode überlegen, aber zusammengerechnet schneidet die alte Methode besser ab. Warum? Überlege: Wie unterscheiden sich die Kliniken in der Fallzusammensetzung?</w:t>
      </w:r>
    </w:p>
    <w:sectPr w:rsidR="00426487" w:rsidRPr="00281095"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DBA7" w14:textId="77777777" w:rsidR="009C420F" w:rsidRDefault="009C420F">
      <w:pPr>
        <w:spacing w:after="0" w:line="240" w:lineRule="auto"/>
      </w:pPr>
      <w:r>
        <w:separator/>
      </w:r>
    </w:p>
  </w:endnote>
  <w:endnote w:type="continuationSeparator" w:id="0">
    <w:p w14:paraId="5FC8E342" w14:textId="77777777" w:rsidR="009C420F" w:rsidRDefault="009C4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6260" w14:textId="55B56D6F" w:rsidR="00426487" w:rsidRDefault="00000000">
    <w:pPr>
      <w:jc w:val="center"/>
    </w:pPr>
    <w:r>
      <w:rPr>
        <w:rFonts w:ascii="Calibri" w:hAnsi="Calibri"/>
        <w:sz w:val="14"/>
        <w:szCs w:val="14"/>
      </w:rPr>
      <w:t>Kevin Glock Statistical Consulting Services | GSC Services · www.kevinglock.de</w:t>
    </w:r>
    <w:r>
      <w:rPr>
        <w:rFonts w:ascii="Cambria" w:hAnsi="Cambria"/>
        <w:sz w:val="18"/>
        <w:szCs w:val="18"/>
      </w:rPr>
      <w:t xml:space="preserve"> | </w:t>
    </w:r>
    <w:proofErr w:type="spellStart"/>
    <w:r>
      <w:rPr>
        <w:rFonts w:ascii="Cambria" w:hAnsi="Cambria"/>
        <w:sz w:val="18"/>
        <w:szCs w:val="18"/>
      </w:rPr>
      <w:t>Seite</w:t>
    </w:r>
    <w:proofErr w:type="spellEnd"/>
    <w:r>
      <w:rPr>
        <w:rFonts w:ascii="Cambria" w:hAnsi="Cambria"/>
        <w:sz w:val="18"/>
        <w:szCs w:val="18"/>
      </w:rPr>
      <w:t xml:space="preserve"> </w:t>
    </w:r>
    <w:r>
      <w:rPr>
        <w:rFonts w:ascii="Cambria" w:hAnsi="Cambria"/>
        <w:sz w:val="18"/>
        <w:szCs w:val="18"/>
      </w:rPr>
      <w:fldChar w:fldCharType="begin"/>
    </w:r>
    <w:r>
      <w:rPr>
        <w:rFonts w:ascii="Cambria" w:hAnsi="Cambria"/>
        <w:sz w:val="18"/>
        <w:szCs w:val="18"/>
      </w:rPr>
      <w:instrText xml:space="preserve"> PAGE </w:instrText>
    </w:r>
    <w:r>
      <w:rPr>
        <w:rFonts w:ascii="Cambria" w:hAnsi="Cambria"/>
        <w:sz w:val="18"/>
        <w:szCs w:val="18"/>
      </w:rPr>
      <w:fldChar w:fldCharType="separate"/>
    </w:r>
    <w:r w:rsidR="00281095">
      <w:rPr>
        <w:rFonts w:ascii="Cambria" w:hAnsi="Cambria"/>
        <w:noProof/>
        <w:sz w:val="18"/>
        <w:szCs w:val="18"/>
      </w:rPr>
      <w:t>1</w:t>
    </w:r>
    <w:r>
      <w:rPr>
        <w:rFonts w:ascii="Cambria" w:hAnsi="Cambri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234C3" w14:textId="77777777" w:rsidR="009C420F" w:rsidRDefault="009C420F">
      <w:pPr>
        <w:spacing w:after="0" w:line="240" w:lineRule="auto"/>
      </w:pPr>
      <w:r>
        <w:separator/>
      </w:r>
    </w:p>
  </w:footnote>
  <w:footnote w:type="continuationSeparator" w:id="0">
    <w:p w14:paraId="2E436B2D" w14:textId="77777777" w:rsidR="009C420F" w:rsidRDefault="009C4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426487" w14:paraId="5770D39F" w14:textId="77777777">
      <w:tc>
        <w:tcPr>
          <w:tcW w:w="4680" w:type="dxa"/>
        </w:tcPr>
        <w:p w14:paraId="2FC0E7CB" w14:textId="77777777" w:rsidR="00426487" w:rsidRDefault="00000000">
          <w:pPr/>
          <w:r>
            <w:rPr>
              <w:noProof/>
            </w:rPr>
            <w:drawing>
              <wp:inline distT="0" distB="0" distL="0" distR="0" wp14:anchorId="2E3BC2D2" wp14:editId="45ADB859">
                <wp:extent cx="1008000" cy="2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640080" cy="128016"/>
                        </a:xfrm>
                        <a:prstGeom prst="rect">
                          <a:avLst/>
                        </a:prstGeom>
                      </pic:spPr>
                    </pic:pic>
                  </a:graphicData>
                </a:graphic>
              </wp:inline>
            </w:drawing>
          </w:r>
        </w:p>
      </w:tc>
      <w:tc>
        <w:tcPr>
          <w:tcW w:w="4680" w:type="dxa"/>
        </w:tcPr>
        <w:p w14:paraId="16891CBB" w14:textId="77777777" w:rsidR="00426487" w:rsidRDefault="00000000">
          <w:pPr>
            <w:spacing w:after="0" w:line="240" w:lineRule="auto"/>
            <w:jc w:val="right"/>
          </w:pPr>
          <w:r>
            <w:rPr>
              <w:rFonts w:ascii="Calibri" w:hAnsi="Calibri"/>
              <w:b/>
              <w:color w:val="14213D"/>
              <w:sz w:val="18"/>
              <w:szCs w:val="18"/>
            </w:rPr>
            <w:t>Kevin Glock Statistical Consulting Services | GSC Services</w:t>
          </w:r>
        </w:p>
        <w:p w14:paraId="251FFE70" w14:textId="77777777" w:rsidR="00426487" w:rsidRDefault="00000000">
          <w:pPr>
            <w:jc w:val="right"/>
          </w:pPr>
          <w:proofErr w:type="spellStart"/>
          <w:r>
            <w:rPr>
              <w:rFonts w:ascii="Calibri" w:hAnsi="Calibri"/>
              <w:color w:val="4F6D8A"/>
              <w:sz w:val="17"/>
              <w:szCs w:val="17"/>
            </w:rPr>
            <w:t>Methoden</w:t>
          </w:r>
          <w:proofErr w:type="spellEnd"/>
          <w:r>
            <w:rPr>
              <w:rFonts w:ascii="Calibri" w:hAnsi="Calibri"/>
              <w:color w:val="4F6D8A"/>
              <w:sz w:val="17"/>
              <w:szCs w:val="17"/>
            </w:rPr>
            <w:t>-Dossier</w:t>
          </w:r>
        </w:p>
      </w:tc>
    </w:tr>
  </w:tbl>
  <w:p w14:paraId="7C74DF6B" w14:textId="77777777" w:rsidR="00000000" w:rsidRDefault="00000000">
    <w:pPr>
      <w:spacing w:after="80"/>
    </w:pPr>
    <w:r>
      <w:rPr>
        <w:color w:val="FF6600"/>
        <w:sz w:val="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1475F40"/>
    <w:multiLevelType w:val="hybridMultilevel"/>
    <w:tmpl w:val="EF66B1B4"/>
    <w:lvl w:ilvl="0" w:tplc="A496A308">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2304D7A"/>
    <w:multiLevelType w:val="hybridMultilevel"/>
    <w:tmpl w:val="FCFE35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E60075F"/>
    <w:multiLevelType w:val="hybridMultilevel"/>
    <w:tmpl w:val="CA20C4EC"/>
    <w:lvl w:ilvl="0" w:tplc="A496A308">
      <w:numFmt w:val="bullet"/>
      <w:lvlText w:val="•"/>
      <w:lvlJc w:val="left"/>
      <w:pPr>
        <w:ind w:left="1003" w:hanging="360"/>
      </w:pPr>
      <w:rPr>
        <w:rFonts w:ascii="Calibri" w:eastAsiaTheme="minorEastAsia" w:hAnsi="Calibri" w:cs="Calibri"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2" w15:restartNumberingAfterBreak="0">
    <w:nsid w:val="7BCC1314"/>
    <w:multiLevelType w:val="hybridMultilevel"/>
    <w:tmpl w:val="1A1AD5D4"/>
    <w:lvl w:ilvl="0" w:tplc="A496A308">
      <w:numFmt w:val="bullet"/>
      <w:lvlText w:val="•"/>
      <w:lvlJc w:val="left"/>
      <w:pPr>
        <w:ind w:left="1003" w:hanging="360"/>
      </w:pPr>
      <w:rPr>
        <w:rFonts w:ascii="Calibri" w:eastAsiaTheme="minorEastAsia" w:hAnsi="Calibri" w:cs="Calibri"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7C4B208E"/>
    <w:multiLevelType w:val="hybridMultilevel"/>
    <w:tmpl w:val="4C909A9C"/>
    <w:lvl w:ilvl="0" w:tplc="A496A308">
      <w:numFmt w:val="bullet"/>
      <w:lvlText w:val="•"/>
      <w:lvlJc w:val="left"/>
      <w:pPr>
        <w:ind w:left="1003" w:hanging="360"/>
      </w:pPr>
      <w:rPr>
        <w:rFonts w:ascii="Calibri" w:eastAsiaTheme="minorEastAsia" w:hAnsi="Calibri" w:cs="Calibri"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num w:numId="1" w16cid:durableId="631442563">
    <w:abstractNumId w:val="8"/>
  </w:num>
  <w:num w:numId="2" w16cid:durableId="545141306">
    <w:abstractNumId w:val="6"/>
  </w:num>
  <w:num w:numId="3" w16cid:durableId="56975445">
    <w:abstractNumId w:val="5"/>
  </w:num>
  <w:num w:numId="4" w16cid:durableId="686174083">
    <w:abstractNumId w:val="4"/>
  </w:num>
  <w:num w:numId="5" w16cid:durableId="514225873">
    <w:abstractNumId w:val="7"/>
  </w:num>
  <w:num w:numId="6" w16cid:durableId="1975215787">
    <w:abstractNumId w:val="3"/>
  </w:num>
  <w:num w:numId="7" w16cid:durableId="1582761990">
    <w:abstractNumId w:val="2"/>
  </w:num>
  <w:num w:numId="8" w16cid:durableId="2076851537">
    <w:abstractNumId w:val="1"/>
  </w:num>
  <w:num w:numId="9" w16cid:durableId="462625510">
    <w:abstractNumId w:val="0"/>
  </w:num>
  <w:num w:numId="10" w16cid:durableId="697584882">
    <w:abstractNumId w:val="10"/>
  </w:num>
  <w:num w:numId="11" w16cid:durableId="464810306">
    <w:abstractNumId w:val="9"/>
  </w:num>
  <w:num w:numId="12" w16cid:durableId="410084323">
    <w:abstractNumId w:val="11"/>
  </w:num>
  <w:num w:numId="13" w16cid:durableId="1011227535">
    <w:abstractNumId w:val="13"/>
  </w:num>
  <w:num w:numId="14" w16cid:durableId="665787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095"/>
    <w:rsid w:val="0029639D"/>
    <w:rsid w:val="00326F90"/>
    <w:rsid w:val="00426487"/>
    <w:rsid w:val="00890984"/>
    <w:rsid w:val="009C42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3693B4-D347-417D-97EB-D7A79EA4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1268</Words>
  <Characters>7015</Characters>
  <Application>Microsoft Office Word</Application>
  <DocSecurity>0</DocSecurity>
  <Lines>241</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2</cp:revision>
  <dcterms:created xsi:type="dcterms:W3CDTF">2013-12-23T23:15:00Z</dcterms:created>
  <dcterms:modified xsi:type="dcterms:W3CDTF">2026-05-21T13:36:00Z</dcterms:modified>
  <cp:category/>
</cp:coreProperties>
</file>