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0B5A" w14:textId="77777777" w:rsidR="00ED5EF1" w:rsidRPr="00F81AF9" w:rsidRDefault="00000000">
      <w:pPr>
        <w:spacing w:before="80"/>
        <w:jc w:val="center"/>
        <w:rPr>
          <w:lang w:val="de-DE"/>
        </w:rPr>
      </w:pPr>
      <w:r w:rsidRPr="00F81AF9">
        <w:rPr>
          <w:rFonts w:ascii="Calibri" w:hAnsi="Calibri"/>
          <w:b/>
          <w:sz w:val="32"/>
          <w:lang w:val="de-DE"/>
        </w:rPr>
        <w:t>Prüfung: Effektstärken &amp; statistische Maße</w:t>
      </w:r>
    </w:p>
    <w:p w14:paraId="2D584979" w14:textId="7A1FFCD1" w:rsidR="00ED5EF1" w:rsidRPr="00F81AF9" w:rsidRDefault="00000000">
      <w:pPr>
        <w:jc w:val="center"/>
        <w:rPr>
          <w:lang w:val="de-DE"/>
        </w:rPr>
      </w:pPr>
      <w:proofErr w:type="spellStart"/>
      <w:r w:rsidRPr="00F81AF9">
        <w:rPr>
          <w:rFonts w:ascii="Calibri" w:hAnsi="Calibri"/>
          <w:i/>
          <w:color w:val="4F6D8A"/>
          <w:sz w:val="20"/>
          <w:lang w:val="de-DE"/>
        </w:rPr>
        <w:t>Übungspruf</w:t>
      </w:r>
      <w:r w:rsidR="00F81AF9">
        <w:rPr>
          <w:rFonts w:ascii="Calibri" w:hAnsi="Calibri"/>
          <w:i/>
          <w:color w:val="4F6D8A"/>
          <w:sz w:val="20"/>
          <w:lang w:val="de-DE"/>
        </w:rPr>
        <w:t>ü</w:t>
      </w:r>
      <w:r w:rsidRPr="00F81AF9">
        <w:rPr>
          <w:rFonts w:ascii="Calibri" w:hAnsi="Calibri"/>
          <w:i/>
          <w:color w:val="4F6D8A"/>
          <w:sz w:val="20"/>
          <w:lang w:val="de-DE"/>
        </w:rPr>
        <w:t>ng</w:t>
      </w:r>
      <w:proofErr w:type="spellEnd"/>
      <w:r w:rsidRPr="00F81AF9">
        <w:rPr>
          <w:rFonts w:ascii="Calibri" w:hAnsi="Calibri"/>
          <w:i/>
          <w:color w:val="4F6D8A"/>
          <w:sz w:val="20"/>
          <w:lang w:val="de-DE"/>
        </w:rPr>
        <w:t xml:space="preserve"> mit Lösungen | Basic-Niveau</w:t>
      </w:r>
    </w:p>
    <w:p w14:paraId="2F076F44" w14:textId="77777777" w:rsidR="00ED5EF1" w:rsidRPr="00F81AF9" w:rsidRDefault="00ED5EF1">
      <w:pPr>
        <w:rPr>
          <w:lang w:val="de-DE"/>
        </w:rPr>
      </w:pPr>
    </w:p>
    <w:p w14:paraId="4B44420B" w14:textId="1D9980B6" w:rsidR="00ED5EF1" w:rsidRPr="00F81AF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81AF9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F81AF9">
        <w:rPr>
          <w:rFonts w:ascii="Calibri" w:hAnsi="Calibri"/>
          <w:sz w:val="20"/>
          <w:lang w:val="de-DE"/>
        </w:rPr>
        <w:t xml:space="preserve">n1=n2=25, M1=85, M2=72, </w:t>
      </w:r>
      <w:proofErr w:type="spellStart"/>
      <w:r w:rsidRPr="00F81AF9">
        <w:rPr>
          <w:rFonts w:ascii="Calibri" w:hAnsi="Calibri"/>
          <w:sz w:val="20"/>
          <w:lang w:val="de-DE"/>
        </w:rPr>
        <w:t>SD_pooled</w:t>
      </w:r>
      <w:proofErr w:type="spellEnd"/>
      <w:r w:rsidRPr="00F81AF9">
        <w:rPr>
          <w:rFonts w:ascii="Calibri" w:hAnsi="Calibri"/>
          <w:sz w:val="20"/>
          <w:lang w:val="de-DE"/>
        </w:rPr>
        <w:t xml:space="preserve">=16. a) Cohens d. b) Interpret. c) Hedges g. d) 95%-KI </w:t>
      </w:r>
      <w:r w:rsidR="00F81AF9" w:rsidRPr="00F81AF9">
        <w:rPr>
          <w:rFonts w:ascii="Calibri" w:hAnsi="Calibri"/>
          <w:sz w:val="20"/>
          <w:lang w:val="de-DE"/>
        </w:rPr>
        <w:t>für</w:t>
      </w:r>
      <w:r w:rsidRPr="00F81AF9">
        <w:rPr>
          <w:rFonts w:ascii="Calibri" w:hAnsi="Calibri"/>
          <w:sz w:val="20"/>
          <w:lang w:val="de-DE"/>
        </w:rPr>
        <w:t xml:space="preserve"> d.</w:t>
      </w:r>
    </w:p>
    <w:p w14:paraId="74B0B5AF" w14:textId="77777777" w:rsidR="00F81AF9" w:rsidRPr="00F81AF9" w:rsidRDefault="00F81AF9">
      <w:pPr>
        <w:spacing w:before="160" w:after="80"/>
        <w:rPr>
          <w:lang w:val="de-DE"/>
        </w:rPr>
      </w:pPr>
    </w:p>
    <w:p w14:paraId="14A67EA2" w14:textId="77777777" w:rsidR="00ED5EF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81AF9">
        <w:rPr>
          <w:rFonts w:ascii="Calibri" w:hAnsi="Calibri"/>
          <w:b/>
          <w:color w:val="14213D"/>
          <w:sz w:val="20"/>
          <w:lang w:val="de-DE"/>
        </w:rPr>
        <w:t xml:space="preserve">2. [Anwendungsaufgabe] (4 Pkt.) </w:t>
      </w:r>
      <w:r w:rsidRPr="00F81AF9">
        <w:rPr>
          <w:rFonts w:ascii="Calibri" w:hAnsi="Calibri"/>
          <w:sz w:val="20"/>
          <w:lang w:val="de-DE"/>
        </w:rPr>
        <w:t>2x2: Behandlung 15/35, Kontrolle 25/25. OR, RR, ARR, NNT.</w:t>
      </w:r>
    </w:p>
    <w:p w14:paraId="2B1D333B" w14:textId="77777777" w:rsidR="00F81AF9" w:rsidRPr="00F81AF9" w:rsidRDefault="00F81AF9">
      <w:pPr>
        <w:spacing w:before="160" w:after="80"/>
        <w:rPr>
          <w:lang w:val="de-DE"/>
        </w:rPr>
      </w:pPr>
    </w:p>
    <w:p w14:paraId="5254D023" w14:textId="78F81043" w:rsidR="00ED5EF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81AF9">
        <w:rPr>
          <w:rFonts w:ascii="Calibri" w:hAnsi="Calibri"/>
          <w:b/>
          <w:color w:val="14213D"/>
          <w:sz w:val="20"/>
          <w:lang w:val="de-DE"/>
        </w:rPr>
        <w:t xml:space="preserve">3. [Offene Frage] (2 Pkt.) </w:t>
      </w:r>
      <w:r w:rsidRPr="00F81AF9">
        <w:rPr>
          <w:rFonts w:ascii="Calibri" w:hAnsi="Calibri"/>
          <w:sz w:val="20"/>
          <w:lang w:val="de-DE"/>
        </w:rPr>
        <w:t xml:space="preserve">Welche Effektstärke </w:t>
      </w:r>
      <w:r w:rsidR="00F81AF9" w:rsidRPr="00F81AF9">
        <w:rPr>
          <w:rFonts w:ascii="Calibri" w:hAnsi="Calibri"/>
          <w:sz w:val="20"/>
          <w:lang w:val="de-DE"/>
        </w:rPr>
        <w:t>für</w:t>
      </w:r>
      <w:r w:rsidRPr="00F81AF9">
        <w:rPr>
          <w:rFonts w:ascii="Calibri" w:hAnsi="Calibri"/>
          <w:sz w:val="20"/>
          <w:lang w:val="de-DE"/>
        </w:rPr>
        <w:t xml:space="preserve"> ANOVA mit 3 Gruppen? Schwellenwerte?</w:t>
      </w:r>
    </w:p>
    <w:p w14:paraId="1166B66A" w14:textId="77777777" w:rsidR="00F81AF9" w:rsidRPr="00F81AF9" w:rsidRDefault="00F81AF9">
      <w:pPr>
        <w:spacing w:before="160" w:after="80"/>
        <w:rPr>
          <w:lang w:val="de-DE"/>
        </w:rPr>
      </w:pPr>
    </w:p>
    <w:p w14:paraId="1AC1ACE7" w14:textId="77777777" w:rsidR="00ED5EF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81AF9">
        <w:rPr>
          <w:rFonts w:ascii="Calibri" w:hAnsi="Calibri"/>
          <w:b/>
          <w:color w:val="14213D"/>
          <w:sz w:val="20"/>
          <w:lang w:val="de-DE"/>
        </w:rPr>
        <w:t xml:space="preserve">4. [Offene Frage] (2 Pkt.) </w:t>
      </w:r>
      <w:r w:rsidRPr="00F81AF9">
        <w:rPr>
          <w:rFonts w:ascii="Calibri" w:hAnsi="Calibri"/>
          <w:sz w:val="20"/>
          <w:lang w:val="de-DE"/>
        </w:rPr>
        <w:t>Warum Hedges g statt Cohens d bei n&lt;20?</w:t>
      </w:r>
    </w:p>
    <w:p w14:paraId="6A7D103E" w14:textId="77777777" w:rsidR="00F81AF9" w:rsidRPr="00F81AF9" w:rsidRDefault="00F81AF9">
      <w:pPr>
        <w:spacing w:before="160" w:after="80"/>
        <w:rPr>
          <w:lang w:val="de-DE"/>
        </w:rPr>
      </w:pPr>
    </w:p>
    <w:p w14:paraId="1312D9C3" w14:textId="77777777" w:rsidR="00ED5EF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81AF9">
        <w:rPr>
          <w:rFonts w:ascii="Calibri" w:hAnsi="Calibri"/>
          <w:b/>
          <w:color w:val="14213D"/>
          <w:sz w:val="20"/>
          <w:lang w:val="de-DE"/>
        </w:rPr>
        <w:t xml:space="preserve">5. [Offene Frage] (3 Pkt.) </w:t>
      </w:r>
      <w:r w:rsidRPr="00F81AF9">
        <w:rPr>
          <w:rFonts w:ascii="Calibri" w:hAnsi="Calibri"/>
          <w:sz w:val="20"/>
          <w:lang w:val="de-DE"/>
        </w:rPr>
        <w:t>NNT=5. Was bedeutet das klinisch?</w:t>
      </w:r>
    </w:p>
    <w:p w14:paraId="1DC9F696" w14:textId="6431A2E3" w:rsidR="008566FF" w:rsidRDefault="008566FF">
      <w:pPr>
        <w:rPr>
          <w:lang w:val="de-DE"/>
        </w:rPr>
      </w:pPr>
      <w:r>
        <w:rPr>
          <w:lang w:val="de-DE"/>
        </w:rPr>
        <w:br w:type="page"/>
      </w:r>
    </w:p>
    <w:p w14:paraId="7BC3F634" w14:textId="77777777" w:rsidR="00ED5EF1" w:rsidRPr="00F81AF9" w:rsidRDefault="00000000">
      <w:pPr>
        <w:jc w:val="center"/>
        <w:rPr>
          <w:lang w:val="de-DE"/>
        </w:rPr>
      </w:pPr>
      <w:r w:rsidRPr="00F81AF9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27C91CF5" w14:textId="77777777" w:rsidR="00ED5EF1" w:rsidRPr="00F81AF9" w:rsidRDefault="00000000">
      <w:pPr>
        <w:jc w:val="center"/>
        <w:rPr>
          <w:lang w:val="de-DE"/>
        </w:rPr>
      </w:pPr>
      <w:r w:rsidRPr="00F81AF9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6968A46A" w14:textId="77777777" w:rsidR="00ED5EF1" w:rsidRPr="00F81AF9" w:rsidRDefault="00ED5EF1">
      <w:pPr>
        <w:rPr>
          <w:lang w:val="de-DE"/>
        </w:rPr>
      </w:pPr>
    </w:p>
    <w:p w14:paraId="6E78664C" w14:textId="719F5BF2" w:rsidR="00ED5EF1" w:rsidRPr="00F81AF9" w:rsidRDefault="00000000">
      <w:pPr>
        <w:spacing w:before="80" w:after="20"/>
        <w:rPr>
          <w:lang w:val="de-DE"/>
        </w:rPr>
      </w:pPr>
      <w:r w:rsidRPr="00F81AF9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F81AF9">
        <w:rPr>
          <w:rFonts w:ascii="Calibri" w:hAnsi="Calibri"/>
          <w:color w:val="4F6D8A"/>
          <w:sz w:val="19"/>
          <w:lang w:val="de-DE"/>
        </w:rPr>
        <w:t xml:space="preserve">a) d=(85-72)/16=13/16=0,8125. b) </w:t>
      </w:r>
      <w:r w:rsidR="008566FF" w:rsidRPr="00F81AF9">
        <w:rPr>
          <w:rFonts w:ascii="Calibri" w:hAnsi="Calibri"/>
          <w:color w:val="4F6D8A"/>
          <w:sz w:val="19"/>
          <w:lang w:val="de-DE"/>
        </w:rPr>
        <w:t>Großer</w:t>
      </w:r>
      <w:r w:rsidRPr="00F81AF9">
        <w:rPr>
          <w:rFonts w:ascii="Calibri" w:hAnsi="Calibri"/>
          <w:color w:val="4F6D8A"/>
          <w:sz w:val="19"/>
          <w:lang w:val="de-DE"/>
        </w:rPr>
        <w:t xml:space="preserve"> Effekt (d&gt;0,8). c) Hedges g = d*(1-3/(4*48-9))=0,813*(1-3/183)=0,813*0,9836=0,800. d) </w:t>
      </w:r>
      <w:proofErr w:type="spellStart"/>
      <w:r w:rsidRPr="00F81AF9">
        <w:rPr>
          <w:rFonts w:ascii="Calibri" w:hAnsi="Calibri"/>
          <w:color w:val="4F6D8A"/>
          <w:sz w:val="19"/>
          <w:lang w:val="de-DE"/>
        </w:rPr>
        <w:t>SE_d</w:t>
      </w:r>
      <w:proofErr w:type="spellEnd"/>
      <w:r w:rsidRPr="00F81AF9">
        <w:rPr>
          <w:rFonts w:ascii="Calibri" w:hAnsi="Calibri"/>
          <w:color w:val="4F6D8A"/>
          <w:sz w:val="19"/>
          <w:lang w:val="de-DE"/>
        </w:rPr>
        <w:t>=</w:t>
      </w:r>
      <w:proofErr w:type="spellStart"/>
      <w:r w:rsidRPr="00F81AF9">
        <w:rPr>
          <w:rFonts w:ascii="Calibri" w:hAnsi="Calibri"/>
          <w:color w:val="4F6D8A"/>
          <w:sz w:val="19"/>
          <w:lang w:val="de-DE"/>
        </w:rPr>
        <w:t>sqrt</w:t>
      </w:r>
      <w:proofErr w:type="spellEnd"/>
      <w:r w:rsidRPr="00F81AF9">
        <w:rPr>
          <w:rFonts w:ascii="Calibri" w:hAnsi="Calibri"/>
          <w:color w:val="4F6D8A"/>
          <w:sz w:val="19"/>
          <w:lang w:val="de-DE"/>
        </w:rPr>
        <w:t>(50/625+0,66/50)=</w:t>
      </w:r>
      <w:proofErr w:type="spellStart"/>
      <w:r w:rsidRPr="00F81AF9">
        <w:rPr>
          <w:rFonts w:ascii="Calibri" w:hAnsi="Calibri"/>
          <w:color w:val="4F6D8A"/>
          <w:sz w:val="19"/>
          <w:lang w:val="de-DE"/>
        </w:rPr>
        <w:t>sqrt</w:t>
      </w:r>
      <w:proofErr w:type="spellEnd"/>
      <w:r w:rsidRPr="00F81AF9">
        <w:rPr>
          <w:rFonts w:ascii="Calibri" w:hAnsi="Calibri"/>
          <w:color w:val="4F6D8A"/>
          <w:sz w:val="19"/>
          <w:lang w:val="de-DE"/>
        </w:rPr>
        <w:t>(0,08+0,0132)=0,305. KI=0,813+/-1,96*0,305=[0,215;1,411].</w:t>
      </w:r>
    </w:p>
    <w:p w14:paraId="1BF9721D" w14:textId="77777777" w:rsidR="00ED5EF1" w:rsidRPr="00F81AF9" w:rsidRDefault="00000000">
      <w:pPr>
        <w:spacing w:before="80" w:after="20"/>
        <w:rPr>
          <w:lang w:val="de-DE"/>
        </w:rPr>
      </w:pPr>
      <w:r w:rsidRPr="008566FF">
        <w:rPr>
          <w:rFonts w:ascii="Calibri" w:hAnsi="Calibri"/>
          <w:b/>
          <w:color w:val="FF6600"/>
          <w:sz w:val="19"/>
          <w:lang w:val="en-GB"/>
        </w:rPr>
        <w:t xml:space="preserve">2. </w:t>
      </w:r>
      <w:r w:rsidRPr="008566FF">
        <w:rPr>
          <w:rFonts w:ascii="Calibri" w:hAnsi="Calibri"/>
          <w:color w:val="4F6D8A"/>
          <w:sz w:val="19"/>
          <w:lang w:val="en-GB"/>
        </w:rPr>
        <w:t xml:space="preserve">a=15,b=35,c=25,d=25. OR=15*25/(35*25)=0,429. RR=(15/50)/(25/50)=0,6. ARR=0,5-0,3=0,2. </w:t>
      </w:r>
      <w:r w:rsidRPr="00F81AF9">
        <w:rPr>
          <w:rFonts w:ascii="Calibri" w:hAnsi="Calibri"/>
          <w:color w:val="4F6D8A"/>
          <w:sz w:val="19"/>
          <w:lang w:val="de-DE"/>
        </w:rPr>
        <w:t>NNT=1/0,2=5.</w:t>
      </w:r>
    </w:p>
    <w:p w14:paraId="4B9B89CB" w14:textId="651F9812" w:rsidR="00ED5EF1" w:rsidRPr="00F81AF9" w:rsidRDefault="00000000">
      <w:pPr>
        <w:spacing w:before="80" w:after="20"/>
        <w:rPr>
          <w:lang w:val="de-DE"/>
        </w:rPr>
      </w:pPr>
      <w:r w:rsidRPr="00F81AF9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F81AF9">
        <w:rPr>
          <w:rFonts w:ascii="Calibri" w:hAnsi="Calibri"/>
          <w:color w:val="4F6D8A"/>
          <w:sz w:val="19"/>
          <w:lang w:val="de-DE"/>
        </w:rPr>
        <w:t>Eta^2 oder partielles eta^2. Konventionen: 0,01=klein, 0,06=mittel, 0,14=</w:t>
      </w:r>
      <w:r w:rsidR="008566FF" w:rsidRPr="00F81AF9">
        <w:rPr>
          <w:rFonts w:ascii="Calibri" w:hAnsi="Calibri"/>
          <w:color w:val="4F6D8A"/>
          <w:sz w:val="19"/>
          <w:lang w:val="de-DE"/>
        </w:rPr>
        <w:t>groß</w:t>
      </w:r>
      <w:r w:rsidRPr="00F81AF9">
        <w:rPr>
          <w:rFonts w:ascii="Calibri" w:hAnsi="Calibri"/>
          <w:color w:val="4F6D8A"/>
          <w:sz w:val="19"/>
          <w:lang w:val="de-DE"/>
        </w:rPr>
        <w:t>.</w:t>
      </w:r>
    </w:p>
    <w:p w14:paraId="2902009F" w14:textId="09A50261" w:rsidR="00ED5EF1" w:rsidRPr="00F81AF9" w:rsidRDefault="00000000">
      <w:pPr>
        <w:spacing w:before="80" w:after="20"/>
        <w:rPr>
          <w:lang w:val="de-DE"/>
        </w:rPr>
      </w:pPr>
      <w:r w:rsidRPr="00F81AF9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F81AF9">
        <w:rPr>
          <w:rFonts w:ascii="Calibri" w:hAnsi="Calibri"/>
          <w:color w:val="4F6D8A"/>
          <w:sz w:val="19"/>
          <w:lang w:val="de-DE"/>
        </w:rPr>
        <w:t xml:space="preserve">Cohens d </w:t>
      </w:r>
      <w:r w:rsidR="008566FF" w:rsidRPr="00F81AF9">
        <w:rPr>
          <w:rFonts w:ascii="Calibri" w:hAnsi="Calibri"/>
          <w:color w:val="4F6D8A"/>
          <w:sz w:val="19"/>
          <w:lang w:val="de-DE"/>
        </w:rPr>
        <w:t>überschätzt</w:t>
      </w:r>
      <w:r w:rsidRPr="00F81AF9">
        <w:rPr>
          <w:rFonts w:ascii="Calibri" w:hAnsi="Calibri"/>
          <w:color w:val="4F6D8A"/>
          <w:sz w:val="19"/>
          <w:lang w:val="de-DE"/>
        </w:rPr>
        <w:t xml:space="preserve"> die Populations-Effektstärke bei kleinen Stichproben. Hedges g korrigiert mit Faktor (1-3/(4*(n1+n2)-9)). Bei n=10 pro Gruppe: Korrektur ~4%.</w:t>
      </w:r>
    </w:p>
    <w:p w14:paraId="4CDE9F5D" w14:textId="6FF46FF7" w:rsidR="00ED5EF1" w:rsidRPr="00F81AF9" w:rsidRDefault="00000000">
      <w:pPr>
        <w:spacing w:before="80" w:after="20"/>
        <w:rPr>
          <w:lang w:val="de-DE"/>
        </w:rPr>
      </w:pPr>
      <w:r w:rsidRPr="00F81AF9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="008566FF" w:rsidRPr="00F81AF9">
        <w:rPr>
          <w:rFonts w:ascii="Calibri" w:hAnsi="Calibri"/>
          <w:color w:val="4F6D8A"/>
          <w:sz w:val="19"/>
          <w:lang w:val="de-DE"/>
        </w:rPr>
        <w:t>Fünf</w:t>
      </w:r>
      <w:r w:rsidRPr="00F81AF9">
        <w:rPr>
          <w:rFonts w:ascii="Calibri" w:hAnsi="Calibri"/>
          <w:color w:val="4F6D8A"/>
          <w:sz w:val="19"/>
          <w:lang w:val="de-DE"/>
        </w:rPr>
        <w:t xml:space="preserve"> Patienten müssen behandelt werden, damit einer mehr von der Behandlung profitiert als von der Kontrolle. Je kleiner NNT, desto wirksamer die Behandlung. NNT=1: jeder Patient profitiert. NNT=50: 50 </w:t>
      </w:r>
      <w:r w:rsidR="008566FF" w:rsidRPr="00F81AF9">
        <w:rPr>
          <w:rFonts w:ascii="Calibri" w:hAnsi="Calibri"/>
          <w:color w:val="4F6D8A"/>
          <w:sz w:val="19"/>
          <w:lang w:val="de-DE"/>
        </w:rPr>
        <w:t>benötigt</w:t>
      </w:r>
      <w:r w:rsidRPr="00F81AF9">
        <w:rPr>
          <w:rFonts w:ascii="Calibri" w:hAnsi="Calibri"/>
          <w:color w:val="4F6D8A"/>
          <w:sz w:val="19"/>
          <w:lang w:val="de-DE"/>
        </w:rPr>
        <w:t xml:space="preserve"> </w:t>
      </w:r>
      <w:r w:rsidR="008566FF" w:rsidRPr="00F81AF9">
        <w:rPr>
          <w:rFonts w:ascii="Calibri" w:hAnsi="Calibri"/>
          <w:color w:val="4F6D8A"/>
          <w:sz w:val="19"/>
          <w:lang w:val="de-DE"/>
        </w:rPr>
        <w:t>für</w:t>
      </w:r>
      <w:r w:rsidRPr="00F81AF9">
        <w:rPr>
          <w:rFonts w:ascii="Calibri" w:hAnsi="Calibri"/>
          <w:color w:val="4F6D8A"/>
          <w:sz w:val="19"/>
          <w:lang w:val="de-DE"/>
        </w:rPr>
        <w:t xml:space="preserve"> einen Profitierenden.</w:t>
      </w:r>
    </w:p>
    <w:sectPr w:rsidR="00ED5EF1" w:rsidRPr="00F81AF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DA00" w14:textId="77777777" w:rsidR="00B3696C" w:rsidRDefault="00B3696C">
      <w:pPr>
        <w:spacing w:after="0" w:line="240" w:lineRule="auto"/>
      </w:pPr>
      <w:r>
        <w:separator/>
      </w:r>
    </w:p>
  </w:endnote>
  <w:endnote w:type="continuationSeparator" w:id="0">
    <w:p w14:paraId="09679D12" w14:textId="77777777" w:rsidR="00B3696C" w:rsidRDefault="00B3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A468" w14:textId="77777777" w:rsidR="00ED5EF1" w:rsidRDefault="00ED5EF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F1693" w14:textId="6DAAFE21" w:rsidR="00ED5EF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F81AF9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E496" w14:textId="77777777" w:rsidR="00ED5EF1" w:rsidRDefault="00ED5EF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CF41" w14:textId="77777777" w:rsidR="00B3696C" w:rsidRDefault="00B3696C">
      <w:pPr>
        <w:spacing w:after="0" w:line="240" w:lineRule="auto"/>
      </w:pPr>
      <w:r>
        <w:separator/>
      </w:r>
    </w:p>
  </w:footnote>
  <w:footnote w:type="continuationSeparator" w:id="0">
    <w:p w14:paraId="682260D2" w14:textId="77777777" w:rsidR="00B3696C" w:rsidRDefault="00B36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3B92" w14:textId="77777777" w:rsidR="00ED5EF1" w:rsidRDefault="00ED5EF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ED5EF1" w14:paraId="44256D12" w14:textId="77777777">
      <w:tc>
        <w:tcPr>
          <w:tcW w:w="4680" w:type="dxa"/>
        </w:tcPr>
        <w:p w14:paraId="6A72D547" w14:textId="77777777" w:rsidR="00ED5EF1" w:rsidRDefault="00000000">
          <w:pPr/>
          <w:r>
            <w:rPr>
              <w:noProof/>
            </w:rPr>
            <w:drawing>
              <wp:inline distT="0" distB="0" distL="0" distR="0" wp14:anchorId="150F31BB" wp14:editId="02F3933A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26CE36D" w14:textId="77777777" w:rsidR="00ED5EF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65DB63F" w14:textId="77777777" w:rsidR="00ED5EF1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Effektstärken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&amp;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statistische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Maße</w:t>
          </w:r>
          <w:proofErr w:type="spellEnd"/>
        </w:p>
      </w:tc>
    </w:tr>
  </w:tbl>
  <w:p w14:paraId="7C74DF6B" w14:textId="77777777" w:rsidR="00FE2D0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4FD3" w14:textId="77777777" w:rsidR="00ED5EF1" w:rsidRDefault="00ED5EF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451212">
    <w:abstractNumId w:val="8"/>
  </w:num>
  <w:num w:numId="2" w16cid:durableId="407926595">
    <w:abstractNumId w:val="6"/>
  </w:num>
  <w:num w:numId="3" w16cid:durableId="285936479">
    <w:abstractNumId w:val="5"/>
  </w:num>
  <w:num w:numId="4" w16cid:durableId="1712997277">
    <w:abstractNumId w:val="4"/>
  </w:num>
  <w:num w:numId="5" w16cid:durableId="193659156">
    <w:abstractNumId w:val="7"/>
  </w:num>
  <w:num w:numId="6" w16cid:durableId="2089037729">
    <w:abstractNumId w:val="3"/>
  </w:num>
  <w:num w:numId="7" w16cid:durableId="206380207">
    <w:abstractNumId w:val="2"/>
  </w:num>
  <w:num w:numId="8" w16cid:durableId="507133362">
    <w:abstractNumId w:val="1"/>
  </w:num>
  <w:num w:numId="9" w16cid:durableId="77551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D62"/>
    <w:rsid w:val="008566FF"/>
    <w:rsid w:val="00AA1D8D"/>
    <w:rsid w:val="00B3696C"/>
    <w:rsid w:val="00B47730"/>
    <w:rsid w:val="00CB0664"/>
    <w:rsid w:val="00CC6E9F"/>
    <w:rsid w:val="00CE7A01"/>
    <w:rsid w:val="00ED5EF1"/>
    <w:rsid w:val="00F81AF9"/>
    <w:rsid w:val="00FC693F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2026-05-21T16:41:00Z</dcterms:modified>
  <cp:category/>
</cp:coreProperties>
</file>