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84F" w:rsidRPr="00D44123" w:rsidRDefault="00B8484F" w:rsidP="00B8484F">
      <w:pPr>
        <w:pStyle w:val="Corpsdetexte"/>
        <w:pBdr>
          <w:top w:val="single" w:sz="4" w:space="1" w:color="auto"/>
          <w:left w:val="single" w:sz="4" w:space="4" w:color="auto"/>
          <w:bottom w:val="single" w:sz="4" w:space="1" w:color="auto"/>
          <w:right w:val="single" w:sz="4" w:space="4" w:color="auto"/>
        </w:pBdr>
        <w:jc w:val="center"/>
        <w:rPr>
          <w:b/>
          <w:sz w:val="48"/>
          <w:szCs w:val="48"/>
        </w:rPr>
      </w:pPr>
      <w:r w:rsidRPr="00D44123">
        <w:rPr>
          <w:b/>
          <w:sz w:val="48"/>
          <w:szCs w:val="48"/>
        </w:rPr>
        <w:t>Mémoire d'Approbation de Projet</w:t>
      </w:r>
    </w:p>
    <w:p w:rsidR="00B8484F" w:rsidRPr="00D44123" w:rsidRDefault="00B8484F" w:rsidP="00B8484F">
      <w:pPr>
        <w:rPr>
          <w:b/>
          <w:sz w:val="40"/>
          <w:szCs w:val="40"/>
        </w:rPr>
      </w:pPr>
    </w:p>
    <w:p w:rsidR="00B8484F" w:rsidRPr="00D44123" w:rsidRDefault="00B8484F" w:rsidP="00B8484F">
      <w:pPr>
        <w:rPr>
          <w:b/>
          <w:sz w:val="40"/>
          <w:szCs w:val="40"/>
        </w:rPr>
      </w:pPr>
    </w:p>
    <w:p w:rsidR="00B8484F" w:rsidRPr="00D44123" w:rsidRDefault="00B8484F" w:rsidP="00B8484F">
      <w:pPr>
        <w:rPr>
          <w:b/>
          <w:sz w:val="40"/>
          <w:szCs w:val="40"/>
        </w:rPr>
      </w:pPr>
    </w:p>
    <w:p w:rsidR="00B8484F" w:rsidRPr="00D44123" w:rsidRDefault="00B8484F" w:rsidP="00B8484F">
      <w:pPr>
        <w:jc w:val="center"/>
        <w:rPr>
          <w:rFonts w:eastAsiaTheme="minorHAnsi"/>
          <w:b/>
          <w:bCs/>
          <w:sz w:val="36"/>
          <w:szCs w:val="36"/>
        </w:rPr>
      </w:pPr>
      <w:proofErr w:type="spellStart"/>
      <w:r w:rsidRPr="00D44123">
        <w:rPr>
          <w:b/>
          <w:sz w:val="40"/>
          <w:szCs w:val="40"/>
        </w:rPr>
        <w:t>RobotFoot</w:t>
      </w:r>
      <w:proofErr w:type="spellEnd"/>
    </w:p>
    <w:p w:rsidR="00B8484F" w:rsidRPr="00D44123" w:rsidRDefault="00B8484F" w:rsidP="00B8484F">
      <w:pPr>
        <w:jc w:val="center"/>
        <w:rPr>
          <w:rFonts w:eastAsiaTheme="minorHAnsi"/>
          <w:b/>
          <w:bCs/>
          <w:sz w:val="40"/>
          <w:szCs w:val="40"/>
        </w:rPr>
      </w:pPr>
    </w:p>
    <w:p w:rsidR="00B8484F" w:rsidRPr="00D44123" w:rsidRDefault="00B8484F" w:rsidP="00B8484F">
      <w:pPr>
        <w:jc w:val="center"/>
        <w:rPr>
          <w:rFonts w:eastAsiaTheme="minorHAnsi"/>
          <w:b/>
          <w:bCs/>
          <w:sz w:val="40"/>
          <w:szCs w:val="40"/>
        </w:rPr>
      </w:pPr>
    </w:p>
    <w:p w:rsidR="00B8484F" w:rsidRPr="00D44123" w:rsidRDefault="00B8484F" w:rsidP="00B8484F">
      <w:pPr>
        <w:jc w:val="center"/>
        <w:rPr>
          <w:rFonts w:eastAsiaTheme="minorHAnsi"/>
          <w:b/>
          <w:bCs/>
          <w:sz w:val="40"/>
          <w:szCs w:val="40"/>
        </w:rPr>
      </w:pPr>
    </w:p>
    <w:p w:rsidR="00B8484F" w:rsidRPr="00D44123" w:rsidRDefault="00B8484F" w:rsidP="00B8484F">
      <w:pPr>
        <w:jc w:val="center"/>
        <w:rPr>
          <w:sz w:val="28"/>
          <w:szCs w:val="28"/>
        </w:rPr>
      </w:pPr>
      <w:r w:rsidRPr="00D44123">
        <w:rPr>
          <w:sz w:val="28"/>
          <w:szCs w:val="28"/>
        </w:rPr>
        <w:t>Présenté à</w:t>
      </w:r>
    </w:p>
    <w:p w:rsidR="00B8484F" w:rsidRPr="00D44123" w:rsidRDefault="00B8484F" w:rsidP="00B8484F">
      <w:pPr>
        <w:jc w:val="center"/>
        <w:rPr>
          <w:sz w:val="28"/>
          <w:szCs w:val="28"/>
        </w:rPr>
      </w:pPr>
      <w:r w:rsidRPr="00D44123">
        <w:rPr>
          <w:sz w:val="28"/>
          <w:szCs w:val="28"/>
        </w:rPr>
        <w:t>Ruben Gonzalez-</w:t>
      </w:r>
      <w:proofErr w:type="spellStart"/>
      <w:r w:rsidRPr="00D44123">
        <w:rPr>
          <w:sz w:val="28"/>
          <w:szCs w:val="28"/>
        </w:rPr>
        <w:t>Rubio</w:t>
      </w:r>
      <w:proofErr w:type="spellEnd"/>
      <w:r w:rsidRPr="00D44123">
        <w:rPr>
          <w:sz w:val="28"/>
          <w:szCs w:val="28"/>
        </w:rPr>
        <w:t xml:space="preserve"> et Ahmed </w:t>
      </w:r>
      <w:proofErr w:type="spellStart"/>
      <w:r w:rsidRPr="00D44123">
        <w:rPr>
          <w:sz w:val="28"/>
          <w:szCs w:val="28"/>
        </w:rPr>
        <w:t>Khoumsi</w:t>
      </w:r>
      <w:proofErr w:type="spellEnd"/>
    </w:p>
    <w:p w:rsidR="00B8484F" w:rsidRPr="00D44123" w:rsidRDefault="00B8484F" w:rsidP="00B8484F">
      <w:pPr>
        <w:jc w:val="center"/>
      </w:pPr>
    </w:p>
    <w:p w:rsidR="00B8484F" w:rsidRPr="00D44123" w:rsidRDefault="00B8484F" w:rsidP="00B8484F">
      <w:pPr>
        <w:tabs>
          <w:tab w:val="left" w:pos="709"/>
          <w:tab w:val="left" w:pos="3544"/>
          <w:tab w:val="left" w:pos="6521"/>
        </w:tabs>
        <w:rPr>
          <w:szCs w:val="24"/>
        </w:rPr>
      </w:pPr>
    </w:p>
    <w:p w:rsidR="00B8484F" w:rsidRPr="00D44123" w:rsidRDefault="00B8484F" w:rsidP="00B8484F">
      <w:pPr>
        <w:tabs>
          <w:tab w:val="left" w:pos="709"/>
          <w:tab w:val="left" w:pos="3544"/>
          <w:tab w:val="left" w:pos="6521"/>
        </w:tabs>
        <w:rPr>
          <w:szCs w:val="24"/>
        </w:rPr>
      </w:pPr>
    </w:p>
    <w:p w:rsidR="00B8484F" w:rsidRPr="00D44123" w:rsidRDefault="00B8484F" w:rsidP="00B8484F">
      <w:pPr>
        <w:tabs>
          <w:tab w:val="left" w:pos="709"/>
          <w:tab w:val="left" w:pos="3544"/>
          <w:tab w:val="left" w:pos="6521"/>
        </w:tabs>
        <w:rPr>
          <w:szCs w:val="24"/>
        </w:rPr>
      </w:pPr>
    </w:p>
    <w:p w:rsidR="00B8484F" w:rsidRPr="00D44123" w:rsidRDefault="00B8484F" w:rsidP="00B8484F">
      <w:pPr>
        <w:rPr>
          <w:sz w:val="20"/>
          <w:szCs w:val="20"/>
        </w:rPr>
      </w:pPr>
    </w:p>
    <w:p w:rsidR="00B8484F" w:rsidRPr="00D44123" w:rsidRDefault="00B8484F" w:rsidP="00B8484F">
      <w:pPr>
        <w:jc w:val="center"/>
        <w:rPr>
          <w:sz w:val="28"/>
          <w:szCs w:val="28"/>
        </w:rPr>
      </w:pPr>
      <w:r w:rsidRPr="00D44123">
        <w:rPr>
          <w:sz w:val="28"/>
          <w:szCs w:val="28"/>
        </w:rPr>
        <w:t>Département de génie électrique et de génie information</w:t>
      </w:r>
    </w:p>
    <w:p w:rsidR="00B8484F" w:rsidRPr="00D44123" w:rsidRDefault="00B8484F" w:rsidP="00B8484F">
      <w:pPr>
        <w:jc w:val="center"/>
        <w:rPr>
          <w:sz w:val="28"/>
          <w:szCs w:val="28"/>
        </w:rPr>
      </w:pPr>
      <w:r w:rsidRPr="00D44123">
        <w:rPr>
          <w:noProof/>
          <w:sz w:val="28"/>
          <w:szCs w:val="28"/>
        </w:rPr>
        <w:drawing>
          <wp:inline distT="0" distB="0" distL="0" distR="0">
            <wp:extent cx="2562225" cy="533400"/>
            <wp:effectExtent l="19050" t="0" r="9525" b="0"/>
            <wp:docPr id="2" name="Image 1" descr="Description: Description : Description : 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Description : Description : logoUS"/>
                    <pic:cNvPicPr>
                      <a:picLocks noChangeAspect="1" noChangeArrowheads="1"/>
                    </pic:cNvPicPr>
                  </pic:nvPicPr>
                  <pic:blipFill>
                    <a:blip r:embed="rId8" cstate="print"/>
                    <a:srcRect/>
                    <a:stretch>
                      <a:fillRect/>
                    </a:stretch>
                  </pic:blipFill>
                  <pic:spPr bwMode="auto">
                    <a:xfrm>
                      <a:off x="0" y="0"/>
                      <a:ext cx="2562225" cy="533400"/>
                    </a:xfrm>
                    <a:prstGeom prst="rect">
                      <a:avLst/>
                    </a:prstGeom>
                    <a:noFill/>
                    <a:ln w="9525">
                      <a:noFill/>
                      <a:miter lim="800000"/>
                      <a:headEnd/>
                      <a:tailEnd/>
                    </a:ln>
                  </pic:spPr>
                </pic:pic>
              </a:graphicData>
            </a:graphic>
          </wp:inline>
        </w:drawing>
      </w:r>
    </w:p>
    <w:p w:rsidR="00B8484F" w:rsidRPr="00D44123" w:rsidRDefault="00B8484F" w:rsidP="00B8484F">
      <w:pPr>
        <w:pStyle w:val="Paragraphedeliste"/>
        <w:ind w:left="0"/>
        <w:jc w:val="center"/>
        <w:rPr>
          <w:sz w:val="28"/>
          <w:szCs w:val="28"/>
        </w:rPr>
      </w:pPr>
    </w:p>
    <w:p w:rsidR="00B8484F" w:rsidRPr="00D44123" w:rsidRDefault="00B8484F" w:rsidP="00B8484F">
      <w:pPr>
        <w:pStyle w:val="Paragraphedeliste"/>
        <w:ind w:left="0"/>
        <w:jc w:val="center"/>
        <w:rPr>
          <w:sz w:val="28"/>
          <w:szCs w:val="28"/>
        </w:rPr>
      </w:pPr>
      <w:r w:rsidRPr="00D44123">
        <w:rPr>
          <w:sz w:val="28"/>
          <w:szCs w:val="28"/>
        </w:rPr>
        <w:t>25 février 2013</w:t>
      </w:r>
    </w:p>
    <w:p w:rsidR="00B8484F" w:rsidRPr="00D44123" w:rsidRDefault="00B8484F" w:rsidP="00B8484F">
      <w:pPr>
        <w:jc w:val="left"/>
        <w:rPr>
          <w:sz w:val="28"/>
          <w:szCs w:val="28"/>
        </w:rPr>
      </w:pPr>
      <w:r w:rsidRPr="00D44123">
        <w:rPr>
          <w:sz w:val="28"/>
          <w:szCs w:val="28"/>
        </w:rPr>
        <w:br w:type="page"/>
      </w:r>
    </w:p>
    <w:p w:rsidR="00B8484F" w:rsidRPr="00D44123" w:rsidRDefault="00B8484F" w:rsidP="00B8484F">
      <w:pPr>
        <w:pStyle w:val="Paragraphedeliste"/>
        <w:ind w:left="0"/>
        <w:jc w:val="center"/>
        <w:rPr>
          <w:sz w:val="28"/>
          <w:szCs w:val="28"/>
        </w:rPr>
        <w:sectPr w:rsidR="00B8484F" w:rsidRPr="00D44123" w:rsidSect="00AE51C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titlePg/>
          <w:docGrid w:linePitch="360"/>
        </w:sectPr>
      </w:pPr>
    </w:p>
    <w:sdt>
      <w:sdtPr>
        <w:rPr>
          <w:rFonts w:ascii="Calibri" w:eastAsiaTheme="minorEastAsia" w:hAnsi="Calibri" w:cstheme="minorBidi"/>
          <w:b w:val="0"/>
          <w:bCs w:val="0"/>
          <w:color w:val="auto"/>
          <w:sz w:val="24"/>
          <w:szCs w:val="22"/>
          <w:lang w:val="fr-CA" w:eastAsia="fr-CA"/>
        </w:rPr>
        <w:id w:val="977530423"/>
        <w:docPartObj>
          <w:docPartGallery w:val="Table of Contents"/>
          <w:docPartUnique/>
        </w:docPartObj>
      </w:sdtPr>
      <w:sdtEndPr>
        <w:rPr>
          <w:sz w:val="22"/>
        </w:rPr>
      </w:sdtEndPr>
      <w:sdtContent>
        <w:p w:rsidR="00B8484F" w:rsidRPr="00D44123" w:rsidRDefault="00B8484F" w:rsidP="00B8484F">
          <w:pPr>
            <w:pStyle w:val="En-ttedetabledesmatires"/>
            <w:ind w:left="432"/>
            <w:rPr>
              <w:lang w:val="fr-CA"/>
            </w:rPr>
          </w:pPr>
          <w:r w:rsidRPr="00D44123">
            <w:rPr>
              <w:lang w:val="fr-CA"/>
            </w:rPr>
            <w:t>Table des matières</w:t>
          </w:r>
        </w:p>
        <w:p w:rsidR="00C21B99" w:rsidRDefault="002B1773">
          <w:pPr>
            <w:pStyle w:val="TM1"/>
            <w:tabs>
              <w:tab w:val="left" w:pos="480"/>
              <w:tab w:val="right" w:leader="dot" w:pos="9350"/>
            </w:tabs>
            <w:rPr>
              <w:rFonts w:asciiTheme="minorHAnsi" w:hAnsiTheme="minorHAnsi"/>
              <w:noProof/>
            </w:rPr>
          </w:pPr>
          <w:r w:rsidRPr="00D44123">
            <w:fldChar w:fldCharType="begin"/>
          </w:r>
          <w:r w:rsidR="00B8484F" w:rsidRPr="00D44123">
            <w:instrText xml:space="preserve"> TOC \o "1-3" \h \z \u </w:instrText>
          </w:r>
          <w:r w:rsidRPr="00D44123">
            <w:fldChar w:fldCharType="separate"/>
          </w:r>
          <w:hyperlink w:anchor="_Toc349569714" w:history="1">
            <w:r w:rsidR="00C21B99" w:rsidRPr="005462C6">
              <w:rPr>
                <w:rStyle w:val="Lienhypertexte"/>
                <w:noProof/>
              </w:rPr>
              <w:t>1</w:t>
            </w:r>
            <w:r w:rsidR="00C21B99">
              <w:rPr>
                <w:rFonts w:asciiTheme="minorHAnsi" w:hAnsiTheme="minorHAnsi"/>
                <w:noProof/>
              </w:rPr>
              <w:tab/>
            </w:r>
            <w:r w:rsidR="00C21B99" w:rsidRPr="005462C6">
              <w:rPr>
                <w:rStyle w:val="Lienhypertexte"/>
                <w:noProof/>
              </w:rPr>
              <w:t>Sommaire exécutif</w:t>
            </w:r>
            <w:r w:rsidR="00C21B99">
              <w:rPr>
                <w:noProof/>
                <w:webHidden/>
              </w:rPr>
              <w:tab/>
            </w:r>
            <w:r w:rsidR="00C21B99">
              <w:rPr>
                <w:noProof/>
                <w:webHidden/>
              </w:rPr>
              <w:fldChar w:fldCharType="begin"/>
            </w:r>
            <w:r w:rsidR="00C21B99">
              <w:rPr>
                <w:noProof/>
                <w:webHidden/>
              </w:rPr>
              <w:instrText xml:space="preserve"> PAGEREF _Toc349569714 \h </w:instrText>
            </w:r>
            <w:r w:rsidR="00C21B99">
              <w:rPr>
                <w:noProof/>
                <w:webHidden/>
              </w:rPr>
            </w:r>
            <w:r w:rsidR="00C21B99">
              <w:rPr>
                <w:noProof/>
                <w:webHidden/>
              </w:rPr>
              <w:fldChar w:fldCharType="separate"/>
            </w:r>
            <w:r w:rsidR="00C21B99">
              <w:rPr>
                <w:noProof/>
                <w:webHidden/>
              </w:rPr>
              <w:t>1</w:t>
            </w:r>
            <w:r w:rsidR="00C21B99">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15" w:history="1">
            <w:r w:rsidRPr="005462C6">
              <w:rPr>
                <w:rStyle w:val="Lienhypertexte"/>
                <w:noProof/>
              </w:rPr>
              <w:t>2</w:t>
            </w:r>
            <w:r>
              <w:rPr>
                <w:rFonts w:asciiTheme="minorHAnsi" w:hAnsiTheme="minorHAnsi"/>
                <w:noProof/>
              </w:rPr>
              <w:tab/>
            </w:r>
            <w:r w:rsidRPr="005462C6">
              <w:rPr>
                <w:rStyle w:val="Lienhypertexte"/>
                <w:noProof/>
              </w:rPr>
              <w:t>Historique et environnement du projet</w:t>
            </w:r>
            <w:r>
              <w:rPr>
                <w:noProof/>
                <w:webHidden/>
              </w:rPr>
              <w:tab/>
            </w:r>
            <w:r>
              <w:rPr>
                <w:noProof/>
                <w:webHidden/>
              </w:rPr>
              <w:fldChar w:fldCharType="begin"/>
            </w:r>
            <w:r>
              <w:rPr>
                <w:noProof/>
                <w:webHidden/>
              </w:rPr>
              <w:instrText xml:space="preserve"> PAGEREF _Toc349569715 \h </w:instrText>
            </w:r>
            <w:r>
              <w:rPr>
                <w:noProof/>
                <w:webHidden/>
              </w:rPr>
            </w:r>
            <w:r>
              <w:rPr>
                <w:noProof/>
                <w:webHidden/>
              </w:rPr>
              <w:fldChar w:fldCharType="separate"/>
            </w:r>
            <w:r>
              <w:rPr>
                <w:noProof/>
                <w:webHidden/>
              </w:rPr>
              <w:t>1</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16" w:history="1">
            <w:r w:rsidRPr="005462C6">
              <w:rPr>
                <w:rStyle w:val="Lienhypertexte"/>
                <w:noProof/>
              </w:rPr>
              <w:t>2.1</w:t>
            </w:r>
            <w:r>
              <w:rPr>
                <w:rFonts w:asciiTheme="minorHAnsi" w:hAnsiTheme="minorHAnsi"/>
                <w:noProof/>
              </w:rPr>
              <w:tab/>
            </w:r>
            <w:r w:rsidRPr="005462C6">
              <w:rPr>
                <w:rStyle w:val="Lienhypertexte"/>
                <w:noProof/>
              </w:rPr>
              <w:t>Contraintes</w:t>
            </w:r>
            <w:r>
              <w:rPr>
                <w:noProof/>
                <w:webHidden/>
              </w:rPr>
              <w:tab/>
            </w:r>
            <w:r>
              <w:rPr>
                <w:noProof/>
                <w:webHidden/>
              </w:rPr>
              <w:fldChar w:fldCharType="begin"/>
            </w:r>
            <w:r>
              <w:rPr>
                <w:noProof/>
                <w:webHidden/>
              </w:rPr>
              <w:instrText xml:space="preserve"> PAGEREF _Toc349569716 \h </w:instrText>
            </w:r>
            <w:r>
              <w:rPr>
                <w:noProof/>
                <w:webHidden/>
              </w:rPr>
            </w:r>
            <w:r>
              <w:rPr>
                <w:noProof/>
                <w:webHidden/>
              </w:rPr>
              <w:fldChar w:fldCharType="separate"/>
            </w:r>
            <w:r>
              <w:rPr>
                <w:noProof/>
                <w:webHidden/>
              </w:rPr>
              <w:t>2</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17" w:history="1">
            <w:r w:rsidRPr="005462C6">
              <w:rPr>
                <w:rStyle w:val="Lienhypertexte"/>
                <w:noProof/>
              </w:rPr>
              <w:t>2.2</w:t>
            </w:r>
            <w:r>
              <w:rPr>
                <w:rFonts w:asciiTheme="minorHAnsi" w:hAnsiTheme="minorHAnsi"/>
                <w:noProof/>
              </w:rPr>
              <w:tab/>
            </w:r>
            <w:r w:rsidRPr="005462C6">
              <w:rPr>
                <w:rStyle w:val="Lienhypertexte"/>
                <w:noProof/>
              </w:rPr>
              <w:t>Cadre logique</w:t>
            </w:r>
            <w:r>
              <w:rPr>
                <w:noProof/>
                <w:webHidden/>
              </w:rPr>
              <w:tab/>
            </w:r>
            <w:r>
              <w:rPr>
                <w:noProof/>
                <w:webHidden/>
              </w:rPr>
              <w:fldChar w:fldCharType="begin"/>
            </w:r>
            <w:r>
              <w:rPr>
                <w:noProof/>
                <w:webHidden/>
              </w:rPr>
              <w:instrText xml:space="preserve"> PAGEREF _Toc349569717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18" w:history="1">
            <w:r w:rsidRPr="005462C6">
              <w:rPr>
                <w:rStyle w:val="Lienhypertexte"/>
                <w:noProof/>
              </w:rPr>
              <w:t>2.3</w:t>
            </w:r>
            <w:r>
              <w:rPr>
                <w:rFonts w:asciiTheme="minorHAnsi" w:hAnsiTheme="minorHAnsi"/>
                <w:noProof/>
              </w:rPr>
              <w:tab/>
            </w:r>
            <w:r w:rsidRPr="005462C6">
              <w:rPr>
                <w:rStyle w:val="Lienhypertexte"/>
                <w:noProof/>
              </w:rPr>
              <w:t>Description technique</w:t>
            </w:r>
            <w:r>
              <w:rPr>
                <w:noProof/>
                <w:webHidden/>
              </w:rPr>
              <w:tab/>
            </w:r>
            <w:r>
              <w:rPr>
                <w:noProof/>
                <w:webHidden/>
              </w:rPr>
              <w:fldChar w:fldCharType="begin"/>
            </w:r>
            <w:r>
              <w:rPr>
                <w:noProof/>
                <w:webHidden/>
              </w:rPr>
              <w:instrText xml:space="preserve"> PAGEREF _Toc349569718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3"/>
            <w:tabs>
              <w:tab w:val="left" w:pos="1320"/>
              <w:tab w:val="right" w:leader="dot" w:pos="9350"/>
            </w:tabs>
            <w:rPr>
              <w:rFonts w:asciiTheme="minorHAnsi" w:hAnsiTheme="minorHAnsi"/>
              <w:noProof/>
            </w:rPr>
          </w:pPr>
          <w:hyperlink w:anchor="_Toc349569719" w:history="1">
            <w:r w:rsidRPr="005462C6">
              <w:rPr>
                <w:rStyle w:val="Lienhypertexte"/>
                <w:noProof/>
              </w:rPr>
              <w:t>2.3.1</w:t>
            </w:r>
            <w:r>
              <w:rPr>
                <w:rFonts w:asciiTheme="minorHAnsi" w:hAnsiTheme="minorHAnsi"/>
                <w:noProof/>
              </w:rPr>
              <w:tab/>
            </w:r>
            <w:r w:rsidRPr="005462C6">
              <w:rPr>
                <w:rStyle w:val="Lienhypertexte"/>
                <w:noProof/>
              </w:rPr>
              <w:t>Conception physique</w:t>
            </w:r>
            <w:r>
              <w:rPr>
                <w:noProof/>
                <w:webHidden/>
              </w:rPr>
              <w:tab/>
            </w:r>
            <w:r>
              <w:rPr>
                <w:noProof/>
                <w:webHidden/>
              </w:rPr>
              <w:fldChar w:fldCharType="begin"/>
            </w:r>
            <w:r>
              <w:rPr>
                <w:noProof/>
                <w:webHidden/>
              </w:rPr>
              <w:instrText xml:space="preserve"> PAGEREF _Toc349569719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3"/>
            <w:tabs>
              <w:tab w:val="left" w:pos="1320"/>
              <w:tab w:val="right" w:leader="dot" w:pos="9350"/>
            </w:tabs>
            <w:rPr>
              <w:rFonts w:asciiTheme="minorHAnsi" w:hAnsiTheme="minorHAnsi"/>
              <w:noProof/>
            </w:rPr>
          </w:pPr>
          <w:hyperlink w:anchor="_Toc349569720" w:history="1">
            <w:r w:rsidRPr="005462C6">
              <w:rPr>
                <w:rStyle w:val="Lienhypertexte"/>
                <w:noProof/>
              </w:rPr>
              <w:t>2.3.2</w:t>
            </w:r>
            <w:r>
              <w:rPr>
                <w:rFonts w:asciiTheme="minorHAnsi" w:hAnsiTheme="minorHAnsi"/>
                <w:noProof/>
              </w:rPr>
              <w:tab/>
            </w:r>
            <w:r w:rsidRPr="005462C6">
              <w:rPr>
                <w:rStyle w:val="Lienhypertexte"/>
                <w:noProof/>
              </w:rPr>
              <w:t>Conception logicielle</w:t>
            </w:r>
            <w:r>
              <w:rPr>
                <w:noProof/>
                <w:webHidden/>
              </w:rPr>
              <w:tab/>
            </w:r>
            <w:r>
              <w:rPr>
                <w:noProof/>
                <w:webHidden/>
              </w:rPr>
              <w:fldChar w:fldCharType="begin"/>
            </w:r>
            <w:r>
              <w:rPr>
                <w:noProof/>
                <w:webHidden/>
              </w:rPr>
              <w:instrText xml:space="preserve"> PAGEREF _Toc349569720 \h </w:instrText>
            </w:r>
            <w:r>
              <w:rPr>
                <w:noProof/>
                <w:webHidden/>
              </w:rPr>
            </w:r>
            <w:r>
              <w:rPr>
                <w:noProof/>
                <w:webHidden/>
              </w:rPr>
              <w:fldChar w:fldCharType="separate"/>
            </w:r>
            <w:r>
              <w:rPr>
                <w:noProof/>
                <w:webHidden/>
              </w:rPr>
              <w:t>9</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1" w:history="1">
            <w:r w:rsidRPr="005462C6">
              <w:rPr>
                <w:rStyle w:val="Lienhypertexte"/>
                <w:noProof/>
              </w:rPr>
              <w:t>2.4</w:t>
            </w:r>
            <w:r>
              <w:rPr>
                <w:rFonts w:asciiTheme="minorHAnsi" w:hAnsiTheme="minorHAnsi"/>
                <w:noProof/>
              </w:rPr>
              <w:tab/>
            </w:r>
            <w:r w:rsidRPr="005462C6">
              <w:rPr>
                <w:rStyle w:val="Lienhypertexte"/>
                <w:noProof/>
              </w:rPr>
              <w:t>Organisation du projet</w:t>
            </w:r>
            <w:r>
              <w:rPr>
                <w:noProof/>
                <w:webHidden/>
              </w:rPr>
              <w:tab/>
            </w:r>
            <w:r>
              <w:rPr>
                <w:noProof/>
                <w:webHidden/>
              </w:rPr>
              <w:fldChar w:fldCharType="begin"/>
            </w:r>
            <w:r>
              <w:rPr>
                <w:noProof/>
                <w:webHidden/>
              </w:rPr>
              <w:instrText xml:space="preserve"> PAGEREF _Toc349569721 \h </w:instrText>
            </w:r>
            <w:r>
              <w:rPr>
                <w:noProof/>
                <w:webHidden/>
              </w:rPr>
            </w:r>
            <w:r>
              <w:rPr>
                <w:noProof/>
                <w:webHidden/>
              </w:rPr>
              <w:fldChar w:fldCharType="separate"/>
            </w:r>
            <w:r>
              <w:rPr>
                <w:noProof/>
                <w:webHidden/>
              </w:rPr>
              <w:t>13</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2" w:history="1">
            <w:r w:rsidRPr="005462C6">
              <w:rPr>
                <w:rStyle w:val="Lienhypertexte"/>
                <w:noProof/>
              </w:rPr>
              <w:t>2.5</w:t>
            </w:r>
            <w:r>
              <w:rPr>
                <w:rFonts w:asciiTheme="minorHAnsi" w:hAnsiTheme="minorHAnsi"/>
                <w:noProof/>
              </w:rPr>
              <w:tab/>
            </w:r>
            <w:r w:rsidRPr="005462C6">
              <w:rPr>
                <w:rStyle w:val="Lienhypertexte"/>
                <w:noProof/>
              </w:rPr>
              <w:t>WBS</w:t>
            </w:r>
            <w:r>
              <w:rPr>
                <w:noProof/>
                <w:webHidden/>
              </w:rPr>
              <w:tab/>
            </w:r>
            <w:r>
              <w:rPr>
                <w:noProof/>
                <w:webHidden/>
              </w:rPr>
              <w:fldChar w:fldCharType="begin"/>
            </w:r>
            <w:r>
              <w:rPr>
                <w:noProof/>
                <w:webHidden/>
              </w:rPr>
              <w:instrText xml:space="preserve"> PAGEREF _Toc349569722 \h </w:instrText>
            </w:r>
            <w:r>
              <w:rPr>
                <w:noProof/>
                <w:webHidden/>
              </w:rPr>
            </w:r>
            <w:r>
              <w:rPr>
                <w:noProof/>
                <w:webHidden/>
              </w:rPr>
              <w:fldChar w:fldCharType="separate"/>
            </w:r>
            <w:r>
              <w:rPr>
                <w:noProof/>
                <w:webHidden/>
              </w:rPr>
              <w:t>1</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3" w:history="1">
            <w:r w:rsidRPr="005462C6">
              <w:rPr>
                <w:rStyle w:val="Lienhypertexte"/>
                <w:noProof/>
              </w:rPr>
              <w:t>2.6</w:t>
            </w:r>
            <w:r>
              <w:rPr>
                <w:rFonts w:asciiTheme="minorHAnsi" w:hAnsiTheme="minorHAnsi"/>
                <w:noProof/>
              </w:rPr>
              <w:tab/>
            </w:r>
            <w:r w:rsidRPr="005462C6">
              <w:rPr>
                <w:rStyle w:val="Lienhypertexte"/>
                <w:noProof/>
              </w:rPr>
              <w:t>Structure organisationnelle de la conception physique : OBS</w:t>
            </w:r>
            <w:r>
              <w:rPr>
                <w:noProof/>
                <w:webHidden/>
              </w:rPr>
              <w:tab/>
            </w:r>
            <w:r>
              <w:rPr>
                <w:noProof/>
                <w:webHidden/>
              </w:rPr>
              <w:fldChar w:fldCharType="begin"/>
            </w:r>
            <w:r>
              <w:rPr>
                <w:noProof/>
                <w:webHidden/>
              </w:rPr>
              <w:instrText xml:space="preserve"> PAGEREF _Toc349569723 \h </w:instrText>
            </w:r>
            <w:r>
              <w:rPr>
                <w:noProof/>
                <w:webHidden/>
              </w:rPr>
            </w:r>
            <w:r>
              <w:rPr>
                <w:noProof/>
                <w:webHidden/>
              </w:rPr>
              <w:fldChar w:fldCharType="separate"/>
            </w:r>
            <w:r>
              <w:rPr>
                <w:noProof/>
                <w:webHidden/>
              </w:rPr>
              <w:t>1</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4" w:history="1">
            <w:r w:rsidRPr="005462C6">
              <w:rPr>
                <w:rStyle w:val="Lienhypertexte"/>
                <w:noProof/>
              </w:rPr>
              <w:t>2.7</w:t>
            </w:r>
            <w:r>
              <w:rPr>
                <w:rFonts w:asciiTheme="minorHAnsi" w:hAnsiTheme="minorHAnsi"/>
                <w:noProof/>
              </w:rPr>
              <w:tab/>
            </w:r>
            <w:r w:rsidRPr="005462C6">
              <w:rPr>
                <w:rStyle w:val="Lienhypertexte"/>
                <w:noProof/>
              </w:rPr>
              <w:t>Charte des responsabilités</w:t>
            </w:r>
            <w:r>
              <w:rPr>
                <w:noProof/>
                <w:webHidden/>
              </w:rPr>
              <w:tab/>
            </w:r>
            <w:r>
              <w:rPr>
                <w:noProof/>
                <w:webHidden/>
              </w:rPr>
              <w:fldChar w:fldCharType="begin"/>
            </w:r>
            <w:r>
              <w:rPr>
                <w:noProof/>
                <w:webHidden/>
              </w:rPr>
              <w:instrText xml:space="preserve"> PAGEREF _Toc349569724 \h </w:instrText>
            </w:r>
            <w:r>
              <w:rPr>
                <w:noProof/>
                <w:webHidden/>
              </w:rPr>
            </w:r>
            <w:r>
              <w:rPr>
                <w:noProof/>
                <w:webHidden/>
              </w:rPr>
              <w:fldChar w:fldCharType="separate"/>
            </w:r>
            <w:r>
              <w:rPr>
                <w:noProof/>
                <w:webHidden/>
              </w:rPr>
              <w:t>1</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25" w:history="1">
            <w:r w:rsidRPr="005462C6">
              <w:rPr>
                <w:rStyle w:val="Lienhypertexte"/>
                <w:noProof/>
              </w:rPr>
              <w:t>3</w:t>
            </w:r>
            <w:r>
              <w:rPr>
                <w:rFonts w:asciiTheme="minorHAnsi" w:hAnsiTheme="minorHAnsi"/>
                <w:noProof/>
              </w:rPr>
              <w:tab/>
            </w:r>
            <w:r w:rsidRPr="005462C6">
              <w:rPr>
                <w:rStyle w:val="Lienhypertexte"/>
                <w:noProof/>
              </w:rPr>
              <w:t>Échéancier du projet et gestion du temps</w:t>
            </w:r>
            <w:r>
              <w:rPr>
                <w:noProof/>
                <w:webHidden/>
              </w:rPr>
              <w:tab/>
            </w:r>
            <w:r>
              <w:rPr>
                <w:noProof/>
                <w:webHidden/>
              </w:rPr>
              <w:fldChar w:fldCharType="begin"/>
            </w:r>
            <w:r>
              <w:rPr>
                <w:noProof/>
                <w:webHidden/>
              </w:rPr>
              <w:instrText xml:space="preserve"> PAGEREF _Toc349569725 \h </w:instrText>
            </w:r>
            <w:r>
              <w:rPr>
                <w:noProof/>
                <w:webHidden/>
              </w:rPr>
            </w:r>
            <w:r>
              <w:rPr>
                <w:noProof/>
                <w:webHidden/>
              </w:rPr>
              <w:fldChar w:fldCharType="separate"/>
            </w:r>
            <w:r>
              <w:rPr>
                <w:noProof/>
                <w:webHidden/>
              </w:rPr>
              <w:t>2</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6" w:history="1">
            <w:r w:rsidRPr="005462C6">
              <w:rPr>
                <w:rStyle w:val="Lienhypertexte"/>
                <w:noProof/>
              </w:rPr>
              <w:t>3.1</w:t>
            </w:r>
            <w:r>
              <w:rPr>
                <w:rFonts w:asciiTheme="minorHAnsi" w:hAnsiTheme="minorHAnsi"/>
                <w:noProof/>
              </w:rPr>
              <w:tab/>
            </w:r>
            <w:r w:rsidRPr="005462C6">
              <w:rPr>
                <w:rStyle w:val="Lienhypertexte"/>
                <w:noProof/>
              </w:rPr>
              <w:t>Charte de Gantt</w:t>
            </w:r>
            <w:r>
              <w:rPr>
                <w:noProof/>
                <w:webHidden/>
              </w:rPr>
              <w:tab/>
            </w:r>
            <w:r>
              <w:rPr>
                <w:noProof/>
                <w:webHidden/>
              </w:rPr>
              <w:fldChar w:fldCharType="begin"/>
            </w:r>
            <w:r>
              <w:rPr>
                <w:noProof/>
                <w:webHidden/>
              </w:rPr>
              <w:instrText xml:space="preserve"> PAGEREF _Toc349569726 \h </w:instrText>
            </w:r>
            <w:r>
              <w:rPr>
                <w:noProof/>
                <w:webHidden/>
              </w:rPr>
            </w:r>
            <w:r>
              <w:rPr>
                <w:noProof/>
                <w:webHidden/>
              </w:rPr>
              <w:fldChar w:fldCharType="separate"/>
            </w:r>
            <w:r>
              <w:rPr>
                <w:noProof/>
                <w:webHidden/>
              </w:rPr>
              <w:t>2</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27" w:history="1">
            <w:r w:rsidRPr="005462C6">
              <w:rPr>
                <w:rStyle w:val="Lienhypertexte"/>
                <w:noProof/>
              </w:rPr>
              <w:t>4</w:t>
            </w:r>
            <w:r>
              <w:rPr>
                <w:rFonts w:asciiTheme="minorHAnsi" w:hAnsiTheme="minorHAnsi"/>
                <w:noProof/>
              </w:rPr>
              <w:tab/>
            </w:r>
            <w:r w:rsidRPr="005462C6">
              <w:rPr>
                <w:rStyle w:val="Lienhypertexte"/>
                <w:noProof/>
              </w:rPr>
              <w:t>Coût du projet et gestion des coûts</w:t>
            </w:r>
            <w:r>
              <w:rPr>
                <w:noProof/>
                <w:webHidden/>
              </w:rPr>
              <w:tab/>
            </w:r>
            <w:r>
              <w:rPr>
                <w:noProof/>
                <w:webHidden/>
              </w:rPr>
              <w:fldChar w:fldCharType="begin"/>
            </w:r>
            <w:r>
              <w:rPr>
                <w:noProof/>
                <w:webHidden/>
              </w:rPr>
              <w:instrText xml:space="preserve"> PAGEREF _Toc349569727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8" w:history="1">
            <w:r w:rsidRPr="005462C6">
              <w:rPr>
                <w:rStyle w:val="Lienhypertexte"/>
                <w:noProof/>
              </w:rPr>
              <w:t>4.1</w:t>
            </w:r>
            <w:r>
              <w:rPr>
                <w:rFonts w:asciiTheme="minorHAnsi" w:hAnsiTheme="minorHAnsi"/>
                <w:noProof/>
              </w:rPr>
              <w:tab/>
            </w:r>
            <w:r w:rsidRPr="005462C6">
              <w:rPr>
                <w:rStyle w:val="Lienhypertexte"/>
                <w:noProof/>
              </w:rPr>
              <w:t>Budget global</w:t>
            </w:r>
            <w:r>
              <w:rPr>
                <w:noProof/>
                <w:webHidden/>
              </w:rPr>
              <w:tab/>
            </w:r>
            <w:r>
              <w:rPr>
                <w:noProof/>
                <w:webHidden/>
              </w:rPr>
              <w:fldChar w:fldCharType="begin"/>
            </w:r>
            <w:r>
              <w:rPr>
                <w:noProof/>
                <w:webHidden/>
              </w:rPr>
              <w:instrText xml:space="preserve"> PAGEREF _Toc349569728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29" w:history="1">
            <w:r w:rsidRPr="005462C6">
              <w:rPr>
                <w:rStyle w:val="Lienhypertexte"/>
                <w:noProof/>
              </w:rPr>
              <w:t>4.2</w:t>
            </w:r>
            <w:r>
              <w:rPr>
                <w:rFonts w:asciiTheme="minorHAnsi" w:hAnsiTheme="minorHAnsi"/>
                <w:noProof/>
              </w:rPr>
              <w:tab/>
            </w:r>
            <w:r w:rsidRPr="005462C6">
              <w:rPr>
                <w:rStyle w:val="Lienhypertexte"/>
                <w:noProof/>
              </w:rPr>
              <w:t>Suivi budgétaire pro forma</w:t>
            </w:r>
            <w:r>
              <w:rPr>
                <w:noProof/>
                <w:webHidden/>
              </w:rPr>
              <w:tab/>
            </w:r>
            <w:r>
              <w:rPr>
                <w:noProof/>
                <w:webHidden/>
              </w:rPr>
              <w:fldChar w:fldCharType="begin"/>
            </w:r>
            <w:r>
              <w:rPr>
                <w:noProof/>
                <w:webHidden/>
              </w:rPr>
              <w:instrText xml:space="preserve"> PAGEREF _Toc349569729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30" w:history="1">
            <w:r w:rsidRPr="005462C6">
              <w:rPr>
                <w:rStyle w:val="Lienhypertexte"/>
                <w:noProof/>
              </w:rPr>
              <w:t>5</w:t>
            </w:r>
            <w:r>
              <w:rPr>
                <w:rFonts w:asciiTheme="minorHAnsi" w:hAnsiTheme="minorHAnsi"/>
                <w:noProof/>
              </w:rPr>
              <w:tab/>
            </w:r>
            <w:r w:rsidRPr="005462C6">
              <w:rPr>
                <w:rStyle w:val="Lienhypertexte"/>
                <w:noProof/>
              </w:rPr>
              <w:t>Gestion des communications</w:t>
            </w:r>
            <w:r>
              <w:rPr>
                <w:noProof/>
                <w:webHidden/>
              </w:rPr>
              <w:tab/>
            </w:r>
            <w:r>
              <w:rPr>
                <w:noProof/>
                <w:webHidden/>
              </w:rPr>
              <w:fldChar w:fldCharType="begin"/>
            </w:r>
            <w:r>
              <w:rPr>
                <w:noProof/>
                <w:webHidden/>
              </w:rPr>
              <w:instrText xml:space="preserve"> PAGEREF _Toc349569730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31" w:history="1">
            <w:r w:rsidRPr="005462C6">
              <w:rPr>
                <w:rStyle w:val="Lienhypertexte"/>
                <w:noProof/>
              </w:rPr>
              <w:t>5.1</w:t>
            </w:r>
            <w:r>
              <w:rPr>
                <w:rFonts w:asciiTheme="minorHAnsi" w:hAnsiTheme="minorHAnsi"/>
                <w:noProof/>
              </w:rPr>
              <w:tab/>
            </w:r>
            <w:r w:rsidRPr="005462C6">
              <w:rPr>
                <w:rStyle w:val="Lienhypertexte"/>
                <w:noProof/>
              </w:rPr>
              <w:t>Coordonnées des principaux acteurs</w:t>
            </w:r>
            <w:r>
              <w:rPr>
                <w:noProof/>
                <w:webHidden/>
              </w:rPr>
              <w:tab/>
            </w:r>
            <w:r>
              <w:rPr>
                <w:noProof/>
                <w:webHidden/>
              </w:rPr>
              <w:fldChar w:fldCharType="begin"/>
            </w:r>
            <w:r>
              <w:rPr>
                <w:noProof/>
                <w:webHidden/>
              </w:rPr>
              <w:instrText xml:space="preserve"> PAGEREF _Toc349569731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32" w:history="1">
            <w:r w:rsidRPr="005462C6">
              <w:rPr>
                <w:rStyle w:val="Lienhypertexte"/>
                <w:noProof/>
              </w:rPr>
              <w:t>5.2</w:t>
            </w:r>
            <w:r>
              <w:rPr>
                <w:rFonts w:asciiTheme="minorHAnsi" w:hAnsiTheme="minorHAnsi"/>
                <w:noProof/>
              </w:rPr>
              <w:tab/>
            </w:r>
            <w:r w:rsidRPr="005462C6">
              <w:rPr>
                <w:rStyle w:val="Lienhypertexte"/>
                <w:noProof/>
              </w:rPr>
              <w:t>Rapports — pro forma</w:t>
            </w:r>
            <w:r>
              <w:rPr>
                <w:noProof/>
                <w:webHidden/>
              </w:rPr>
              <w:tab/>
            </w:r>
            <w:r>
              <w:rPr>
                <w:noProof/>
                <w:webHidden/>
              </w:rPr>
              <w:fldChar w:fldCharType="begin"/>
            </w:r>
            <w:r>
              <w:rPr>
                <w:noProof/>
                <w:webHidden/>
              </w:rPr>
              <w:instrText xml:space="preserve"> PAGEREF _Toc349569732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33" w:history="1">
            <w:r w:rsidRPr="005462C6">
              <w:rPr>
                <w:rStyle w:val="Lienhypertexte"/>
                <w:noProof/>
              </w:rPr>
              <w:t>6</w:t>
            </w:r>
            <w:r>
              <w:rPr>
                <w:rFonts w:asciiTheme="minorHAnsi" w:hAnsiTheme="minorHAnsi"/>
                <w:noProof/>
              </w:rPr>
              <w:tab/>
            </w:r>
            <w:r w:rsidRPr="005462C6">
              <w:rPr>
                <w:rStyle w:val="Lienhypertexte"/>
                <w:noProof/>
              </w:rPr>
              <w:t>Gestion des risques et suivi</w:t>
            </w:r>
            <w:r>
              <w:rPr>
                <w:noProof/>
                <w:webHidden/>
              </w:rPr>
              <w:tab/>
            </w:r>
            <w:r>
              <w:rPr>
                <w:noProof/>
                <w:webHidden/>
              </w:rPr>
              <w:fldChar w:fldCharType="begin"/>
            </w:r>
            <w:r>
              <w:rPr>
                <w:noProof/>
                <w:webHidden/>
              </w:rPr>
              <w:instrText xml:space="preserve"> PAGEREF _Toc349569733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34" w:history="1">
            <w:r w:rsidRPr="005462C6">
              <w:rPr>
                <w:rStyle w:val="Lienhypertexte"/>
                <w:noProof/>
              </w:rPr>
              <w:t>7</w:t>
            </w:r>
            <w:r>
              <w:rPr>
                <w:rFonts w:asciiTheme="minorHAnsi" w:hAnsiTheme="minorHAnsi"/>
                <w:noProof/>
              </w:rPr>
              <w:tab/>
            </w:r>
            <w:r w:rsidRPr="005462C6">
              <w:rPr>
                <w:rStyle w:val="Lienhypertexte"/>
                <w:noProof/>
              </w:rPr>
              <w:t>Santé et sécurité</w:t>
            </w:r>
            <w:r>
              <w:rPr>
                <w:noProof/>
                <w:webHidden/>
              </w:rPr>
              <w:tab/>
            </w:r>
            <w:r>
              <w:rPr>
                <w:noProof/>
                <w:webHidden/>
              </w:rPr>
              <w:fldChar w:fldCharType="begin"/>
            </w:r>
            <w:r>
              <w:rPr>
                <w:noProof/>
                <w:webHidden/>
              </w:rPr>
              <w:instrText xml:space="preserve"> PAGEREF _Toc349569734 \h </w:instrText>
            </w:r>
            <w:r>
              <w:rPr>
                <w:noProof/>
                <w:webHidden/>
              </w:rPr>
            </w:r>
            <w:r>
              <w:rPr>
                <w:noProof/>
                <w:webHidden/>
              </w:rPr>
              <w:fldChar w:fldCharType="separate"/>
            </w:r>
            <w:r>
              <w:rPr>
                <w:noProof/>
                <w:webHidden/>
              </w:rPr>
              <w:t>6</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35" w:history="1">
            <w:r w:rsidRPr="005462C6">
              <w:rPr>
                <w:rStyle w:val="Lienhypertexte"/>
                <w:noProof/>
              </w:rPr>
              <w:t>7.1</w:t>
            </w:r>
            <w:r>
              <w:rPr>
                <w:rFonts w:asciiTheme="minorHAnsi" w:hAnsiTheme="minorHAnsi"/>
                <w:noProof/>
              </w:rPr>
              <w:tab/>
            </w:r>
            <w:r w:rsidRPr="005462C6">
              <w:rPr>
                <w:rStyle w:val="Lienhypertexte"/>
                <w:noProof/>
              </w:rPr>
              <w:t>Procédures de tests à risques</w:t>
            </w:r>
            <w:r>
              <w:rPr>
                <w:noProof/>
                <w:webHidden/>
              </w:rPr>
              <w:tab/>
            </w:r>
            <w:r>
              <w:rPr>
                <w:noProof/>
                <w:webHidden/>
              </w:rPr>
              <w:fldChar w:fldCharType="begin"/>
            </w:r>
            <w:r>
              <w:rPr>
                <w:noProof/>
                <w:webHidden/>
              </w:rPr>
              <w:instrText xml:space="preserve"> PAGEREF _Toc349569735 \h </w:instrText>
            </w:r>
            <w:r>
              <w:rPr>
                <w:noProof/>
                <w:webHidden/>
              </w:rPr>
            </w:r>
            <w:r>
              <w:rPr>
                <w:noProof/>
                <w:webHidden/>
              </w:rPr>
              <w:fldChar w:fldCharType="separate"/>
            </w:r>
            <w:r>
              <w:rPr>
                <w:noProof/>
                <w:webHidden/>
              </w:rPr>
              <w:t>6</w:t>
            </w:r>
            <w:r>
              <w:rPr>
                <w:noProof/>
                <w:webHidden/>
              </w:rPr>
              <w:fldChar w:fldCharType="end"/>
            </w:r>
          </w:hyperlink>
        </w:p>
        <w:p w:rsidR="00C21B99" w:rsidRDefault="00C21B99">
          <w:pPr>
            <w:pStyle w:val="TM2"/>
            <w:tabs>
              <w:tab w:val="left" w:pos="880"/>
              <w:tab w:val="right" w:leader="dot" w:pos="9350"/>
            </w:tabs>
            <w:rPr>
              <w:rFonts w:asciiTheme="minorHAnsi" w:hAnsiTheme="minorHAnsi"/>
              <w:noProof/>
            </w:rPr>
          </w:pPr>
          <w:hyperlink w:anchor="_Toc349569736" w:history="1">
            <w:r w:rsidRPr="005462C6">
              <w:rPr>
                <w:rStyle w:val="Lienhypertexte"/>
                <w:noProof/>
              </w:rPr>
              <w:t>7.2</w:t>
            </w:r>
            <w:r>
              <w:rPr>
                <w:rFonts w:asciiTheme="minorHAnsi" w:hAnsiTheme="minorHAnsi"/>
                <w:noProof/>
              </w:rPr>
              <w:tab/>
            </w:r>
            <w:r w:rsidRPr="005462C6">
              <w:rPr>
                <w:rStyle w:val="Lienhypertexte"/>
                <w:noProof/>
              </w:rPr>
              <w:t>Analyse d'impacts sur la santé, l'environnement et le public</w:t>
            </w:r>
            <w:r>
              <w:rPr>
                <w:noProof/>
                <w:webHidden/>
              </w:rPr>
              <w:tab/>
            </w:r>
            <w:r>
              <w:rPr>
                <w:noProof/>
                <w:webHidden/>
              </w:rPr>
              <w:fldChar w:fldCharType="begin"/>
            </w:r>
            <w:r>
              <w:rPr>
                <w:noProof/>
                <w:webHidden/>
              </w:rPr>
              <w:instrText xml:space="preserve"> PAGEREF _Toc349569736 \h </w:instrText>
            </w:r>
            <w:r>
              <w:rPr>
                <w:noProof/>
                <w:webHidden/>
              </w:rPr>
            </w:r>
            <w:r>
              <w:rPr>
                <w:noProof/>
                <w:webHidden/>
              </w:rPr>
              <w:fldChar w:fldCharType="separate"/>
            </w:r>
            <w:r>
              <w:rPr>
                <w:noProof/>
                <w:webHidden/>
              </w:rPr>
              <w:t>6</w:t>
            </w:r>
            <w:r>
              <w:rPr>
                <w:noProof/>
                <w:webHidden/>
              </w:rPr>
              <w:fldChar w:fldCharType="end"/>
            </w:r>
          </w:hyperlink>
        </w:p>
        <w:p w:rsidR="00C21B99" w:rsidRDefault="00C21B99">
          <w:pPr>
            <w:pStyle w:val="TM1"/>
            <w:tabs>
              <w:tab w:val="left" w:pos="480"/>
              <w:tab w:val="right" w:leader="dot" w:pos="9350"/>
            </w:tabs>
            <w:rPr>
              <w:rFonts w:asciiTheme="minorHAnsi" w:hAnsiTheme="minorHAnsi"/>
              <w:noProof/>
            </w:rPr>
          </w:pPr>
          <w:hyperlink w:anchor="_Toc349569737" w:history="1">
            <w:r w:rsidRPr="005462C6">
              <w:rPr>
                <w:rStyle w:val="Lienhypertexte"/>
                <w:noProof/>
              </w:rPr>
              <w:t>8</w:t>
            </w:r>
            <w:r>
              <w:rPr>
                <w:rFonts w:asciiTheme="minorHAnsi" w:hAnsiTheme="minorHAnsi"/>
                <w:noProof/>
              </w:rPr>
              <w:tab/>
            </w:r>
            <w:r w:rsidRPr="005462C6">
              <w:rPr>
                <w:rStyle w:val="Lienhypertexte"/>
                <w:noProof/>
              </w:rPr>
              <w:t>Recommandations et conclusions</w:t>
            </w:r>
            <w:r>
              <w:rPr>
                <w:noProof/>
                <w:webHidden/>
              </w:rPr>
              <w:tab/>
            </w:r>
            <w:r>
              <w:rPr>
                <w:noProof/>
                <w:webHidden/>
              </w:rPr>
              <w:fldChar w:fldCharType="begin"/>
            </w:r>
            <w:r>
              <w:rPr>
                <w:noProof/>
                <w:webHidden/>
              </w:rPr>
              <w:instrText xml:space="preserve"> PAGEREF _Toc349569737 \h </w:instrText>
            </w:r>
            <w:r>
              <w:rPr>
                <w:noProof/>
                <w:webHidden/>
              </w:rPr>
            </w:r>
            <w:r>
              <w:rPr>
                <w:noProof/>
                <w:webHidden/>
              </w:rPr>
              <w:fldChar w:fldCharType="separate"/>
            </w:r>
            <w:r>
              <w:rPr>
                <w:noProof/>
                <w:webHidden/>
              </w:rPr>
              <w:t>8</w:t>
            </w:r>
            <w:r>
              <w:rPr>
                <w:noProof/>
                <w:webHidden/>
              </w:rPr>
              <w:fldChar w:fldCharType="end"/>
            </w:r>
          </w:hyperlink>
        </w:p>
        <w:p w:rsidR="00AB006C" w:rsidRDefault="002B1773" w:rsidP="00AB006C">
          <w:pPr>
            <w:rPr>
              <w:rFonts w:asciiTheme="majorHAnsi" w:eastAsiaTheme="majorEastAsia" w:hAnsiTheme="majorHAnsi" w:cstheme="majorBidi"/>
              <w:b/>
              <w:bCs/>
              <w:color w:val="365F91" w:themeColor="accent1" w:themeShade="BF"/>
              <w:sz w:val="28"/>
              <w:szCs w:val="28"/>
              <w:lang w:eastAsia="en-US"/>
            </w:rPr>
          </w:pPr>
          <w:r w:rsidRPr="00D44123">
            <w:fldChar w:fldCharType="end"/>
          </w:r>
          <w:r w:rsidR="00AB006C" w:rsidRPr="00AB006C">
            <w:rPr>
              <w:rFonts w:asciiTheme="majorHAnsi" w:eastAsiaTheme="majorEastAsia" w:hAnsiTheme="majorHAnsi" w:cstheme="majorBidi"/>
              <w:b/>
              <w:bCs/>
              <w:color w:val="365F91" w:themeColor="accent1" w:themeShade="BF"/>
              <w:sz w:val="28"/>
              <w:szCs w:val="28"/>
              <w:lang w:eastAsia="en-US"/>
            </w:rPr>
            <w:t xml:space="preserve"> </w:t>
          </w:r>
        </w:p>
        <w:p w:rsidR="00AB006C" w:rsidRDefault="00AB006C">
          <w:pPr>
            <w:jc w:val="left"/>
            <w:rPr>
              <w:rFonts w:asciiTheme="majorHAnsi" w:eastAsiaTheme="majorEastAsia" w:hAnsiTheme="majorHAnsi" w:cstheme="majorBidi"/>
              <w:b/>
              <w:bCs/>
              <w:color w:val="365F91" w:themeColor="accent1" w:themeShade="BF"/>
              <w:sz w:val="28"/>
              <w:szCs w:val="28"/>
              <w:lang w:eastAsia="en-US"/>
            </w:rPr>
          </w:pPr>
          <w:r>
            <w:rPr>
              <w:rFonts w:asciiTheme="majorHAnsi" w:eastAsiaTheme="majorEastAsia" w:hAnsiTheme="majorHAnsi" w:cstheme="majorBidi"/>
              <w:b/>
              <w:bCs/>
              <w:color w:val="365F91" w:themeColor="accent1" w:themeShade="BF"/>
              <w:sz w:val="28"/>
              <w:szCs w:val="28"/>
              <w:lang w:eastAsia="en-US"/>
            </w:rPr>
            <w:br w:type="page"/>
          </w:r>
        </w:p>
        <w:p w:rsidR="00AB006C" w:rsidRPr="00AB006C" w:rsidRDefault="00AB006C" w:rsidP="00AB006C">
          <w:pPr>
            <w:rPr>
              <w:rFonts w:asciiTheme="majorHAnsi" w:eastAsiaTheme="majorEastAsia" w:hAnsiTheme="majorHAnsi" w:cstheme="majorBidi"/>
              <w:b/>
              <w:bCs/>
              <w:color w:val="365F91" w:themeColor="accent1" w:themeShade="BF"/>
              <w:sz w:val="28"/>
              <w:szCs w:val="28"/>
              <w:lang w:eastAsia="en-US"/>
            </w:rPr>
          </w:pPr>
          <w:r>
            <w:rPr>
              <w:rFonts w:asciiTheme="majorHAnsi" w:eastAsiaTheme="majorEastAsia" w:hAnsiTheme="majorHAnsi" w:cstheme="majorBidi"/>
              <w:b/>
              <w:bCs/>
              <w:color w:val="365F91" w:themeColor="accent1" w:themeShade="BF"/>
              <w:sz w:val="28"/>
              <w:szCs w:val="28"/>
              <w:lang w:eastAsia="en-US"/>
            </w:rPr>
            <w:lastRenderedPageBreak/>
            <w:t>Liste des figure</w:t>
          </w:r>
          <w:r w:rsidRPr="00AB006C">
            <w:rPr>
              <w:rFonts w:asciiTheme="majorHAnsi" w:eastAsiaTheme="majorEastAsia" w:hAnsiTheme="majorHAnsi" w:cstheme="majorBidi"/>
              <w:b/>
              <w:bCs/>
              <w:color w:val="365F91" w:themeColor="accent1" w:themeShade="BF"/>
              <w:sz w:val="28"/>
              <w:szCs w:val="28"/>
              <w:lang w:eastAsia="en-US"/>
            </w:rPr>
            <w:t>s</w:t>
          </w:r>
        </w:p>
        <w:p w:rsidR="00C21B99" w:rsidRDefault="002B1773">
          <w:pPr>
            <w:pStyle w:val="Tabledesillustrations"/>
            <w:tabs>
              <w:tab w:val="right" w:leader="dot" w:pos="9350"/>
            </w:tabs>
            <w:rPr>
              <w:rFonts w:asciiTheme="minorHAnsi" w:hAnsiTheme="minorHAnsi"/>
              <w:noProof/>
            </w:rPr>
          </w:pPr>
          <w:r>
            <w:fldChar w:fldCharType="begin"/>
          </w:r>
          <w:r w:rsidR="00AB006C">
            <w:instrText xml:space="preserve"> TOC \h \z \c "Figure" </w:instrText>
          </w:r>
          <w:r>
            <w:fldChar w:fldCharType="separate"/>
          </w:r>
          <w:hyperlink w:anchor="_Toc349569738" w:history="1">
            <w:r w:rsidR="00C21B99" w:rsidRPr="002D7633">
              <w:rPr>
                <w:rStyle w:val="Lienhypertexte"/>
                <w:noProof/>
              </w:rPr>
              <w:t>Figure 1 : Schéma haut niveau des composantes électroniques</w:t>
            </w:r>
            <w:r w:rsidR="00C21B99">
              <w:rPr>
                <w:noProof/>
                <w:webHidden/>
              </w:rPr>
              <w:tab/>
            </w:r>
            <w:r w:rsidR="00C21B99">
              <w:rPr>
                <w:noProof/>
                <w:webHidden/>
              </w:rPr>
              <w:fldChar w:fldCharType="begin"/>
            </w:r>
            <w:r w:rsidR="00C21B99">
              <w:rPr>
                <w:noProof/>
                <w:webHidden/>
              </w:rPr>
              <w:instrText xml:space="preserve"> PAGEREF _Toc349569738 \h </w:instrText>
            </w:r>
            <w:r w:rsidR="00C21B99">
              <w:rPr>
                <w:noProof/>
                <w:webHidden/>
              </w:rPr>
            </w:r>
            <w:r w:rsidR="00C21B99">
              <w:rPr>
                <w:noProof/>
                <w:webHidden/>
              </w:rPr>
              <w:fldChar w:fldCharType="separate"/>
            </w:r>
            <w:r w:rsidR="00C21B99">
              <w:rPr>
                <w:noProof/>
                <w:webHidden/>
              </w:rPr>
              <w:t>4</w:t>
            </w:r>
            <w:r w:rsidR="00C21B99">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39" w:history="1">
            <w:r w:rsidRPr="002D7633">
              <w:rPr>
                <w:rStyle w:val="Lienhypertexte"/>
                <w:noProof/>
              </w:rPr>
              <w:t>Figure 2: Schéma haut niveau des modules logiciels</w:t>
            </w:r>
            <w:r>
              <w:rPr>
                <w:noProof/>
                <w:webHidden/>
              </w:rPr>
              <w:tab/>
            </w:r>
            <w:r>
              <w:rPr>
                <w:noProof/>
                <w:webHidden/>
              </w:rPr>
              <w:fldChar w:fldCharType="begin"/>
            </w:r>
            <w:r>
              <w:rPr>
                <w:noProof/>
                <w:webHidden/>
              </w:rPr>
              <w:instrText xml:space="preserve"> PAGEREF _Toc349569739 \h </w:instrText>
            </w:r>
            <w:r>
              <w:rPr>
                <w:noProof/>
                <w:webHidden/>
              </w:rPr>
            </w:r>
            <w:r>
              <w:rPr>
                <w:noProof/>
                <w:webHidden/>
              </w:rPr>
              <w:fldChar w:fldCharType="separate"/>
            </w:r>
            <w:r>
              <w:rPr>
                <w:noProof/>
                <w:webHidden/>
              </w:rPr>
              <w:t>10</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0" w:history="1">
            <w:r w:rsidRPr="002D7633">
              <w:rPr>
                <w:rStyle w:val="Lienhypertexte"/>
                <w:noProof/>
              </w:rPr>
              <w:t>Figure 3 : Schéma du processus menant au choix du comportement</w:t>
            </w:r>
            <w:r>
              <w:rPr>
                <w:noProof/>
                <w:webHidden/>
              </w:rPr>
              <w:tab/>
            </w:r>
            <w:r>
              <w:rPr>
                <w:noProof/>
                <w:webHidden/>
              </w:rPr>
              <w:fldChar w:fldCharType="begin"/>
            </w:r>
            <w:r>
              <w:rPr>
                <w:noProof/>
                <w:webHidden/>
              </w:rPr>
              <w:instrText xml:space="preserve"> PAGEREF _Toc349569740 \h </w:instrText>
            </w:r>
            <w:r>
              <w:rPr>
                <w:noProof/>
                <w:webHidden/>
              </w:rPr>
            </w:r>
            <w:r>
              <w:rPr>
                <w:noProof/>
                <w:webHidden/>
              </w:rPr>
              <w:fldChar w:fldCharType="separate"/>
            </w:r>
            <w:r>
              <w:rPr>
                <w:noProof/>
                <w:webHidden/>
              </w:rPr>
              <w:t>11</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1" w:history="1">
            <w:r w:rsidRPr="002D7633">
              <w:rPr>
                <w:rStyle w:val="Lienhypertexte"/>
                <w:noProof/>
              </w:rPr>
              <w:t>Figure 4 : Machine à états finis des comportements</w:t>
            </w:r>
            <w:r>
              <w:rPr>
                <w:noProof/>
                <w:webHidden/>
              </w:rPr>
              <w:tab/>
            </w:r>
            <w:r>
              <w:rPr>
                <w:noProof/>
                <w:webHidden/>
              </w:rPr>
              <w:fldChar w:fldCharType="begin"/>
            </w:r>
            <w:r>
              <w:rPr>
                <w:noProof/>
                <w:webHidden/>
              </w:rPr>
              <w:instrText xml:space="preserve"> PAGEREF _Toc349569741 \h </w:instrText>
            </w:r>
            <w:r>
              <w:rPr>
                <w:noProof/>
                <w:webHidden/>
              </w:rPr>
            </w:r>
            <w:r>
              <w:rPr>
                <w:noProof/>
                <w:webHidden/>
              </w:rPr>
              <w:fldChar w:fldCharType="separate"/>
            </w:r>
            <w:r>
              <w:rPr>
                <w:noProof/>
                <w:webHidden/>
              </w:rPr>
              <w:t>11</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2" w:history="1">
            <w:r w:rsidRPr="002D7633">
              <w:rPr>
                <w:rStyle w:val="Lienhypertexte"/>
                <w:noProof/>
              </w:rPr>
              <w:t>Figure 5 : Schéma du calcul de la distance</w:t>
            </w:r>
            <w:r>
              <w:rPr>
                <w:noProof/>
                <w:webHidden/>
              </w:rPr>
              <w:tab/>
            </w:r>
            <w:r>
              <w:rPr>
                <w:noProof/>
                <w:webHidden/>
              </w:rPr>
              <w:fldChar w:fldCharType="begin"/>
            </w:r>
            <w:r>
              <w:rPr>
                <w:noProof/>
                <w:webHidden/>
              </w:rPr>
              <w:instrText xml:space="preserve"> PAGEREF _Toc349569742 \h </w:instrText>
            </w:r>
            <w:r>
              <w:rPr>
                <w:noProof/>
                <w:webHidden/>
              </w:rPr>
            </w:r>
            <w:r>
              <w:rPr>
                <w:noProof/>
                <w:webHidden/>
              </w:rPr>
              <w:fldChar w:fldCharType="separate"/>
            </w:r>
            <w:r>
              <w:rPr>
                <w:noProof/>
                <w:webHidden/>
              </w:rPr>
              <w:t>12</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3" w:history="1">
            <w:r w:rsidRPr="002D7633">
              <w:rPr>
                <w:rStyle w:val="Lienhypertexte"/>
                <w:noProof/>
              </w:rPr>
              <w:t>Figure 6 : WBS</w:t>
            </w:r>
            <w:r>
              <w:rPr>
                <w:noProof/>
                <w:webHidden/>
              </w:rPr>
              <w:tab/>
            </w:r>
            <w:r>
              <w:rPr>
                <w:noProof/>
                <w:webHidden/>
              </w:rPr>
              <w:fldChar w:fldCharType="begin"/>
            </w:r>
            <w:r>
              <w:rPr>
                <w:noProof/>
                <w:webHidden/>
              </w:rPr>
              <w:instrText xml:space="preserve"> PAGEREF _Toc349569743 \h </w:instrText>
            </w:r>
            <w:r>
              <w:rPr>
                <w:noProof/>
                <w:webHidden/>
              </w:rPr>
            </w:r>
            <w:r>
              <w:rPr>
                <w:noProof/>
                <w:webHidden/>
              </w:rPr>
              <w:fldChar w:fldCharType="separate"/>
            </w:r>
            <w:r>
              <w:rPr>
                <w:noProof/>
                <w:webHidden/>
              </w:rPr>
              <w:t>1</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4" w:history="1">
            <w:r w:rsidRPr="002D7633">
              <w:rPr>
                <w:rStyle w:val="Lienhypertexte"/>
                <w:noProof/>
              </w:rPr>
              <w:t>Figure 7 : OBS</w:t>
            </w:r>
            <w:r>
              <w:rPr>
                <w:noProof/>
                <w:webHidden/>
              </w:rPr>
              <w:tab/>
            </w:r>
            <w:r>
              <w:rPr>
                <w:noProof/>
                <w:webHidden/>
              </w:rPr>
              <w:fldChar w:fldCharType="begin"/>
            </w:r>
            <w:r>
              <w:rPr>
                <w:noProof/>
                <w:webHidden/>
              </w:rPr>
              <w:instrText xml:space="preserve"> PAGEREF _Toc349569744 \h </w:instrText>
            </w:r>
            <w:r>
              <w:rPr>
                <w:noProof/>
                <w:webHidden/>
              </w:rPr>
            </w:r>
            <w:r>
              <w:rPr>
                <w:noProof/>
                <w:webHidden/>
              </w:rPr>
              <w:fldChar w:fldCharType="separate"/>
            </w:r>
            <w:r>
              <w:rPr>
                <w:noProof/>
                <w:webHidden/>
              </w:rPr>
              <w:t>1</w:t>
            </w:r>
            <w:r>
              <w:rPr>
                <w:noProof/>
                <w:webHidden/>
              </w:rPr>
              <w:fldChar w:fldCharType="end"/>
            </w:r>
          </w:hyperlink>
        </w:p>
        <w:p w:rsidR="00AB006C" w:rsidRDefault="002B1773" w:rsidP="00AB006C">
          <w:r>
            <w:fldChar w:fldCharType="end"/>
          </w:r>
        </w:p>
        <w:p w:rsidR="00C21B99" w:rsidRDefault="00AB006C" w:rsidP="00AB006C">
          <w:pPr>
            <w:rPr>
              <w:noProof/>
            </w:rPr>
          </w:pPr>
          <w:r>
            <w:rPr>
              <w:rFonts w:asciiTheme="majorHAnsi" w:eastAsiaTheme="majorEastAsia" w:hAnsiTheme="majorHAnsi" w:cstheme="majorBidi"/>
              <w:b/>
              <w:bCs/>
              <w:color w:val="365F91" w:themeColor="accent1" w:themeShade="BF"/>
              <w:sz w:val="28"/>
              <w:szCs w:val="28"/>
              <w:lang w:eastAsia="en-US"/>
            </w:rPr>
            <w:t>Liste des tableaux</w:t>
          </w:r>
          <w:r w:rsidR="002B1773">
            <w:fldChar w:fldCharType="begin"/>
          </w:r>
          <w:r>
            <w:instrText xml:space="preserve"> TOC \h \z \c "Tableau" </w:instrText>
          </w:r>
          <w:r w:rsidR="002B1773">
            <w:fldChar w:fldCharType="separate"/>
          </w:r>
        </w:p>
        <w:p w:rsidR="00C21B99" w:rsidRDefault="00C21B99">
          <w:pPr>
            <w:pStyle w:val="Tabledesillustrations"/>
            <w:tabs>
              <w:tab w:val="right" w:leader="dot" w:pos="9350"/>
            </w:tabs>
            <w:rPr>
              <w:rFonts w:asciiTheme="minorHAnsi" w:hAnsiTheme="minorHAnsi"/>
              <w:noProof/>
            </w:rPr>
          </w:pPr>
          <w:hyperlink w:anchor="_Toc349569745" w:history="1">
            <w:r w:rsidRPr="00641F23">
              <w:rPr>
                <w:rStyle w:val="Lienhypertexte"/>
                <w:noProof/>
              </w:rPr>
              <w:t>Tableau 1 : Cadre logique</w:t>
            </w:r>
            <w:r>
              <w:rPr>
                <w:noProof/>
                <w:webHidden/>
              </w:rPr>
              <w:tab/>
            </w:r>
            <w:r>
              <w:rPr>
                <w:noProof/>
                <w:webHidden/>
              </w:rPr>
              <w:fldChar w:fldCharType="begin"/>
            </w:r>
            <w:r>
              <w:rPr>
                <w:noProof/>
                <w:webHidden/>
              </w:rPr>
              <w:instrText xml:space="preserve"> PAGEREF _Toc349569745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6" w:history="1">
            <w:r w:rsidRPr="00641F23">
              <w:rPr>
                <w:rStyle w:val="Lienhypertexte"/>
                <w:noProof/>
              </w:rPr>
              <w:t>Tableau 2 : Comparaison des batteries</w:t>
            </w:r>
            <w:r>
              <w:rPr>
                <w:noProof/>
                <w:webHidden/>
              </w:rPr>
              <w:tab/>
            </w:r>
            <w:r>
              <w:rPr>
                <w:noProof/>
                <w:webHidden/>
              </w:rPr>
              <w:fldChar w:fldCharType="begin"/>
            </w:r>
            <w:r>
              <w:rPr>
                <w:noProof/>
                <w:webHidden/>
              </w:rPr>
              <w:instrText xml:space="preserve"> PAGEREF _Toc349569746 \h </w:instrText>
            </w:r>
            <w:r>
              <w:rPr>
                <w:noProof/>
                <w:webHidden/>
              </w:rPr>
            </w:r>
            <w:r>
              <w:rPr>
                <w:noProof/>
                <w:webHidden/>
              </w:rPr>
              <w:fldChar w:fldCharType="separate"/>
            </w:r>
            <w:r>
              <w:rPr>
                <w:noProof/>
                <w:webHidden/>
              </w:rPr>
              <w:t>5</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7" w:history="1">
            <w:r w:rsidRPr="00641F23">
              <w:rPr>
                <w:rStyle w:val="Lienhypertexte"/>
                <w:noProof/>
              </w:rPr>
              <w:t>Tableau 3 : Comparaison des cartes de contrôle</w:t>
            </w:r>
            <w:r>
              <w:rPr>
                <w:noProof/>
                <w:webHidden/>
              </w:rPr>
              <w:tab/>
            </w:r>
            <w:r>
              <w:rPr>
                <w:noProof/>
                <w:webHidden/>
              </w:rPr>
              <w:fldChar w:fldCharType="begin"/>
            </w:r>
            <w:r>
              <w:rPr>
                <w:noProof/>
                <w:webHidden/>
              </w:rPr>
              <w:instrText xml:space="preserve"> PAGEREF _Toc349569747 \h </w:instrText>
            </w:r>
            <w:r>
              <w:rPr>
                <w:noProof/>
                <w:webHidden/>
              </w:rPr>
            </w:r>
            <w:r>
              <w:rPr>
                <w:noProof/>
                <w:webHidden/>
              </w:rPr>
              <w:fldChar w:fldCharType="separate"/>
            </w:r>
            <w:r>
              <w:rPr>
                <w:noProof/>
                <w:webHidden/>
              </w:rPr>
              <w:t>6</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8" w:history="1">
            <w:r w:rsidRPr="00641F23">
              <w:rPr>
                <w:rStyle w:val="Lienhypertexte"/>
                <w:noProof/>
              </w:rPr>
              <w:t>Tableau 4 : Comparaison des types de servomoteurs</w:t>
            </w:r>
            <w:r>
              <w:rPr>
                <w:noProof/>
                <w:webHidden/>
              </w:rPr>
              <w:tab/>
            </w:r>
            <w:r>
              <w:rPr>
                <w:noProof/>
                <w:webHidden/>
              </w:rPr>
              <w:fldChar w:fldCharType="begin"/>
            </w:r>
            <w:r>
              <w:rPr>
                <w:noProof/>
                <w:webHidden/>
              </w:rPr>
              <w:instrText xml:space="preserve"> PAGEREF _Toc349569748 \h </w:instrText>
            </w:r>
            <w:r>
              <w:rPr>
                <w:noProof/>
                <w:webHidden/>
              </w:rPr>
            </w:r>
            <w:r>
              <w:rPr>
                <w:noProof/>
                <w:webHidden/>
              </w:rPr>
              <w:fldChar w:fldCharType="separate"/>
            </w:r>
            <w:r>
              <w:rPr>
                <w:noProof/>
                <w:webHidden/>
              </w:rPr>
              <w:t>8</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49" w:history="1">
            <w:r w:rsidRPr="00641F23">
              <w:rPr>
                <w:rStyle w:val="Lienhypertexte"/>
                <w:noProof/>
              </w:rPr>
              <w:t>Tableau 5 : Comparaison des servomoteurs intelligents</w:t>
            </w:r>
            <w:r>
              <w:rPr>
                <w:noProof/>
                <w:webHidden/>
              </w:rPr>
              <w:tab/>
            </w:r>
            <w:r>
              <w:rPr>
                <w:noProof/>
                <w:webHidden/>
              </w:rPr>
              <w:fldChar w:fldCharType="begin"/>
            </w:r>
            <w:r>
              <w:rPr>
                <w:noProof/>
                <w:webHidden/>
              </w:rPr>
              <w:instrText xml:space="preserve"> PAGEREF _Toc349569749 \h </w:instrText>
            </w:r>
            <w:r>
              <w:rPr>
                <w:noProof/>
                <w:webHidden/>
              </w:rPr>
            </w:r>
            <w:r>
              <w:rPr>
                <w:noProof/>
                <w:webHidden/>
              </w:rPr>
              <w:fldChar w:fldCharType="separate"/>
            </w:r>
            <w:r>
              <w:rPr>
                <w:noProof/>
                <w:webHidden/>
              </w:rPr>
              <w:t>9</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0" w:history="1">
            <w:r w:rsidRPr="00641F23">
              <w:rPr>
                <w:rStyle w:val="Lienhypertexte"/>
                <w:noProof/>
              </w:rPr>
              <w:t>Tableau 6 : Résumé des composants électroniques</w:t>
            </w:r>
            <w:r>
              <w:rPr>
                <w:noProof/>
                <w:webHidden/>
              </w:rPr>
              <w:tab/>
            </w:r>
            <w:r>
              <w:rPr>
                <w:noProof/>
                <w:webHidden/>
              </w:rPr>
              <w:fldChar w:fldCharType="begin"/>
            </w:r>
            <w:r>
              <w:rPr>
                <w:noProof/>
                <w:webHidden/>
              </w:rPr>
              <w:instrText xml:space="preserve"> PAGEREF _Toc349569750 \h </w:instrText>
            </w:r>
            <w:r>
              <w:rPr>
                <w:noProof/>
                <w:webHidden/>
              </w:rPr>
            </w:r>
            <w:r>
              <w:rPr>
                <w:noProof/>
                <w:webHidden/>
              </w:rPr>
              <w:fldChar w:fldCharType="separate"/>
            </w:r>
            <w:r>
              <w:rPr>
                <w:noProof/>
                <w:webHidden/>
              </w:rPr>
              <w:t>9</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1" w:history="1">
            <w:r w:rsidRPr="00641F23">
              <w:rPr>
                <w:rStyle w:val="Lienhypertexte"/>
                <w:noProof/>
              </w:rPr>
              <w:t>Tableau 7: Charte des responsabilités</w:t>
            </w:r>
            <w:r>
              <w:rPr>
                <w:noProof/>
                <w:webHidden/>
              </w:rPr>
              <w:tab/>
            </w:r>
            <w:r>
              <w:rPr>
                <w:noProof/>
                <w:webHidden/>
              </w:rPr>
              <w:fldChar w:fldCharType="begin"/>
            </w:r>
            <w:r>
              <w:rPr>
                <w:noProof/>
                <w:webHidden/>
              </w:rPr>
              <w:instrText xml:space="preserve"> PAGEREF _Toc349569751 \h </w:instrText>
            </w:r>
            <w:r>
              <w:rPr>
                <w:noProof/>
                <w:webHidden/>
              </w:rPr>
            </w:r>
            <w:r>
              <w:rPr>
                <w:noProof/>
                <w:webHidden/>
              </w:rPr>
              <w:fldChar w:fldCharType="separate"/>
            </w:r>
            <w:r>
              <w:rPr>
                <w:noProof/>
                <w:webHidden/>
              </w:rPr>
              <w:t>2</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2" w:history="1">
            <w:r w:rsidRPr="00641F23">
              <w:rPr>
                <w:rStyle w:val="Lienhypertexte"/>
                <w:noProof/>
              </w:rPr>
              <w:t>Tableau 8 : Sources de revenus</w:t>
            </w:r>
            <w:r>
              <w:rPr>
                <w:noProof/>
                <w:webHidden/>
              </w:rPr>
              <w:tab/>
            </w:r>
            <w:r>
              <w:rPr>
                <w:noProof/>
                <w:webHidden/>
              </w:rPr>
              <w:fldChar w:fldCharType="begin"/>
            </w:r>
            <w:r>
              <w:rPr>
                <w:noProof/>
                <w:webHidden/>
              </w:rPr>
              <w:instrText xml:space="preserve"> PAGEREF _Toc349569752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3" w:history="1">
            <w:r w:rsidRPr="00641F23">
              <w:rPr>
                <w:rStyle w:val="Lienhypertexte"/>
                <w:noProof/>
              </w:rPr>
              <w:t>Tableau 9 : Dépenses planifiées</w:t>
            </w:r>
            <w:r>
              <w:rPr>
                <w:noProof/>
                <w:webHidden/>
              </w:rPr>
              <w:tab/>
            </w:r>
            <w:r>
              <w:rPr>
                <w:noProof/>
                <w:webHidden/>
              </w:rPr>
              <w:fldChar w:fldCharType="begin"/>
            </w:r>
            <w:r>
              <w:rPr>
                <w:noProof/>
                <w:webHidden/>
              </w:rPr>
              <w:instrText xml:space="preserve"> PAGEREF _Toc349569753 \h </w:instrText>
            </w:r>
            <w:r>
              <w:rPr>
                <w:noProof/>
                <w:webHidden/>
              </w:rPr>
            </w:r>
            <w:r>
              <w:rPr>
                <w:noProof/>
                <w:webHidden/>
              </w:rPr>
              <w:fldChar w:fldCharType="separate"/>
            </w:r>
            <w:r>
              <w:rPr>
                <w:noProof/>
                <w:webHidden/>
              </w:rPr>
              <w:t>3</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4" w:history="1">
            <w:r w:rsidRPr="00641F23">
              <w:rPr>
                <w:rStyle w:val="Lienhypertexte"/>
                <w:noProof/>
              </w:rPr>
              <w:t>Tableau 10 : Coordonnées des principaux acteurs</w:t>
            </w:r>
            <w:r>
              <w:rPr>
                <w:noProof/>
                <w:webHidden/>
              </w:rPr>
              <w:tab/>
            </w:r>
            <w:r>
              <w:rPr>
                <w:noProof/>
                <w:webHidden/>
              </w:rPr>
              <w:fldChar w:fldCharType="begin"/>
            </w:r>
            <w:r>
              <w:rPr>
                <w:noProof/>
                <w:webHidden/>
              </w:rPr>
              <w:instrText xml:space="preserve"> PAGEREF _Toc349569754 \h </w:instrText>
            </w:r>
            <w:r>
              <w:rPr>
                <w:noProof/>
                <w:webHidden/>
              </w:rPr>
            </w:r>
            <w:r>
              <w:rPr>
                <w:noProof/>
                <w:webHidden/>
              </w:rPr>
              <w:fldChar w:fldCharType="separate"/>
            </w:r>
            <w:r>
              <w:rPr>
                <w:noProof/>
                <w:webHidden/>
              </w:rPr>
              <w:t>4</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5" w:history="1">
            <w:r w:rsidRPr="00641F23">
              <w:rPr>
                <w:rStyle w:val="Lienhypertexte"/>
                <w:noProof/>
              </w:rPr>
              <w:t>Tableau 11 : Gestion des risques</w:t>
            </w:r>
            <w:r>
              <w:rPr>
                <w:noProof/>
                <w:webHidden/>
              </w:rPr>
              <w:tab/>
            </w:r>
            <w:r>
              <w:rPr>
                <w:noProof/>
                <w:webHidden/>
              </w:rPr>
              <w:fldChar w:fldCharType="begin"/>
            </w:r>
            <w:r>
              <w:rPr>
                <w:noProof/>
                <w:webHidden/>
              </w:rPr>
              <w:instrText xml:space="preserve"> PAGEREF _Toc349569755 \h </w:instrText>
            </w:r>
            <w:r>
              <w:rPr>
                <w:noProof/>
                <w:webHidden/>
              </w:rPr>
            </w:r>
            <w:r>
              <w:rPr>
                <w:noProof/>
                <w:webHidden/>
              </w:rPr>
              <w:fldChar w:fldCharType="separate"/>
            </w:r>
            <w:r>
              <w:rPr>
                <w:noProof/>
                <w:webHidden/>
              </w:rPr>
              <w:t>5</w:t>
            </w:r>
            <w:r>
              <w:rPr>
                <w:noProof/>
                <w:webHidden/>
              </w:rPr>
              <w:fldChar w:fldCharType="end"/>
            </w:r>
          </w:hyperlink>
        </w:p>
        <w:p w:rsidR="00C21B99" w:rsidRDefault="00C21B99">
          <w:pPr>
            <w:pStyle w:val="Tabledesillustrations"/>
            <w:tabs>
              <w:tab w:val="right" w:leader="dot" w:pos="9350"/>
            </w:tabs>
            <w:rPr>
              <w:rFonts w:asciiTheme="minorHAnsi" w:hAnsiTheme="minorHAnsi"/>
              <w:noProof/>
            </w:rPr>
          </w:pPr>
          <w:hyperlink w:anchor="_Toc349569756" w:history="1">
            <w:r w:rsidRPr="00641F23">
              <w:rPr>
                <w:rStyle w:val="Lienhypertexte"/>
                <w:noProof/>
              </w:rPr>
              <w:t>Tableau 12 : Analyse du risque</w:t>
            </w:r>
            <w:r>
              <w:rPr>
                <w:noProof/>
                <w:webHidden/>
              </w:rPr>
              <w:tab/>
            </w:r>
            <w:r>
              <w:rPr>
                <w:noProof/>
                <w:webHidden/>
              </w:rPr>
              <w:fldChar w:fldCharType="begin"/>
            </w:r>
            <w:r>
              <w:rPr>
                <w:noProof/>
                <w:webHidden/>
              </w:rPr>
              <w:instrText xml:space="preserve"> PAGEREF _Toc349569756 \h </w:instrText>
            </w:r>
            <w:r>
              <w:rPr>
                <w:noProof/>
                <w:webHidden/>
              </w:rPr>
            </w:r>
            <w:r>
              <w:rPr>
                <w:noProof/>
                <w:webHidden/>
              </w:rPr>
              <w:fldChar w:fldCharType="separate"/>
            </w:r>
            <w:r>
              <w:rPr>
                <w:noProof/>
                <w:webHidden/>
              </w:rPr>
              <w:t>7</w:t>
            </w:r>
            <w:r>
              <w:rPr>
                <w:noProof/>
                <w:webHidden/>
              </w:rPr>
              <w:fldChar w:fldCharType="end"/>
            </w:r>
          </w:hyperlink>
        </w:p>
        <w:p w:rsidR="00B8484F" w:rsidRPr="00D44123" w:rsidRDefault="002B1773" w:rsidP="00AB006C">
          <w:pPr>
            <w:sectPr w:rsidR="00B8484F" w:rsidRPr="00D44123" w:rsidSect="009673E4">
              <w:footerReference w:type="default" r:id="rId15"/>
              <w:pgSz w:w="12240" w:h="15840"/>
              <w:pgMar w:top="1797" w:right="1440" w:bottom="1797" w:left="1440" w:header="709" w:footer="709" w:gutter="0"/>
              <w:pgNumType w:fmt="lowerRoman" w:start="1"/>
              <w:cols w:space="708"/>
              <w:docGrid w:linePitch="360"/>
            </w:sectPr>
          </w:pPr>
          <w:r>
            <w:fldChar w:fldCharType="end"/>
          </w:r>
        </w:p>
      </w:sdtContent>
    </w:sdt>
    <w:p w:rsidR="003B1467" w:rsidRPr="00D44123" w:rsidRDefault="003B1467" w:rsidP="003B1467">
      <w:pPr>
        <w:pStyle w:val="Titre1"/>
        <w:numPr>
          <w:ilvl w:val="0"/>
          <w:numId w:val="10"/>
        </w:numPr>
      </w:pPr>
      <w:bookmarkStart w:id="0" w:name="_Toc348962636"/>
      <w:bookmarkStart w:id="1" w:name="_Toc349413243"/>
      <w:bookmarkStart w:id="2" w:name="_Toc349569714"/>
      <w:r w:rsidRPr="00D44123">
        <w:lastRenderedPageBreak/>
        <w:t>Sommaire exécutif</w:t>
      </w:r>
      <w:bookmarkEnd w:id="0"/>
      <w:bookmarkEnd w:id="1"/>
      <w:bookmarkEnd w:id="2"/>
    </w:p>
    <w:p w:rsidR="00A87E87" w:rsidRDefault="003B1467" w:rsidP="006C6E25">
      <w:bookmarkStart w:id="3" w:name="_Toc348962637"/>
      <w:proofErr w:type="spellStart"/>
      <w:r w:rsidRPr="00D44123">
        <w:t>RobotFoot</w:t>
      </w:r>
      <w:proofErr w:type="spellEnd"/>
      <w:r w:rsidRPr="00D44123">
        <w:t xml:space="preserve"> </w:t>
      </w:r>
      <w:r w:rsidR="009F1BE5">
        <w:t>sera l'implémentation</w:t>
      </w:r>
      <w:r w:rsidRPr="00D44123">
        <w:t xml:space="preserve"> </w:t>
      </w:r>
      <w:r w:rsidR="009F1BE5">
        <w:t>du</w:t>
      </w:r>
      <w:r w:rsidRPr="00D44123">
        <w:t xml:space="preserve"> premier prototype</w:t>
      </w:r>
      <w:r w:rsidR="006C6E25">
        <w:t xml:space="preserve"> abordable</w:t>
      </w:r>
      <w:r w:rsidRPr="00D44123">
        <w:t xml:space="preserve"> </w:t>
      </w:r>
      <w:r w:rsidR="006C6E25">
        <w:t xml:space="preserve">d’une plate-forme robotique </w:t>
      </w:r>
      <w:r w:rsidRPr="00D44123">
        <w:t>humanoïde</w:t>
      </w:r>
      <w:r w:rsidR="00BD7870">
        <w:t xml:space="preserve"> d'un </w:t>
      </w:r>
      <w:r w:rsidRPr="00D44123">
        <w:t xml:space="preserve">joueur de soccer de l’Université de Sherbrooke dont le but à long terme est de participer à la compétition internationale </w:t>
      </w:r>
      <w:proofErr w:type="spellStart"/>
      <w:r w:rsidRPr="00D44123">
        <w:t>Robocup</w:t>
      </w:r>
      <w:proofErr w:type="spellEnd"/>
      <w:r w:rsidRPr="00D44123">
        <w:t xml:space="preserve"> dans la catégorie de taille moyenne.</w:t>
      </w:r>
      <w:r w:rsidR="006C6E25">
        <w:t xml:space="preserve"> De plus, cette plate-forme pourra être utilisée </w:t>
      </w:r>
      <w:r w:rsidR="006C6E25" w:rsidRPr="006C6E25">
        <w:t xml:space="preserve">dans des projets du département de génie électrique et informatique de l'Université et dans les écoles secondaires et Cégeps afin d'intéresser les jeunes à la robotique. </w:t>
      </w:r>
      <w:r w:rsidRPr="006C6E25">
        <w:t>Nous</w:t>
      </w:r>
      <w:r w:rsidRPr="00D44123">
        <w:t xml:space="preserve"> sommes la première équipe à travailler en ce sens et nous avons environ huit mois pour concevoir ce prototype afin de le présente</w:t>
      </w:r>
      <w:r w:rsidR="006C6E25">
        <w:t xml:space="preserve">r à notre client </w:t>
      </w:r>
      <w:proofErr w:type="spellStart"/>
      <w:r w:rsidR="006C6E25">
        <w:t>Wael</w:t>
      </w:r>
      <w:proofErr w:type="spellEnd"/>
      <w:r w:rsidR="006C6E25">
        <w:t xml:space="preserve"> </w:t>
      </w:r>
      <w:proofErr w:type="spellStart"/>
      <w:r w:rsidR="006C6E25">
        <w:t>Suleiman</w:t>
      </w:r>
      <w:proofErr w:type="spellEnd"/>
      <w:r w:rsidR="006C6E25">
        <w:t>.</w:t>
      </w:r>
    </w:p>
    <w:p w:rsidR="00A87E87" w:rsidRDefault="00A87E87" w:rsidP="006C6E25">
      <w:r>
        <w:t>Pour la conception matérielle, nous l'avons séparé en trois sections</w:t>
      </w:r>
      <w:r w:rsidR="00BD7870">
        <w:t> :</w:t>
      </w:r>
      <w:r>
        <w:t xml:space="preserve"> la section tête, la sect</w:t>
      </w:r>
      <w:r w:rsidR="00FC06F7">
        <w:t>ion torse et la section jambes. La section tête contient deux servomoteurs contrôlant une caméra horizontalement et verticalement. La section torse est composée de l'alimentation, des différents capteurs, d'un ordinateur embarqué et d'une carte de contrôle. Enfin, la section jambes contient les quatorze servomoteurs permettant de créer une marche à six degrés de liberté.</w:t>
      </w:r>
    </w:p>
    <w:p w:rsidR="00A87E87" w:rsidRPr="00D44123" w:rsidRDefault="00A87E87" w:rsidP="006C6E25">
      <w:r>
        <w:t>Pour la conception logicielle, nous avons déterminé que la meilleure approche est d</w:t>
      </w:r>
      <w:r w:rsidR="00FC06F7">
        <w:t>e répartir l'application sur l'</w:t>
      </w:r>
      <w:r>
        <w:t xml:space="preserve">ordinateur embarqué et </w:t>
      </w:r>
      <w:r w:rsidR="00FC06F7">
        <w:t>la</w:t>
      </w:r>
      <w:r>
        <w:t xml:space="preserve"> carte de contrôle. </w:t>
      </w:r>
      <w:r w:rsidR="00FC06F7">
        <w:t>La carte de contrôle implémentera l'algorithme de marche et communiquera directement avec les servomoteurs alors que l</w:t>
      </w:r>
      <w:r>
        <w:t>'ordinateur embarqué sera responsable du traitement d’images</w:t>
      </w:r>
      <w:r w:rsidR="00FC06F7">
        <w:t xml:space="preserve"> et du choix des comportements. Les deux cartes communiquent de façon synchronisée afin d'exécuter les actions requises par ces comportements.</w:t>
      </w:r>
    </w:p>
    <w:p w:rsidR="003B1467" w:rsidRPr="00D44123" w:rsidRDefault="003B1467" w:rsidP="00F4475D">
      <w:r w:rsidRPr="00D44123">
        <w:t xml:space="preserve">Afin d'effectuer la planification et le suivi des tâches, nous utilisons principalement la méthode de gestion agile </w:t>
      </w:r>
      <w:r w:rsidR="00F4475D">
        <w:t>afin d'</w:t>
      </w:r>
      <w:r w:rsidRPr="00D44123">
        <w:t xml:space="preserve">être </w:t>
      </w:r>
      <w:r w:rsidR="00F4475D">
        <w:t>flexibles et de pouvoir réagir aux imprévus</w:t>
      </w:r>
      <w:r w:rsidRPr="00D44123">
        <w:t xml:space="preserve">. En complément, la méthode de gestion par cascade est utilisée </w:t>
      </w:r>
      <w:r w:rsidR="00F4475D">
        <w:t>pour la conception physique puisque des dépendances existent entre les différents jalons concernant les pièces électroniques et mécaniques</w:t>
      </w:r>
      <w:r w:rsidRPr="00D44123">
        <w:t>.</w:t>
      </w:r>
    </w:p>
    <w:p w:rsidR="003B1467" w:rsidRPr="00D44123" w:rsidRDefault="003B1467" w:rsidP="003B1467">
      <w:pPr>
        <w:pStyle w:val="Titre1"/>
        <w:numPr>
          <w:ilvl w:val="0"/>
          <w:numId w:val="10"/>
        </w:numPr>
      </w:pPr>
      <w:bookmarkStart w:id="4" w:name="_Toc349413244"/>
      <w:bookmarkStart w:id="5" w:name="_Toc349569715"/>
      <w:r w:rsidRPr="00D44123">
        <w:t>Historique et environnement du projet</w:t>
      </w:r>
      <w:bookmarkEnd w:id="3"/>
      <w:bookmarkEnd w:id="4"/>
      <w:bookmarkEnd w:id="5"/>
    </w:p>
    <w:p w:rsidR="003B1467" w:rsidRPr="00D44123" w:rsidRDefault="003B1467" w:rsidP="003B1467">
      <w:r w:rsidRPr="00D44123">
        <w:t xml:space="preserve">Chaque année se déroule une compétition internationale appelée </w:t>
      </w:r>
      <w:proofErr w:type="spellStart"/>
      <w:r w:rsidRPr="00D44123">
        <w:t>RoboCup</w:t>
      </w:r>
      <w:proofErr w:type="spellEnd"/>
      <w:r w:rsidRPr="00D44123">
        <w:t xml:space="preserve">, où plusieurs équipes participent à une compétition de soccer avec des robots de forme humanoïde. Le projet </w:t>
      </w:r>
      <w:proofErr w:type="spellStart"/>
      <w:r w:rsidRPr="00D44123">
        <w:t>RobotFoot</w:t>
      </w:r>
      <w:proofErr w:type="spellEnd"/>
      <w:r w:rsidRPr="00D44123">
        <w:t xml:space="preserve">, chapeauté par </w:t>
      </w:r>
      <w:proofErr w:type="spellStart"/>
      <w:r w:rsidRPr="00D44123">
        <w:t>Wael</w:t>
      </w:r>
      <w:proofErr w:type="spellEnd"/>
      <w:r w:rsidRPr="00D44123">
        <w:t xml:space="preserve"> </w:t>
      </w:r>
      <w:proofErr w:type="spellStart"/>
      <w:r w:rsidRPr="00D44123">
        <w:t>Suleiman</w:t>
      </w:r>
      <w:proofErr w:type="spellEnd"/>
      <w:r w:rsidRPr="00D44123">
        <w:t xml:space="preserve">, professeur en robotique, a comme but à long terme de participer à cette compétition dans la catégorie de taille moyenne. Celui-ci a été mis en marche </w:t>
      </w:r>
      <w:r w:rsidR="00BD7870">
        <w:t>en réponse</w:t>
      </w:r>
      <w:r w:rsidRPr="00D44123">
        <w:t xml:space="preserve"> à l’intérêt de l’Université de Sherbrooke et du département de génie électrique et informatique à développer des compétences dans le domaine de la robotique.</w:t>
      </w:r>
    </w:p>
    <w:p w:rsidR="003B1467" w:rsidRPr="00D44123" w:rsidRDefault="003B1467" w:rsidP="003B1467">
      <w:r w:rsidRPr="00D44123">
        <w:t xml:space="preserve">Les robots participant </w:t>
      </w:r>
      <w:r w:rsidR="00DF2BB2">
        <w:t>à la compétition</w:t>
      </w:r>
      <w:r w:rsidRPr="00D44123">
        <w:t xml:space="preserve"> sont généralement le résultat de plusieurs années de travail. Ainsi, le projet est amorcé cette année et plusieurs équipes d’étudiants devront se succéder afin d’être en mesure de participer à la compétition. Cette première année de conception a pour but de fournir un prototype du robot qui pourra détecter une balle et marcher dans sa direction pour la botter sur un plancher plat, lisse et sans obstacle.</w:t>
      </w:r>
    </w:p>
    <w:p w:rsidR="003B1467" w:rsidRPr="00D44123" w:rsidRDefault="003B1467" w:rsidP="003B1467">
      <w:r w:rsidRPr="00D44123">
        <w:lastRenderedPageBreak/>
        <w:t xml:space="preserve">Ce prototype de robot humanoïde à prix raisonnable d'environ </w:t>
      </w:r>
      <w:r w:rsidR="007F14C2" w:rsidRPr="00D44123">
        <w:t>1000 </w:t>
      </w:r>
      <w:r w:rsidRPr="00D44123">
        <w:t xml:space="preserve">$ sera une </w:t>
      </w:r>
      <w:r w:rsidR="00C57A3C">
        <w:t>plate-forme</w:t>
      </w:r>
      <w:r w:rsidRPr="00D44123">
        <w:t xml:space="preserve"> qui pourra aussi être utilisée dans des projets du département de génie électrique et informatique de l'Université et dans les écoles secondaires et Cégeps afin d'intéresser les jeunes à la robotique.</w:t>
      </w:r>
    </w:p>
    <w:p w:rsidR="003B1467" w:rsidRPr="00D44123" w:rsidRDefault="003B1467" w:rsidP="003B1467">
      <w:pPr>
        <w:pStyle w:val="Titre2"/>
        <w:numPr>
          <w:ilvl w:val="1"/>
          <w:numId w:val="10"/>
        </w:numPr>
      </w:pPr>
      <w:bookmarkStart w:id="6" w:name="_Toc348962640"/>
      <w:bookmarkStart w:id="7" w:name="_Toc349413245"/>
      <w:bookmarkStart w:id="8" w:name="_Toc349569716"/>
      <w:r w:rsidRPr="00D44123">
        <w:t>Contraintes</w:t>
      </w:r>
      <w:bookmarkEnd w:id="6"/>
      <w:bookmarkEnd w:id="7"/>
      <w:bookmarkEnd w:id="8"/>
    </w:p>
    <w:p w:rsidR="003B1467" w:rsidRPr="00D44123" w:rsidRDefault="003B1467" w:rsidP="003B1467">
      <w:proofErr w:type="spellStart"/>
      <w:r w:rsidRPr="00D44123">
        <w:t>RobotFoot</w:t>
      </w:r>
      <w:proofErr w:type="spellEnd"/>
      <w:r w:rsidRPr="00D44123">
        <w:t xml:space="preserve"> comporte plusieurs contraintes qui sont énumérées ci-dessous :</w:t>
      </w:r>
    </w:p>
    <w:p w:rsidR="003B1467" w:rsidRPr="00D44123" w:rsidRDefault="003B1467" w:rsidP="003B1467">
      <w:pPr>
        <w:numPr>
          <w:ilvl w:val="0"/>
          <w:numId w:val="1"/>
        </w:numPr>
        <w:jc w:val="left"/>
      </w:pPr>
      <w:r w:rsidRPr="00D44123">
        <w:t xml:space="preserve">Se limiter à un budget de </w:t>
      </w:r>
      <w:r w:rsidR="007F14C2" w:rsidRPr="00D44123">
        <w:t>2000 </w:t>
      </w:r>
      <w:r w:rsidRPr="00D44123">
        <w:t xml:space="preserve">$ provenant du département de génie électrique et informatique en plus d'une commandite d'une valeur de </w:t>
      </w:r>
      <w:r w:rsidR="007F14C2" w:rsidRPr="00D44123">
        <w:t>150 </w:t>
      </w:r>
      <w:r w:rsidRPr="00D44123">
        <w:t xml:space="preserve">$ de </w:t>
      </w:r>
      <w:proofErr w:type="spellStart"/>
      <w:r w:rsidRPr="00D44123">
        <w:t>FreeScale</w:t>
      </w:r>
      <w:proofErr w:type="spellEnd"/>
      <w:r w:rsidRPr="00D44123">
        <w:t xml:space="preserve"> et d'un rabais de </w:t>
      </w:r>
      <w:r w:rsidR="007F14C2" w:rsidRPr="00D44123">
        <w:t>10 </w:t>
      </w:r>
      <w:r w:rsidRPr="00D44123">
        <w:t xml:space="preserve">% chez </w:t>
      </w:r>
      <w:proofErr w:type="spellStart"/>
      <w:r w:rsidRPr="00D44123">
        <w:t>RobotShop</w:t>
      </w:r>
      <w:proofErr w:type="spellEnd"/>
      <w:r w:rsidR="0050043E">
        <w:t>;</w:t>
      </w:r>
    </w:p>
    <w:p w:rsidR="003B1467" w:rsidRPr="00D44123" w:rsidRDefault="003B1467" w:rsidP="003B1467">
      <w:pPr>
        <w:numPr>
          <w:ilvl w:val="0"/>
          <w:numId w:val="1"/>
        </w:numPr>
        <w:jc w:val="left"/>
      </w:pPr>
      <w:r w:rsidRPr="00D44123">
        <w:t xml:space="preserve">Respecter un coût final du prototype s'élevant à environ </w:t>
      </w:r>
      <w:r w:rsidR="007F14C2" w:rsidRPr="00D44123">
        <w:t>1000 </w:t>
      </w:r>
      <w:r w:rsidRPr="00D44123">
        <w:t>$ pour demeurer abordable</w:t>
      </w:r>
      <w:r w:rsidR="0050043E">
        <w:t>;</w:t>
      </w:r>
    </w:p>
    <w:p w:rsidR="003B1467" w:rsidRPr="00D44123" w:rsidRDefault="003B1467" w:rsidP="003B1467">
      <w:pPr>
        <w:numPr>
          <w:ilvl w:val="0"/>
          <w:numId w:val="1"/>
        </w:numPr>
        <w:jc w:val="left"/>
      </w:pPr>
      <w:r w:rsidRPr="00D44123">
        <w:t>Réserver un espace pour y installer des bras dans le futur</w:t>
      </w:r>
      <w:r w:rsidR="0050043E">
        <w:t>;</w:t>
      </w:r>
    </w:p>
    <w:p w:rsidR="003B1467" w:rsidRPr="00D44123" w:rsidRDefault="003B1467" w:rsidP="003B1467">
      <w:pPr>
        <w:numPr>
          <w:ilvl w:val="0"/>
          <w:numId w:val="1"/>
        </w:numPr>
        <w:jc w:val="left"/>
      </w:pPr>
      <w:r w:rsidRPr="00D44123">
        <w:t>Être de forme humanoïde (caméra dans la tête, rotation de la tête limitée, marche avec des jambes, etc.)</w:t>
      </w:r>
      <w:r w:rsidR="0050043E">
        <w:t>;</w:t>
      </w:r>
    </w:p>
    <w:p w:rsidR="003B1467" w:rsidRPr="00D44123" w:rsidRDefault="003B1467" w:rsidP="003B1467">
      <w:pPr>
        <w:numPr>
          <w:ilvl w:val="0"/>
          <w:numId w:val="1"/>
        </w:numPr>
        <w:jc w:val="left"/>
      </w:pPr>
      <w:r w:rsidRPr="00D44123">
        <w:t xml:space="preserve">Respecter une hauteur totale de 30 à </w:t>
      </w:r>
      <w:r w:rsidR="007F14C2" w:rsidRPr="00D44123">
        <w:t>60 </w:t>
      </w:r>
      <w:r w:rsidRPr="00D44123">
        <w:t>cm</w:t>
      </w:r>
      <w:r w:rsidR="0050043E">
        <w:t>;</w:t>
      </w:r>
    </w:p>
    <w:p w:rsidR="003B1467" w:rsidRPr="00D44123" w:rsidRDefault="003B1467" w:rsidP="003B1467">
      <w:pPr>
        <w:numPr>
          <w:ilvl w:val="0"/>
          <w:numId w:val="1"/>
        </w:numPr>
        <w:jc w:val="left"/>
      </w:pPr>
      <w:r w:rsidRPr="00D44123">
        <w:t>Avoir une autonomie énergétique d'environ 30 minutes</w:t>
      </w:r>
      <w:r w:rsidR="0050043E">
        <w:t>;</w:t>
      </w:r>
    </w:p>
    <w:p w:rsidR="00100750" w:rsidRDefault="003B1467" w:rsidP="003B1467">
      <w:pPr>
        <w:numPr>
          <w:ilvl w:val="0"/>
          <w:numId w:val="1"/>
        </w:numPr>
        <w:jc w:val="left"/>
      </w:pPr>
      <w:r w:rsidRPr="00D44123">
        <w:t>Livrer le prototype pour début décembre 2013</w:t>
      </w:r>
      <w:r w:rsidR="0050043E">
        <w:t>.</w:t>
      </w:r>
    </w:p>
    <w:p w:rsidR="00100750" w:rsidRDefault="00100750">
      <w:pPr>
        <w:jc w:val="left"/>
      </w:pPr>
      <w:r>
        <w:br w:type="page"/>
      </w:r>
    </w:p>
    <w:p w:rsidR="00C007D4" w:rsidRPr="00C007D4" w:rsidRDefault="003B1467" w:rsidP="00C007D4">
      <w:pPr>
        <w:pStyle w:val="Titre2"/>
        <w:numPr>
          <w:ilvl w:val="1"/>
          <w:numId w:val="10"/>
        </w:numPr>
      </w:pPr>
      <w:bookmarkStart w:id="9" w:name="_Toc349413246"/>
      <w:bookmarkStart w:id="10" w:name="_Toc349569717"/>
      <w:r w:rsidRPr="00D44123">
        <w:lastRenderedPageBreak/>
        <w:t>Cadre logique</w:t>
      </w:r>
      <w:bookmarkEnd w:id="9"/>
      <w:bookmarkEnd w:id="10"/>
    </w:p>
    <w:tbl>
      <w:tblPr>
        <w:tblStyle w:val="Listeclaire-Accent11"/>
        <w:tblW w:w="0" w:type="auto"/>
        <w:tblLook w:val="04A0"/>
      </w:tblPr>
      <w:tblGrid>
        <w:gridCol w:w="2375"/>
        <w:gridCol w:w="2375"/>
        <w:gridCol w:w="2375"/>
        <w:gridCol w:w="2375"/>
      </w:tblGrid>
      <w:tr w:rsidR="00100750" w:rsidTr="00100750">
        <w:trPr>
          <w:cnfStyle w:val="100000000000"/>
        </w:trPr>
        <w:tc>
          <w:tcPr>
            <w:cnfStyle w:val="001000000000"/>
            <w:tcW w:w="2375" w:type="dxa"/>
          </w:tcPr>
          <w:p w:rsidR="00100750" w:rsidRPr="00100750" w:rsidRDefault="00100750" w:rsidP="00100750">
            <w:pPr>
              <w:jc w:val="center"/>
              <w:rPr>
                <w:sz w:val="16"/>
                <w:szCs w:val="16"/>
              </w:rPr>
            </w:pPr>
          </w:p>
        </w:tc>
        <w:tc>
          <w:tcPr>
            <w:tcW w:w="2375" w:type="dxa"/>
          </w:tcPr>
          <w:p w:rsidR="00100750" w:rsidRPr="00100750" w:rsidRDefault="00100750" w:rsidP="00100750">
            <w:pPr>
              <w:jc w:val="center"/>
              <w:cnfStyle w:val="100000000000"/>
              <w:rPr>
                <w:sz w:val="16"/>
                <w:szCs w:val="16"/>
              </w:rPr>
            </w:pPr>
            <w:r w:rsidRPr="00100750">
              <w:rPr>
                <w:sz w:val="16"/>
                <w:szCs w:val="16"/>
              </w:rPr>
              <w:t>Indicateurs</w:t>
            </w:r>
          </w:p>
        </w:tc>
        <w:tc>
          <w:tcPr>
            <w:tcW w:w="2375" w:type="dxa"/>
          </w:tcPr>
          <w:p w:rsidR="00100750" w:rsidRPr="00100750" w:rsidRDefault="00100750" w:rsidP="00100750">
            <w:pPr>
              <w:pStyle w:val="Paragraphedeliste"/>
              <w:ind w:left="248"/>
              <w:jc w:val="center"/>
              <w:cnfStyle w:val="100000000000"/>
              <w:rPr>
                <w:sz w:val="16"/>
                <w:szCs w:val="16"/>
              </w:rPr>
            </w:pPr>
            <w:r w:rsidRPr="00100750">
              <w:rPr>
                <w:sz w:val="16"/>
                <w:szCs w:val="16"/>
              </w:rPr>
              <w:t>Moyens de vérification</w:t>
            </w:r>
          </w:p>
        </w:tc>
        <w:tc>
          <w:tcPr>
            <w:tcW w:w="2375" w:type="dxa"/>
          </w:tcPr>
          <w:p w:rsidR="00100750" w:rsidRPr="00100750" w:rsidRDefault="00100750" w:rsidP="00100750">
            <w:pPr>
              <w:pStyle w:val="Paragraphedeliste"/>
              <w:ind w:left="176"/>
              <w:jc w:val="center"/>
              <w:cnfStyle w:val="100000000000"/>
              <w:rPr>
                <w:sz w:val="16"/>
                <w:szCs w:val="16"/>
              </w:rPr>
            </w:pPr>
            <w:r w:rsidRPr="00100750">
              <w:rPr>
                <w:sz w:val="16"/>
                <w:szCs w:val="16"/>
              </w:rPr>
              <w:t>Conditions critiques</w:t>
            </w:r>
          </w:p>
        </w:tc>
      </w:tr>
      <w:tr w:rsidR="00BA26D2" w:rsidTr="00BA26D2">
        <w:trPr>
          <w:cnfStyle w:val="000000100000"/>
        </w:trPr>
        <w:tc>
          <w:tcPr>
            <w:cnfStyle w:val="001000000000"/>
            <w:tcW w:w="2375" w:type="dxa"/>
            <w:shd w:val="clear" w:color="auto" w:fill="C6D9F1" w:themeFill="text2" w:themeFillTint="33"/>
          </w:tcPr>
          <w:p w:rsidR="00BA26D2" w:rsidRPr="00C007D4" w:rsidRDefault="00BA26D2" w:rsidP="00C007D4">
            <w:pPr>
              <w:rPr>
                <w:sz w:val="16"/>
                <w:szCs w:val="16"/>
              </w:rPr>
            </w:pPr>
            <w:r>
              <w:rPr>
                <w:sz w:val="16"/>
                <w:szCs w:val="16"/>
              </w:rPr>
              <w:t>Finalité</w:t>
            </w:r>
          </w:p>
        </w:tc>
        <w:tc>
          <w:tcPr>
            <w:tcW w:w="2375" w:type="dxa"/>
            <w:shd w:val="clear" w:color="auto" w:fill="C6D9F1" w:themeFill="text2" w:themeFillTint="33"/>
          </w:tcPr>
          <w:p w:rsidR="00BA26D2" w:rsidRPr="00C007D4" w:rsidRDefault="00BA26D2" w:rsidP="00C007D4">
            <w:pPr>
              <w:cnfStyle w:val="000000100000"/>
              <w:rPr>
                <w:sz w:val="16"/>
                <w:szCs w:val="16"/>
              </w:rPr>
            </w:pPr>
          </w:p>
        </w:tc>
        <w:tc>
          <w:tcPr>
            <w:tcW w:w="2375" w:type="dxa"/>
            <w:shd w:val="clear" w:color="auto" w:fill="C6D9F1" w:themeFill="text2" w:themeFillTint="33"/>
          </w:tcPr>
          <w:p w:rsidR="00BA26D2" w:rsidRPr="00C007D4" w:rsidRDefault="00BA26D2" w:rsidP="00BA26D2">
            <w:pPr>
              <w:pStyle w:val="Paragraphedeliste"/>
              <w:ind w:left="248"/>
              <w:jc w:val="left"/>
              <w:cnfStyle w:val="000000100000"/>
              <w:rPr>
                <w:sz w:val="16"/>
                <w:szCs w:val="16"/>
              </w:rPr>
            </w:pPr>
          </w:p>
        </w:tc>
        <w:tc>
          <w:tcPr>
            <w:tcW w:w="2375" w:type="dxa"/>
            <w:shd w:val="clear" w:color="auto" w:fill="C6D9F1" w:themeFill="text2" w:themeFillTint="33"/>
          </w:tcPr>
          <w:p w:rsidR="00BA26D2" w:rsidRPr="00C007D4" w:rsidRDefault="00BA26D2" w:rsidP="00BA26D2">
            <w:pPr>
              <w:pStyle w:val="Paragraphedeliste"/>
              <w:ind w:left="176"/>
              <w:jc w:val="left"/>
              <w:cnfStyle w:val="000000100000"/>
              <w:rPr>
                <w:sz w:val="16"/>
                <w:szCs w:val="16"/>
              </w:rPr>
            </w:pPr>
          </w:p>
        </w:tc>
      </w:tr>
      <w:tr w:rsidR="00C007D4" w:rsidTr="00C007D4">
        <w:tc>
          <w:tcPr>
            <w:cnfStyle w:val="001000000000"/>
            <w:tcW w:w="2375" w:type="dxa"/>
          </w:tcPr>
          <w:p w:rsidR="00C007D4" w:rsidRPr="00FA52AA" w:rsidRDefault="00FA52AA" w:rsidP="00BD7870">
            <w:pPr>
              <w:jc w:val="left"/>
              <w:rPr>
                <w:b w:val="0"/>
                <w:sz w:val="16"/>
                <w:szCs w:val="16"/>
              </w:rPr>
            </w:pPr>
            <w:r>
              <w:rPr>
                <w:b w:val="0"/>
                <w:sz w:val="16"/>
                <w:szCs w:val="16"/>
              </w:rPr>
              <w:t>Avoir u</w:t>
            </w:r>
            <w:r w:rsidR="009E4C14">
              <w:rPr>
                <w:b w:val="0"/>
                <w:sz w:val="16"/>
                <w:szCs w:val="16"/>
              </w:rPr>
              <w:t>ne plate-forme</w:t>
            </w:r>
            <w:r>
              <w:rPr>
                <w:b w:val="0"/>
                <w:sz w:val="16"/>
                <w:szCs w:val="16"/>
              </w:rPr>
              <w:t xml:space="preserve"> robotique</w:t>
            </w:r>
            <w:r w:rsidR="009E4C14">
              <w:rPr>
                <w:b w:val="0"/>
                <w:sz w:val="16"/>
                <w:szCs w:val="16"/>
              </w:rPr>
              <w:t xml:space="preserve"> humanoïde</w:t>
            </w:r>
            <w:r w:rsidR="00BD7870">
              <w:rPr>
                <w:b w:val="0"/>
                <w:sz w:val="16"/>
                <w:szCs w:val="16"/>
              </w:rPr>
              <w:t xml:space="preserve"> libre de droits </w:t>
            </w:r>
            <w:r w:rsidR="009E4C14">
              <w:rPr>
                <w:b w:val="0"/>
                <w:sz w:val="16"/>
                <w:szCs w:val="16"/>
              </w:rPr>
              <w:t xml:space="preserve">jouant au soccer qui servira au développement futur en vue de la compétition </w:t>
            </w:r>
            <w:proofErr w:type="spellStart"/>
            <w:r w:rsidR="009E4C14">
              <w:rPr>
                <w:b w:val="0"/>
                <w:sz w:val="16"/>
                <w:szCs w:val="16"/>
              </w:rPr>
              <w:t>RoboCup</w:t>
            </w:r>
            <w:proofErr w:type="spellEnd"/>
          </w:p>
        </w:tc>
        <w:tc>
          <w:tcPr>
            <w:tcW w:w="2375" w:type="dxa"/>
          </w:tcPr>
          <w:p w:rsidR="00C007D4" w:rsidRPr="00FC4B17" w:rsidRDefault="00FA52AA" w:rsidP="00FA52AA">
            <w:pPr>
              <w:jc w:val="left"/>
              <w:cnfStyle w:val="000000000000"/>
              <w:rPr>
                <w:sz w:val="16"/>
                <w:szCs w:val="16"/>
              </w:rPr>
            </w:pPr>
            <w:r w:rsidRPr="00FA52AA">
              <w:rPr>
                <w:sz w:val="16"/>
                <w:szCs w:val="16"/>
              </w:rPr>
              <w:t>Une plate-forme robotique à forme humanoïde est prête</w:t>
            </w:r>
            <w:r>
              <w:rPr>
                <w:sz w:val="16"/>
                <w:szCs w:val="16"/>
              </w:rPr>
              <w:t xml:space="preserve"> pour </w:t>
            </w:r>
            <w:r w:rsidR="00FC4B17">
              <w:rPr>
                <w:sz w:val="16"/>
                <w:szCs w:val="16"/>
              </w:rPr>
              <w:t>du</w:t>
            </w:r>
            <w:r>
              <w:rPr>
                <w:sz w:val="16"/>
                <w:szCs w:val="16"/>
              </w:rPr>
              <w:t xml:space="preserve"> développement futur</w:t>
            </w:r>
          </w:p>
        </w:tc>
        <w:tc>
          <w:tcPr>
            <w:tcW w:w="2375" w:type="dxa"/>
          </w:tcPr>
          <w:p w:rsidR="00FC4B17" w:rsidRDefault="00FC4B17" w:rsidP="00FC4B17">
            <w:pPr>
              <w:pStyle w:val="Paragraphedeliste"/>
              <w:numPr>
                <w:ilvl w:val="0"/>
                <w:numId w:val="5"/>
              </w:numPr>
              <w:ind w:left="248" w:hanging="248"/>
              <w:jc w:val="left"/>
              <w:cnfStyle w:val="000000000000"/>
              <w:rPr>
                <w:sz w:val="16"/>
                <w:szCs w:val="16"/>
              </w:rPr>
            </w:pPr>
            <w:r w:rsidRPr="00FC4B17">
              <w:rPr>
                <w:sz w:val="16"/>
                <w:szCs w:val="16"/>
              </w:rPr>
              <w:t>Le code source</w:t>
            </w:r>
            <w:r>
              <w:rPr>
                <w:sz w:val="16"/>
                <w:szCs w:val="16"/>
              </w:rPr>
              <w:t xml:space="preserve"> et les plans</w:t>
            </w:r>
            <w:r w:rsidR="00BD7870">
              <w:rPr>
                <w:sz w:val="16"/>
                <w:szCs w:val="16"/>
              </w:rPr>
              <w:t xml:space="preserve"> du matériel</w:t>
            </w:r>
            <w:r w:rsidRPr="00FC4B17">
              <w:rPr>
                <w:sz w:val="16"/>
                <w:szCs w:val="16"/>
              </w:rPr>
              <w:t xml:space="preserve"> </w:t>
            </w:r>
            <w:r>
              <w:rPr>
                <w:sz w:val="16"/>
                <w:szCs w:val="16"/>
              </w:rPr>
              <w:t>sont</w:t>
            </w:r>
            <w:r w:rsidRPr="00FC4B17">
              <w:rPr>
                <w:sz w:val="16"/>
                <w:szCs w:val="16"/>
              </w:rPr>
              <w:t xml:space="preserve"> publiquement disponible</w:t>
            </w:r>
            <w:r>
              <w:rPr>
                <w:sz w:val="16"/>
                <w:szCs w:val="16"/>
              </w:rPr>
              <w:t>s</w:t>
            </w:r>
          </w:p>
          <w:p w:rsidR="00C007D4" w:rsidRPr="00FC4B17" w:rsidRDefault="00FC4B17" w:rsidP="00FC4B17">
            <w:pPr>
              <w:pStyle w:val="Paragraphedeliste"/>
              <w:numPr>
                <w:ilvl w:val="0"/>
                <w:numId w:val="5"/>
              </w:numPr>
              <w:ind w:left="248" w:hanging="248"/>
              <w:jc w:val="left"/>
              <w:cnfStyle w:val="000000000000"/>
              <w:rPr>
                <w:sz w:val="16"/>
                <w:szCs w:val="16"/>
              </w:rPr>
            </w:pPr>
            <w:r>
              <w:rPr>
                <w:sz w:val="16"/>
                <w:szCs w:val="16"/>
              </w:rPr>
              <w:t>La plate-forme comporte une tête, un torse et deux jambes</w:t>
            </w:r>
          </w:p>
        </w:tc>
        <w:tc>
          <w:tcPr>
            <w:tcW w:w="2375" w:type="dxa"/>
          </w:tcPr>
          <w:p w:rsidR="00FC4B17" w:rsidRDefault="00FC4B17" w:rsidP="00C007D4">
            <w:pPr>
              <w:pStyle w:val="Paragraphedeliste"/>
              <w:numPr>
                <w:ilvl w:val="0"/>
                <w:numId w:val="5"/>
              </w:numPr>
              <w:ind w:left="176" w:hanging="176"/>
              <w:jc w:val="left"/>
              <w:cnfStyle w:val="000000000000"/>
              <w:rPr>
                <w:sz w:val="16"/>
                <w:szCs w:val="16"/>
              </w:rPr>
            </w:pPr>
            <w:r>
              <w:rPr>
                <w:sz w:val="16"/>
                <w:szCs w:val="16"/>
              </w:rPr>
              <w:t>Un service d'hébergement permet à long terme l'accessibilité au code et aux plans</w:t>
            </w:r>
          </w:p>
          <w:p w:rsidR="00C007D4" w:rsidRPr="00C55472" w:rsidRDefault="00C007D4" w:rsidP="00AE43A8">
            <w:pPr>
              <w:pStyle w:val="Paragraphedeliste"/>
              <w:ind w:left="176"/>
              <w:jc w:val="left"/>
              <w:cnfStyle w:val="000000000000"/>
              <w:rPr>
                <w:sz w:val="16"/>
                <w:szCs w:val="16"/>
              </w:rPr>
            </w:pPr>
          </w:p>
        </w:tc>
      </w:tr>
      <w:tr w:rsidR="00BA26D2" w:rsidTr="00BA26D2">
        <w:trPr>
          <w:cnfStyle w:val="000000100000"/>
        </w:trPr>
        <w:tc>
          <w:tcPr>
            <w:cnfStyle w:val="001000000000"/>
            <w:tcW w:w="2375" w:type="dxa"/>
            <w:shd w:val="clear" w:color="auto" w:fill="C6D9F1" w:themeFill="text2" w:themeFillTint="33"/>
          </w:tcPr>
          <w:p w:rsidR="00BA26D2" w:rsidRPr="00C007D4" w:rsidRDefault="00BA26D2" w:rsidP="00C007D4">
            <w:pPr>
              <w:rPr>
                <w:sz w:val="16"/>
                <w:szCs w:val="16"/>
              </w:rPr>
            </w:pPr>
            <w:r>
              <w:rPr>
                <w:sz w:val="16"/>
                <w:szCs w:val="16"/>
              </w:rPr>
              <w:t>But</w:t>
            </w:r>
          </w:p>
        </w:tc>
        <w:tc>
          <w:tcPr>
            <w:tcW w:w="2375" w:type="dxa"/>
            <w:shd w:val="clear" w:color="auto" w:fill="C6D9F1" w:themeFill="text2" w:themeFillTint="33"/>
          </w:tcPr>
          <w:p w:rsidR="00BA26D2" w:rsidRPr="00C007D4" w:rsidRDefault="00BA26D2" w:rsidP="00C007D4">
            <w:pPr>
              <w:pStyle w:val="Paragraphedeliste"/>
              <w:ind w:left="0" w:firstLine="34"/>
              <w:cnfStyle w:val="000000100000"/>
              <w:rPr>
                <w:sz w:val="16"/>
                <w:szCs w:val="16"/>
              </w:rPr>
            </w:pPr>
          </w:p>
        </w:tc>
        <w:tc>
          <w:tcPr>
            <w:tcW w:w="2375" w:type="dxa"/>
            <w:shd w:val="clear" w:color="auto" w:fill="C6D9F1" w:themeFill="text2" w:themeFillTint="33"/>
          </w:tcPr>
          <w:p w:rsidR="00BA26D2" w:rsidRPr="00C007D4" w:rsidRDefault="00BA26D2" w:rsidP="00BA26D2">
            <w:pPr>
              <w:pStyle w:val="Paragraphedeliste"/>
              <w:ind w:left="248"/>
              <w:jc w:val="left"/>
              <w:cnfStyle w:val="000000100000"/>
              <w:rPr>
                <w:sz w:val="16"/>
                <w:szCs w:val="16"/>
              </w:rPr>
            </w:pPr>
          </w:p>
        </w:tc>
        <w:tc>
          <w:tcPr>
            <w:tcW w:w="2375" w:type="dxa"/>
            <w:shd w:val="clear" w:color="auto" w:fill="C6D9F1" w:themeFill="text2" w:themeFillTint="33"/>
          </w:tcPr>
          <w:p w:rsidR="00BA26D2" w:rsidRPr="00C007D4" w:rsidRDefault="00BA26D2" w:rsidP="00BA26D2">
            <w:pPr>
              <w:pStyle w:val="Paragraphedeliste"/>
              <w:ind w:left="176"/>
              <w:jc w:val="left"/>
              <w:cnfStyle w:val="000000100000"/>
              <w:rPr>
                <w:sz w:val="16"/>
                <w:szCs w:val="16"/>
              </w:rPr>
            </w:pPr>
          </w:p>
        </w:tc>
      </w:tr>
      <w:tr w:rsidR="00C007D4" w:rsidTr="00C007D4">
        <w:tc>
          <w:tcPr>
            <w:cnfStyle w:val="001000000000"/>
            <w:tcW w:w="2375" w:type="dxa"/>
          </w:tcPr>
          <w:p w:rsidR="00C007D4" w:rsidRPr="00C007D4" w:rsidRDefault="00C007D4" w:rsidP="00C007D4">
            <w:pPr>
              <w:spacing w:after="200"/>
              <w:rPr>
                <w:b w:val="0"/>
                <w:sz w:val="16"/>
                <w:szCs w:val="16"/>
              </w:rPr>
            </w:pPr>
            <w:r w:rsidRPr="00C007D4">
              <w:rPr>
                <w:b w:val="0"/>
                <w:sz w:val="16"/>
                <w:szCs w:val="16"/>
              </w:rPr>
              <w:t>Construire un prototype de robot humanoïde pouvant</w:t>
            </w:r>
            <w:r w:rsidR="00316D00">
              <w:rPr>
                <w:b w:val="0"/>
                <w:sz w:val="16"/>
                <w:szCs w:val="16"/>
              </w:rPr>
              <w:t xml:space="preserve"> se déplacer sur deux jambes afin de suivre une balle en mouvement</w:t>
            </w:r>
          </w:p>
        </w:tc>
        <w:tc>
          <w:tcPr>
            <w:tcW w:w="2375" w:type="dxa"/>
          </w:tcPr>
          <w:p w:rsidR="00316D00" w:rsidRDefault="00316D00" w:rsidP="00FA52AA">
            <w:pPr>
              <w:pStyle w:val="Paragraphedeliste"/>
              <w:numPr>
                <w:ilvl w:val="0"/>
                <w:numId w:val="5"/>
              </w:numPr>
              <w:ind w:left="248" w:hanging="248"/>
              <w:jc w:val="left"/>
              <w:cnfStyle w:val="000000000000"/>
              <w:rPr>
                <w:sz w:val="16"/>
                <w:szCs w:val="16"/>
              </w:rPr>
            </w:pPr>
            <w:r>
              <w:rPr>
                <w:sz w:val="16"/>
                <w:szCs w:val="16"/>
              </w:rPr>
              <w:t>Le robot se déplace de manière stable selon plusieurs trajectoires différentes</w:t>
            </w:r>
          </w:p>
          <w:p w:rsidR="00316D00" w:rsidRDefault="00316D00" w:rsidP="00FA52AA">
            <w:pPr>
              <w:pStyle w:val="Paragraphedeliste"/>
              <w:numPr>
                <w:ilvl w:val="0"/>
                <w:numId w:val="5"/>
              </w:numPr>
              <w:ind w:left="248" w:hanging="248"/>
              <w:jc w:val="left"/>
              <w:cnfStyle w:val="000000000000"/>
              <w:rPr>
                <w:sz w:val="16"/>
                <w:szCs w:val="16"/>
              </w:rPr>
            </w:pPr>
            <w:r>
              <w:rPr>
                <w:sz w:val="16"/>
                <w:szCs w:val="16"/>
              </w:rPr>
              <w:t>La position d'une balle en mouvement peut être détectée</w:t>
            </w:r>
          </w:p>
          <w:p w:rsidR="00C007D4" w:rsidRPr="00316D00" w:rsidRDefault="00316D00" w:rsidP="00C55472">
            <w:pPr>
              <w:pStyle w:val="Paragraphedeliste"/>
              <w:numPr>
                <w:ilvl w:val="0"/>
                <w:numId w:val="5"/>
              </w:numPr>
              <w:ind w:left="248" w:hanging="248"/>
              <w:jc w:val="left"/>
              <w:cnfStyle w:val="000000000000"/>
              <w:rPr>
                <w:sz w:val="16"/>
                <w:szCs w:val="16"/>
              </w:rPr>
            </w:pPr>
            <w:r>
              <w:rPr>
                <w:sz w:val="16"/>
                <w:szCs w:val="16"/>
              </w:rPr>
              <w:t>Le robot se dirige vers une balle en mouvement</w:t>
            </w:r>
          </w:p>
        </w:tc>
        <w:tc>
          <w:tcPr>
            <w:tcW w:w="2375" w:type="dxa"/>
          </w:tcPr>
          <w:p w:rsidR="00316D00" w:rsidRPr="00316D00" w:rsidRDefault="00316D00" w:rsidP="00316D00">
            <w:pPr>
              <w:pStyle w:val="Paragraphedeliste"/>
              <w:numPr>
                <w:ilvl w:val="0"/>
                <w:numId w:val="5"/>
              </w:numPr>
              <w:ind w:left="248" w:hanging="248"/>
              <w:jc w:val="left"/>
              <w:cnfStyle w:val="000000000000"/>
              <w:rPr>
                <w:sz w:val="16"/>
                <w:szCs w:val="16"/>
              </w:rPr>
            </w:pPr>
            <w:r w:rsidRPr="00C007D4">
              <w:rPr>
                <w:sz w:val="16"/>
                <w:szCs w:val="16"/>
              </w:rPr>
              <w:t>Le robot ma</w:t>
            </w:r>
            <w:r>
              <w:rPr>
                <w:sz w:val="16"/>
                <w:szCs w:val="16"/>
              </w:rPr>
              <w:t>rche d'un point A à un point B</w:t>
            </w:r>
            <w:r w:rsidRPr="00C007D4">
              <w:rPr>
                <w:sz w:val="16"/>
                <w:szCs w:val="16"/>
              </w:rPr>
              <w:t>, sur une surface plane et sans obstacle, sans tomber</w:t>
            </w:r>
          </w:p>
          <w:p w:rsidR="00C55472" w:rsidRDefault="00316D00" w:rsidP="00C55472">
            <w:pPr>
              <w:pStyle w:val="Paragraphedeliste"/>
              <w:numPr>
                <w:ilvl w:val="0"/>
                <w:numId w:val="5"/>
              </w:numPr>
              <w:ind w:left="248" w:hanging="248"/>
              <w:jc w:val="left"/>
              <w:cnfStyle w:val="000000000000"/>
              <w:rPr>
                <w:sz w:val="16"/>
                <w:szCs w:val="16"/>
              </w:rPr>
            </w:pPr>
            <w:r>
              <w:rPr>
                <w:sz w:val="16"/>
                <w:szCs w:val="16"/>
              </w:rPr>
              <w:t>Les coordonnées de la balle en mouvement par rapport au robot sont exactes</w:t>
            </w:r>
          </w:p>
          <w:p w:rsidR="00FC4B17" w:rsidRPr="00C55472" w:rsidRDefault="00C55472" w:rsidP="00C55472">
            <w:pPr>
              <w:pStyle w:val="Paragraphedeliste"/>
              <w:numPr>
                <w:ilvl w:val="0"/>
                <w:numId w:val="5"/>
              </w:numPr>
              <w:ind w:left="248" w:hanging="248"/>
              <w:jc w:val="left"/>
              <w:cnfStyle w:val="000000000000"/>
              <w:rPr>
                <w:sz w:val="16"/>
                <w:szCs w:val="16"/>
              </w:rPr>
            </w:pPr>
            <w:r>
              <w:rPr>
                <w:sz w:val="16"/>
                <w:szCs w:val="16"/>
              </w:rPr>
              <w:t>Le robot utilise les coordonnées calculées afin de déterminer sa trajectoire</w:t>
            </w:r>
          </w:p>
        </w:tc>
        <w:tc>
          <w:tcPr>
            <w:tcW w:w="2375" w:type="dxa"/>
          </w:tcPr>
          <w:p w:rsidR="00C55472" w:rsidRPr="00C55472" w:rsidRDefault="00C55472" w:rsidP="00C55472">
            <w:pPr>
              <w:pStyle w:val="Paragraphedeliste"/>
              <w:numPr>
                <w:ilvl w:val="0"/>
                <w:numId w:val="5"/>
              </w:numPr>
              <w:ind w:left="176" w:hanging="176"/>
              <w:jc w:val="left"/>
              <w:cnfStyle w:val="000000000000"/>
              <w:rPr>
                <w:sz w:val="16"/>
                <w:szCs w:val="16"/>
              </w:rPr>
            </w:pPr>
            <w:r w:rsidRPr="00C55472">
              <w:rPr>
                <w:sz w:val="16"/>
                <w:szCs w:val="16"/>
              </w:rPr>
              <w:t>U</w:t>
            </w:r>
            <w:r>
              <w:rPr>
                <w:sz w:val="16"/>
                <w:szCs w:val="16"/>
              </w:rPr>
              <w:t xml:space="preserve">ne grande surface plane </w:t>
            </w:r>
            <w:r w:rsidRPr="00C55472">
              <w:rPr>
                <w:sz w:val="16"/>
                <w:szCs w:val="16"/>
              </w:rPr>
              <w:t xml:space="preserve">sans </w:t>
            </w:r>
            <w:r w:rsidR="00BD7870">
              <w:rPr>
                <w:sz w:val="16"/>
                <w:szCs w:val="16"/>
              </w:rPr>
              <w:t>obstacle</w:t>
            </w:r>
            <w:r w:rsidRPr="00C55472">
              <w:rPr>
                <w:sz w:val="16"/>
                <w:szCs w:val="16"/>
              </w:rPr>
              <w:t xml:space="preserve"> est disponible</w:t>
            </w:r>
          </w:p>
          <w:p w:rsidR="00C55472" w:rsidRPr="00C55472" w:rsidRDefault="00C55472" w:rsidP="00C55472">
            <w:pPr>
              <w:pStyle w:val="Paragraphedeliste"/>
              <w:numPr>
                <w:ilvl w:val="0"/>
                <w:numId w:val="5"/>
              </w:numPr>
              <w:ind w:left="176" w:hanging="176"/>
              <w:jc w:val="left"/>
              <w:cnfStyle w:val="000000000000"/>
              <w:rPr>
                <w:sz w:val="16"/>
                <w:szCs w:val="16"/>
              </w:rPr>
            </w:pPr>
            <w:r>
              <w:rPr>
                <w:sz w:val="16"/>
                <w:szCs w:val="16"/>
              </w:rPr>
              <w:t>La couleur de la balle est distincte des couleurs de l'environnement de test</w:t>
            </w:r>
          </w:p>
        </w:tc>
      </w:tr>
      <w:tr w:rsidR="00BA26D2" w:rsidTr="00BA26D2">
        <w:trPr>
          <w:cnfStyle w:val="000000100000"/>
        </w:trPr>
        <w:tc>
          <w:tcPr>
            <w:cnfStyle w:val="001000000000"/>
            <w:tcW w:w="2375" w:type="dxa"/>
            <w:shd w:val="clear" w:color="auto" w:fill="C6D9F1" w:themeFill="text2" w:themeFillTint="33"/>
          </w:tcPr>
          <w:p w:rsidR="00BA26D2" w:rsidRPr="00C007D4" w:rsidRDefault="00BA26D2" w:rsidP="00C007D4">
            <w:pPr>
              <w:rPr>
                <w:sz w:val="16"/>
                <w:szCs w:val="16"/>
              </w:rPr>
            </w:pPr>
            <w:r>
              <w:rPr>
                <w:sz w:val="16"/>
                <w:szCs w:val="16"/>
              </w:rPr>
              <w:t>Extrants</w:t>
            </w:r>
          </w:p>
        </w:tc>
        <w:tc>
          <w:tcPr>
            <w:tcW w:w="2375" w:type="dxa"/>
            <w:shd w:val="clear" w:color="auto" w:fill="C6D9F1" w:themeFill="text2" w:themeFillTint="33"/>
          </w:tcPr>
          <w:p w:rsidR="00BA26D2" w:rsidRPr="00C007D4" w:rsidRDefault="00BA26D2" w:rsidP="00C007D4">
            <w:pPr>
              <w:cnfStyle w:val="000000100000"/>
              <w:rPr>
                <w:sz w:val="16"/>
                <w:szCs w:val="16"/>
              </w:rPr>
            </w:pPr>
          </w:p>
        </w:tc>
        <w:tc>
          <w:tcPr>
            <w:tcW w:w="2375" w:type="dxa"/>
            <w:shd w:val="clear" w:color="auto" w:fill="C6D9F1" w:themeFill="text2" w:themeFillTint="33"/>
          </w:tcPr>
          <w:p w:rsidR="00BA26D2" w:rsidRPr="00C007D4" w:rsidRDefault="00BA26D2" w:rsidP="00C007D4">
            <w:pPr>
              <w:cnfStyle w:val="000000100000"/>
              <w:rPr>
                <w:sz w:val="16"/>
                <w:szCs w:val="16"/>
              </w:rPr>
            </w:pPr>
          </w:p>
        </w:tc>
        <w:tc>
          <w:tcPr>
            <w:tcW w:w="2375" w:type="dxa"/>
            <w:shd w:val="clear" w:color="auto" w:fill="C6D9F1" w:themeFill="text2" w:themeFillTint="33"/>
          </w:tcPr>
          <w:p w:rsidR="00BA26D2" w:rsidRPr="00C007D4" w:rsidRDefault="00BA26D2" w:rsidP="00C007D4">
            <w:pPr>
              <w:cnfStyle w:val="000000100000"/>
              <w:rPr>
                <w:sz w:val="16"/>
                <w:szCs w:val="16"/>
              </w:rPr>
            </w:pPr>
          </w:p>
        </w:tc>
      </w:tr>
      <w:tr w:rsidR="00C007D4" w:rsidTr="00C007D4">
        <w:tc>
          <w:tcPr>
            <w:cnfStyle w:val="001000000000"/>
            <w:tcW w:w="2375" w:type="dxa"/>
          </w:tcPr>
          <w:p w:rsidR="00C007D4" w:rsidRDefault="00955257" w:rsidP="00C007D4">
            <w:pPr>
              <w:pStyle w:val="Paragraphedeliste"/>
              <w:numPr>
                <w:ilvl w:val="0"/>
                <w:numId w:val="6"/>
              </w:numPr>
              <w:ind w:left="248" w:hanging="248"/>
              <w:jc w:val="left"/>
              <w:rPr>
                <w:b w:val="0"/>
                <w:sz w:val="16"/>
                <w:szCs w:val="16"/>
              </w:rPr>
            </w:pPr>
            <w:r>
              <w:rPr>
                <w:b w:val="0"/>
                <w:sz w:val="16"/>
                <w:szCs w:val="16"/>
              </w:rPr>
              <w:t>C</w:t>
            </w:r>
            <w:r w:rsidR="00C007D4" w:rsidRPr="00C007D4">
              <w:rPr>
                <w:b w:val="0"/>
                <w:sz w:val="16"/>
                <w:szCs w:val="16"/>
              </w:rPr>
              <w:t>onception 3D détaillée de la structure cinématique d'une jambe à 6 degrés de liberté</w:t>
            </w:r>
          </w:p>
          <w:p w:rsidR="00AE43A8" w:rsidRPr="00C007D4" w:rsidRDefault="00AE43A8" w:rsidP="00C007D4">
            <w:pPr>
              <w:pStyle w:val="Paragraphedeliste"/>
              <w:numPr>
                <w:ilvl w:val="0"/>
                <w:numId w:val="6"/>
              </w:numPr>
              <w:ind w:left="248" w:hanging="248"/>
              <w:jc w:val="left"/>
              <w:rPr>
                <w:b w:val="0"/>
                <w:sz w:val="16"/>
                <w:szCs w:val="16"/>
              </w:rPr>
            </w:pPr>
            <w:r>
              <w:rPr>
                <w:b w:val="0"/>
                <w:sz w:val="16"/>
                <w:szCs w:val="16"/>
              </w:rPr>
              <w:t>R</w:t>
            </w:r>
            <w:r w:rsidRPr="00C007D4">
              <w:rPr>
                <w:b w:val="0"/>
                <w:sz w:val="16"/>
                <w:szCs w:val="16"/>
              </w:rPr>
              <w:t xml:space="preserve">apport détaillé </w:t>
            </w:r>
            <w:r>
              <w:rPr>
                <w:b w:val="0"/>
                <w:sz w:val="16"/>
                <w:szCs w:val="16"/>
              </w:rPr>
              <w:t>décrivant</w:t>
            </w:r>
            <w:r w:rsidRPr="00C007D4">
              <w:rPr>
                <w:b w:val="0"/>
                <w:sz w:val="16"/>
                <w:szCs w:val="16"/>
              </w:rPr>
              <w:t xml:space="preserve"> l'algorithme du contrôle </w:t>
            </w:r>
            <w:r>
              <w:rPr>
                <w:b w:val="0"/>
                <w:sz w:val="16"/>
                <w:szCs w:val="16"/>
              </w:rPr>
              <w:t>d'une</w:t>
            </w:r>
            <w:r w:rsidRPr="00C007D4">
              <w:rPr>
                <w:b w:val="0"/>
                <w:sz w:val="16"/>
                <w:szCs w:val="16"/>
              </w:rPr>
              <w:t xml:space="preserve"> marche</w:t>
            </w:r>
            <w:r w:rsidR="006E74D0">
              <w:rPr>
                <w:b w:val="0"/>
                <w:sz w:val="16"/>
                <w:szCs w:val="16"/>
              </w:rPr>
              <w:t xml:space="preserve"> dynamiquement stable</w:t>
            </w:r>
          </w:p>
          <w:p w:rsidR="00C007D4" w:rsidRPr="00C007D4" w:rsidRDefault="00955257" w:rsidP="00C007D4">
            <w:pPr>
              <w:pStyle w:val="Paragraphedeliste"/>
              <w:numPr>
                <w:ilvl w:val="0"/>
                <w:numId w:val="6"/>
              </w:numPr>
              <w:ind w:left="248" w:hanging="248"/>
              <w:jc w:val="left"/>
              <w:rPr>
                <w:b w:val="0"/>
                <w:sz w:val="16"/>
                <w:szCs w:val="16"/>
              </w:rPr>
            </w:pPr>
            <w:r>
              <w:rPr>
                <w:b w:val="0"/>
                <w:sz w:val="16"/>
                <w:szCs w:val="16"/>
              </w:rPr>
              <w:t>S</w:t>
            </w:r>
            <w:r w:rsidR="00C55472">
              <w:rPr>
                <w:b w:val="0"/>
                <w:sz w:val="16"/>
                <w:szCs w:val="16"/>
              </w:rPr>
              <w:t xml:space="preserve">imulation validant </w:t>
            </w:r>
            <w:r w:rsidR="006E74D0">
              <w:rPr>
                <w:b w:val="0"/>
                <w:sz w:val="16"/>
                <w:szCs w:val="16"/>
              </w:rPr>
              <w:t>la structure</w:t>
            </w:r>
            <w:r w:rsidR="00C55472">
              <w:rPr>
                <w:b w:val="0"/>
                <w:sz w:val="16"/>
                <w:szCs w:val="16"/>
              </w:rPr>
              <w:t xml:space="preserve"> cinématique</w:t>
            </w:r>
          </w:p>
          <w:p w:rsidR="00BA26D2" w:rsidRPr="00955257" w:rsidRDefault="00955257" w:rsidP="006E74D0">
            <w:pPr>
              <w:pStyle w:val="Paragraphedeliste"/>
              <w:numPr>
                <w:ilvl w:val="0"/>
                <w:numId w:val="6"/>
              </w:numPr>
              <w:ind w:left="248" w:hanging="248"/>
              <w:jc w:val="left"/>
              <w:rPr>
                <w:sz w:val="16"/>
                <w:szCs w:val="16"/>
              </w:rPr>
            </w:pPr>
            <w:r>
              <w:rPr>
                <w:b w:val="0"/>
                <w:sz w:val="16"/>
                <w:szCs w:val="16"/>
              </w:rPr>
              <w:t>S</w:t>
            </w:r>
            <w:r w:rsidR="00C007D4" w:rsidRPr="00C007D4">
              <w:rPr>
                <w:b w:val="0"/>
                <w:sz w:val="16"/>
                <w:szCs w:val="16"/>
              </w:rPr>
              <w:t xml:space="preserve">chéma détaillé </w:t>
            </w:r>
            <w:r>
              <w:rPr>
                <w:b w:val="0"/>
                <w:sz w:val="16"/>
                <w:szCs w:val="16"/>
              </w:rPr>
              <w:t>d'une carte</w:t>
            </w:r>
            <w:r w:rsidR="006E74D0">
              <w:rPr>
                <w:b w:val="0"/>
                <w:sz w:val="16"/>
                <w:szCs w:val="16"/>
              </w:rPr>
              <w:t xml:space="preserve"> </w:t>
            </w:r>
            <w:r>
              <w:rPr>
                <w:b w:val="0"/>
                <w:sz w:val="16"/>
                <w:szCs w:val="16"/>
              </w:rPr>
              <w:t>contrôlant</w:t>
            </w:r>
            <w:r w:rsidR="00C007D4" w:rsidRPr="00C007D4">
              <w:rPr>
                <w:b w:val="0"/>
                <w:sz w:val="16"/>
                <w:szCs w:val="16"/>
              </w:rPr>
              <w:t xml:space="preserve"> les 14 degrés de liberté (6 par jambes et 2 pour la tête)</w:t>
            </w:r>
          </w:p>
          <w:p w:rsidR="00955257" w:rsidRDefault="00955257" w:rsidP="00955257">
            <w:pPr>
              <w:pStyle w:val="Paragraphedeliste"/>
              <w:numPr>
                <w:ilvl w:val="0"/>
                <w:numId w:val="6"/>
              </w:numPr>
              <w:ind w:left="248" w:hanging="248"/>
              <w:jc w:val="left"/>
              <w:rPr>
                <w:sz w:val="16"/>
                <w:szCs w:val="16"/>
              </w:rPr>
            </w:pPr>
            <w:r>
              <w:rPr>
                <w:b w:val="0"/>
                <w:sz w:val="16"/>
                <w:szCs w:val="16"/>
              </w:rPr>
              <w:t>Plate-forme robotique humanoïde</w:t>
            </w:r>
          </w:p>
          <w:p w:rsidR="00955257" w:rsidRPr="006E74D0" w:rsidRDefault="00955257" w:rsidP="00955257">
            <w:pPr>
              <w:pStyle w:val="Paragraphedeliste"/>
              <w:numPr>
                <w:ilvl w:val="0"/>
                <w:numId w:val="6"/>
              </w:numPr>
              <w:ind w:left="248" w:hanging="248"/>
              <w:jc w:val="left"/>
              <w:rPr>
                <w:sz w:val="16"/>
                <w:szCs w:val="16"/>
              </w:rPr>
            </w:pPr>
            <w:r>
              <w:rPr>
                <w:b w:val="0"/>
                <w:sz w:val="16"/>
                <w:szCs w:val="16"/>
              </w:rPr>
              <w:t xml:space="preserve">Code source libre de droits et </w:t>
            </w:r>
            <w:r w:rsidR="00BD7870">
              <w:rPr>
                <w:b w:val="0"/>
                <w:sz w:val="16"/>
                <w:szCs w:val="16"/>
              </w:rPr>
              <w:t>documenté</w:t>
            </w:r>
            <w:r w:rsidR="00330276">
              <w:rPr>
                <w:b w:val="0"/>
                <w:sz w:val="16"/>
                <w:szCs w:val="16"/>
              </w:rPr>
              <w:t xml:space="preserve"> du logiciel embarqué</w:t>
            </w:r>
          </w:p>
          <w:p w:rsidR="006E74D0" w:rsidRPr="00955257" w:rsidRDefault="006E74D0" w:rsidP="00100750">
            <w:pPr>
              <w:pStyle w:val="Paragraphedeliste"/>
              <w:numPr>
                <w:ilvl w:val="0"/>
                <w:numId w:val="6"/>
              </w:numPr>
              <w:ind w:left="248" w:hanging="248"/>
              <w:jc w:val="left"/>
              <w:rPr>
                <w:sz w:val="16"/>
                <w:szCs w:val="16"/>
              </w:rPr>
            </w:pPr>
            <w:r>
              <w:rPr>
                <w:b w:val="0"/>
                <w:sz w:val="16"/>
                <w:szCs w:val="16"/>
              </w:rPr>
              <w:t>Guide d'utilisation</w:t>
            </w:r>
          </w:p>
        </w:tc>
        <w:tc>
          <w:tcPr>
            <w:tcW w:w="2375" w:type="dxa"/>
          </w:tcPr>
          <w:p w:rsidR="00955257" w:rsidRDefault="00AE43A8" w:rsidP="00C007D4">
            <w:pPr>
              <w:pStyle w:val="Paragraphedeliste"/>
              <w:numPr>
                <w:ilvl w:val="0"/>
                <w:numId w:val="6"/>
              </w:numPr>
              <w:ind w:left="248" w:hanging="248"/>
              <w:jc w:val="left"/>
              <w:cnfStyle w:val="000000000000"/>
              <w:rPr>
                <w:sz w:val="16"/>
                <w:szCs w:val="16"/>
              </w:rPr>
            </w:pPr>
            <w:r>
              <w:rPr>
                <w:sz w:val="16"/>
                <w:szCs w:val="16"/>
              </w:rPr>
              <w:t xml:space="preserve">Une simulation logicielle de l'algorithme </w:t>
            </w:r>
            <w:r w:rsidR="006E74D0">
              <w:rPr>
                <w:sz w:val="16"/>
                <w:szCs w:val="16"/>
              </w:rPr>
              <w:t>présente</w:t>
            </w:r>
            <w:r>
              <w:rPr>
                <w:sz w:val="16"/>
                <w:szCs w:val="16"/>
              </w:rPr>
              <w:t xml:space="preserve"> une marche dynamiquement stable de la structure cinématique</w:t>
            </w:r>
          </w:p>
          <w:p w:rsidR="006E74D0" w:rsidRDefault="006E74D0" w:rsidP="006E74D0">
            <w:pPr>
              <w:pStyle w:val="Paragraphedeliste"/>
              <w:numPr>
                <w:ilvl w:val="0"/>
                <w:numId w:val="6"/>
              </w:numPr>
              <w:ind w:left="248" w:hanging="248"/>
              <w:jc w:val="left"/>
              <w:cnfStyle w:val="000000000000"/>
              <w:rPr>
                <w:sz w:val="16"/>
                <w:szCs w:val="16"/>
              </w:rPr>
            </w:pPr>
            <w:r>
              <w:rPr>
                <w:sz w:val="16"/>
                <w:szCs w:val="16"/>
              </w:rPr>
              <w:t xml:space="preserve">Des schémas détaillent les composants électroniques et </w:t>
            </w:r>
            <w:r w:rsidR="00BD7870">
              <w:rPr>
                <w:sz w:val="16"/>
                <w:szCs w:val="16"/>
              </w:rPr>
              <w:t>mécaniques</w:t>
            </w:r>
            <w:r>
              <w:rPr>
                <w:sz w:val="16"/>
                <w:szCs w:val="16"/>
              </w:rPr>
              <w:t xml:space="preserve"> du robot</w:t>
            </w:r>
          </w:p>
          <w:p w:rsidR="00C007D4" w:rsidRDefault="00330276" w:rsidP="00330276">
            <w:pPr>
              <w:pStyle w:val="Paragraphedeliste"/>
              <w:numPr>
                <w:ilvl w:val="0"/>
                <w:numId w:val="6"/>
              </w:numPr>
              <w:ind w:left="248" w:hanging="248"/>
              <w:jc w:val="left"/>
              <w:cnfStyle w:val="000000000000"/>
              <w:rPr>
                <w:sz w:val="16"/>
                <w:szCs w:val="16"/>
              </w:rPr>
            </w:pPr>
            <w:r>
              <w:rPr>
                <w:sz w:val="16"/>
                <w:szCs w:val="16"/>
              </w:rPr>
              <w:t>Le code source du logiciel est implémenté et fonctionnel</w:t>
            </w:r>
          </w:p>
          <w:p w:rsidR="00330276" w:rsidRPr="006E74D0" w:rsidRDefault="00330276" w:rsidP="00330276">
            <w:pPr>
              <w:pStyle w:val="Paragraphedeliste"/>
              <w:numPr>
                <w:ilvl w:val="0"/>
                <w:numId w:val="6"/>
              </w:numPr>
              <w:ind w:left="248" w:hanging="248"/>
              <w:jc w:val="left"/>
              <w:cnfStyle w:val="000000000000"/>
              <w:rPr>
                <w:sz w:val="16"/>
                <w:szCs w:val="16"/>
              </w:rPr>
            </w:pPr>
            <w:r>
              <w:rPr>
                <w:sz w:val="16"/>
                <w:szCs w:val="16"/>
              </w:rPr>
              <w:t>La documentation</w:t>
            </w:r>
            <w:r w:rsidR="002E6002">
              <w:rPr>
                <w:sz w:val="16"/>
                <w:szCs w:val="16"/>
              </w:rPr>
              <w:t xml:space="preserve"> créée par l'équipe</w:t>
            </w:r>
            <w:r>
              <w:rPr>
                <w:sz w:val="16"/>
                <w:szCs w:val="16"/>
              </w:rPr>
              <w:t xml:space="preserve"> présente toutes les fonctionnalités du logiciel</w:t>
            </w:r>
          </w:p>
        </w:tc>
        <w:tc>
          <w:tcPr>
            <w:tcW w:w="2375" w:type="dxa"/>
          </w:tcPr>
          <w:p w:rsidR="006E74D0" w:rsidRDefault="006E74D0" w:rsidP="00C007D4">
            <w:pPr>
              <w:pStyle w:val="Paragraphedeliste"/>
              <w:numPr>
                <w:ilvl w:val="0"/>
                <w:numId w:val="6"/>
              </w:numPr>
              <w:ind w:left="248" w:hanging="248"/>
              <w:jc w:val="left"/>
              <w:cnfStyle w:val="000000000000"/>
              <w:rPr>
                <w:sz w:val="16"/>
                <w:szCs w:val="16"/>
              </w:rPr>
            </w:pPr>
            <w:r>
              <w:rPr>
                <w:sz w:val="16"/>
                <w:szCs w:val="16"/>
              </w:rPr>
              <w:t>La simulation présente toutes les caractéristiques d'une marche dynamiquement stable</w:t>
            </w:r>
          </w:p>
          <w:p w:rsidR="006E74D0" w:rsidRDefault="00330276" w:rsidP="00C007D4">
            <w:pPr>
              <w:pStyle w:val="Paragraphedeliste"/>
              <w:numPr>
                <w:ilvl w:val="0"/>
                <w:numId w:val="6"/>
              </w:numPr>
              <w:ind w:left="248" w:hanging="248"/>
              <w:jc w:val="left"/>
              <w:cnfStyle w:val="000000000000"/>
              <w:rPr>
                <w:sz w:val="16"/>
                <w:szCs w:val="16"/>
              </w:rPr>
            </w:pPr>
            <w:r>
              <w:rPr>
                <w:sz w:val="16"/>
                <w:szCs w:val="16"/>
              </w:rPr>
              <w:t>Tous les composants électroniques et mécaniques, ainsi que leurs branchements, sont documentés</w:t>
            </w:r>
          </w:p>
          <w:p w:rsidR="00330276" w:rsidRPr="00330276" w:rsidRDefault="00330276" w:rsidP="00330276">
            <w:pPr>
              <w:pStyle w:val="Paragraphedeliste"/>
              <w:numPr>
                <w:ilvl w:val="0"/>
                <w:numId w:val="6"/>
              </w:numPr>
              <w:ind w:left="248" w:hanging="248"/>
              <w:jc w:val="left"/>
              <w:cnfStyle w:val="000000000000"/>
              <w:rPr>
                <w:sz w:val="16"/>
                <w:szCs w:val="16"/>
              </w:rPr>
            </w:pPr>
            <w:r>
              <w:rPr>
                <w:sz w:val="16"/>
                <w:szCs w:val="16"/>
              </w:rPr>
              <w:t>Le logiciel permet d'effectuer les différentes tâches requises</w:t>
            </w:r>
          </w:p>
        </w:tc>
        <w:tc>
          <w:tcPr>
            <w:tcW w:w="2375" w:type="dxa"/>
          </w:tcPr>
          <w:p w:rsidR="00C007D4" w:rsidRDefault="00C007D4" w:rsidP="00C007D4">
            <w:pPr>
              <w:pStyle w:val="Paragraphedeliste"/>
              <w:numPr>
                <w:ilvl w:val="0"/>
                <w:numId w:val="9"/>
              </w:numPr>
              <w:ind w:left="176" w:hanging="176"/>
              <w:jc w:val="left"/>
              <w:cnfStyle w:val="000000000000"/>
              <w:rPr>
                <w:sz w:val="16"/>
                <w:szCs w:val="16"/>
              </w:rPr>
            </w:pPr>
            <w:r w:rsidRPr="00C007D4">
              <w:rPr>
                <w:sz w:val="16"/>
                <w:szCs w:val="16"/>
              </w:rPr>
              <w:t xml:space="preserve">Le logiciel </w:t>
            </w:r>
            <w:proofErr w:type="spellStart"/>
            <w:r w:rsidRPr="00C007D4">
              <w:rPr>
                <w:sz w:val="16"/>
                <w:szCs w:val="16"/>
              </w:rPr>
              <w:t>Solidworks</w:t>
            </w:r>
            <w:proofErr w:type="spellEnd"/>
            <w:r w:rsidRPr="00C007D4">
              <w:rPr>
                <w:sz w:val="16"/>
                <w:szCs w:val="16"/>
              </w:rPr>
              <w:t xml:space="preserve"> 2013</w:t>
            </w:r>
            <w:r w:rsidR="00955257">
              <w:rPr>
                <w:sz w:val="16"/>
                <w:szCs w:val="16"/>
              </w:rPr>
              <w:t xml:space="preserve"> permet</w:t>
            </w:r>
            <w:r w:rsidRPr="00C007D4">
              <w:rPr>
                <w:sz w:val="16"/>
                <w:szCs w:val="16"/>
              </w:rPr>
              <w:t xml:space="preserve"> </w:t>
            </w:r>
            <w:r w:rsidR="00955257">
              <w:rPr>
                <w:sz w:val="16"/>
                <w:szCs w:val="16"/>
              </w:rPr>
              <w:t xml:space="preserve">une </w:t>
            </w:r>
            <w:r w:rsidRPr="00C007D4">
              <w:rPr>
                <w:sz w:val="16"/>
                <w:szCs w:val="16"/>
              </w:rPr>
              <w:t>conception 3D cinématique à 6 degrés de liberté</w:t>
            </w:r>
            <w:r w:rsidR="00AE43A8">
              <w:rPr>
                <w:sz w:val="16"/>
                <w:szCs w:val="16"/>
              </w:rPr>
              <w:t xml:space="preserve"> ainsi qu'une simulation</w:t>
            </w:r>
          </w:p>
          <w:p w:rsidR="00AE43A8" w:rsidRPr="00C007D4" w:rsidRDefault="00AE43A8" w:rsidP="00C007D4">
            <w:pPr>
              <w:pStyle w:val="Paragraphedeliste"/>
              <w:numPr>
                <w:ilvl w:val="0"/>
                <w:numId w:val="9"/>
              </w:numPr>
              <w:ind w:left="176" w:hanging="176"/>
              <w:jc w:val="left"/>
              <w:cnfStyle w:val="000000000000"/>
              <w:rPr>
                <w:sz w:val="16"/>
                <w:szCs w:val="16"/>
              </w:rPr>
            </w:pPr>
            <w:r>
              <w:rPr>
                <w:sz w:val="16"/>
                <w:szCs w:val="16"/>
              </w:rPr>
              <w:t>Une démarche dynamiquement stable est possible avec 6 degrés de liberté</w:t>
            </w:r>
          </w:p>
          <w:p w:rsidR="00AE43A8" w:rsidRPr="00AE43A8" w:rsidRDefault="00AE43A8" w:rsidP="00AE43A8">
            <w:pPr>
              <w:pStyle w:val="Paragraphedeliste"/>
              <w:numPr>
                <w:ilvl w:val="0"/>
                <w:numId w:val="9"/>
              </w:numPr>
              <w:ind w:left="176" w:hanging="176"/>
              <w:jc w:val="left"/>
              <w:cnfStyle w:val="000000000000"/>
              <w:rPr>
                <w:sz w:val="16"/>
                <w:szCs w:val="16"/>
              </w:rPr>
            </w:pPr>
            <w:r w:rsidRPr="00C007D4">
              <w:rPr>
                <w:sz w:val="16"/>
                <w:szCs w:val="16"/>
              </w:rPr>
              <w:t>Une forme humanoïde est définie comme ayant un tronc, deux jambes, une tête et deux bras</w:t>
            </w:r>
          </w:p>
        </w:tc>
      </w:tr>
      <w:tr w:rsidR="00BA26D2" w:rsidTr="00BA26D2">
        <w:trPr>
          <w:cnfStyle w:val="000000100000"/>
        </w:trPr>
        <w:tc>
          <w:tcPr>
            <w:cnfStyle w:val="001000000000"/>
            <w:tcW w:w="2375" w:type="dxa"/>
            <w:shd w:val="clear" w:color="auto" w:fill="C6D9F1" w:themeFill="text2" w:themeFillTint="33"/>
          </w:tcPr>
          <w:p w:rsidR="00BA26D2" w:rsidRPr="00C007D4" w:rsidRDefault="00BA26D2" w:rsidP="00C007D4">
            <w:pPr>
              <w:rPr>
                <w:sz w:val="16"/>
                <w:szCs w:val="16"/>
              </w:rPr>
            </w:pPr>
            <w:r>
              <w:rPr>
                <w:sz w:val="16"/>
                <w:szCs w:val="16"/>
              </w:rPr>
              <w:t>Intrants</w:t>
            </w:r>
          </w:p>
        </w:tc>
        <w:tc>
          <w:tcPr>
            <w:tcW w:w="2375" w:type="dxa"/>
            <w:shd w:val="clear" w:color="auto" w:fill="C6D9F1" w:themeFill="text2" w:themeFillTint="33"/>
          </w:tcPr>
          <w:p w:rsidR="00BA26D2" w:rsidRPr="00C007D4" w:rsidRDefault="00BA26D2" w:rsidP="00C007D4">
            <w:pPr>
              <w:cnfStyle w:val="000000100000"/>
              <w:rPr>
                <w:sz w:val="16"/>
                <w:szCs w:val="16"/>
              </w:rPr>
            </w:pPr>
          </w:p>
        </w:tc>
        <w:tc>
          <w:tcPr>
            <w:tcW w:w="2375" w:type="dxa"/>
            <w:shd w:val="clear" w:color="auto" w:fill="C6D9F1" w:themeFill="text2" w:themeFillTint="33"/>
          </w:tcPr>
          <w:p w:rsidR="00BA26D2" w:rsidRPr="00C007D4" w:rsidRDefault="00BA26D2" w:rsidP="00C007D4">
            <w:pPr>
              <w:cnfStyle w:val="000000100000"/>
              <w:rPr>
                <w:sz w:val="16"/>
                <w:szCs w:val="16"/>
              </w:rPr>
            </w:pPr>
          </w:p>
        </w:tc>
        <w:tc>
          <w:tcPr>
            <w:tcW w:w="2375" w:type="dxa"/>
            <w:shd w:val="clear" w:color="auto" w:fill="C6D9F1" w:themeFill="text2" w:themeFillTint="33"/>
          </w:tcPr>
          <w:p w:rsidR="00BA26D2" w:rsidRPr="00C007D4" w:rsidRDefault="00BA26D2" w:rsidP="00C007D4">
            <w:pPr>
              <w:cnfStyle w:val="000000100000"/>
              <w:rPr>
                <w:sz w:val="16"/>
                <w:szCs w:val="16"/>
              </w:rPr>
            </w:pPr>
          </w:p>
        </w:tc>
      </w:tr>
      <w:tr w:rsidR="00C007D4" w:rsidTr="00C007D4">
        <w:tc>
          <w:tcPr>
            <w:cnfStyle w:val="001000000000"/>
            <w:tcW w:w="2375" w:type="dxa"/>
          </w:tcPr>
          <w:p w:rsidR="00BA26D2" w:rsidRDefault="00BA26D2" w:rsidP="00C007D4">
            <w:pPr>
              <w:pStyle w:val="Paragraphedeliste"/>
              <w:numPr>
                <w:ilvl w:val="0"/>
                <w:numId w:val="6"/>
              </w:numPr>
              <w:ind w:left="248" w:hanging="248"/>
              <w:jc w:val="left"/>
              <w:rPr>
                <w:b w:val="0"/>
                <w:sz w:val="16"/>
                <w:szCs w:val="16"/>
              </w:rPr>
            </w:pPr>
            <w:r>
              <w:rPr>
                <w:b w:val="0"/>
                <w:sz w:val="16"/>
                <w:szCs w:val="16"/>
              </w:rPr>
              <w:t>Financement du département de génie électrique et informatique</w:t>
            </w:r>
          </w:p>
          <w:p w:rsidR="00C007D4" w:rsidRPr="00C007D4" w:rsidRDefault="00C007D4" w:rsidP="00C007D4">
            <w:pPr>
              <w:pStyle w:val="Paragraphedeliste"/>
              <w:numPr>
                <w:ilvl w:val="0"/>
                <w:numId w:val="6"/>
              </w:numPr>
              <w:ind w:left="248" w:hanging="248"/>
              <w:jc w:val="left"/>
              <w:rPr>
                <w:b w:val="0"/>
                <w:sz w:val="16"/>
                <w:szCs w:val="16"/>
              </w:rPr>
            </w:pPr>
            <w:r w:rsidRPr="00C007D4">
              <w:rPr>
                <w:b w:val="0"/>
                <w:sz w:val="16"/>
                <w:szCs w:val="16"/>
              </w:rPr>
              <w:t>Kit robotique FSLBOT</w:t>
            </w:r>
          </w:p>
          <w:p w:rsidR="00C007D4" w:rsidRPr="00C007D4" w:rsidRDefault="00C007D4" w:rsidP="00C007D4">
            <w:pPr>
              <w:pStyle w:val="Paragraphedeliste"/>
              <w:numPr>
                <w:ilvl w:val="0"/>
                <w:numId w:val="6"/>
              </w:numPr>
              <w:ind w:left="248" w:hanging="248"/>
              <w:jc w:val="left"/>
              <w:rPr>
                <w:b w:val="0"/>
                <w:sz w:val="16"/>
                <w:szCs w:val="16"/>
              </w:rPr>
            </w:pPr>
            <w:r w:rsidRPr="00C007D4">
              <w:rPr>
                <w:b w:val="0"/>
                <w:sz w:val="16"/>
                <w:szCs w:val="16"/>
              </w:rPr>
              <w:t>Logiciel de simulation et</w:t>
            </w:r>
            <w:r>
              <w:rPr>
                <w:b w:val="0"/>
                <w:sz w:val="16"/>
                <w:szCs w:val="16"/>
              </w:rPr>
              <w:t xml:space="preserve"> de</w:t>
            </w:r>
            <w:r w:rsidRPr="00C007D4">
              <w:rPr>
                <w:b w:val="0"/>
                <w:sz w:val="16"/>
                <w:szCs w:val="16"/>
              </w:rPr>
              <w:t xml:space="preserve"> modélisation (</w:t>
            </w:r>
            <w:proofErr w:type="spellStart"/>
            <w:r w:rsidRPr="00C007D4">
              <w:rPr>
                <w:b w:val="0"/>
                <w:sz w:val="16"/>
                <w:szCs w:val="16"/>
              </w:rPr>
              <w:t>SolidWorks</w:t>
            </w:r>
            <w:proofErr w:type="spellEnd"/>
            <w:r w:rsidRPr="00C007D4">
              <w:rPr>
                <w:b w:val="0"/>
                <w:sz w:val="16"/>
                <w:szCs w:val="16"/>
              </w:rPr>
              <w:t>)</w:t>
            </w:r>
          </w:p>
          <w:p w:rsidR="00C007D4" w:rsidRPr="00C007D4" w:rsidRDefault="00C007D4" w:rsidP="00C007D4">
            <w:pPr>
              <w:pStyle w:val="Paragraphedeliste"/>
              <w:numPr>
                <w:ilvl w:val="0"/>
                <w:numId w:val="6"/>
              </w:numPr>
              <w:ind w:left="248" w:hanging="248"/>
              <w:jc w:val="left"/>
              <w:rPr>
                <w:b w:val="0"/>
                <w:sz w:val="16"/>
                <w:szCs w:val="16"/>
              </w:rPr>
            </w:pPr>
            <w:r w:rsidRPr="00C007D4">
              <w:rPr>
                <w:b w:val="0"/>
                <w:sz w:val="16"/>
                <w:szCs w:val="16"/>
              </w:rPr>
              <w:t>Logiciel de contrôle de versions (</w:t>
            </w:r>
            <w:proofErr w:type="spellStart"/>
            <w:r w:rsidRPr="00C007D4">
              <w:rPr>
                <w:b w:val="0"/>
                <w:sz w:val="16"/>
                <w:szCs w:val="16"/>
              </w:rPr>
              <w:t>GitHub</w:t>
            </w:r>
            <w:proofErr w:type="spellEnd"/>
            <w:r w:rsidRPr="00C007D4">
              <w:rPr>
                <w:b w:val="0"/>
                <w:sz w:val="16"/>
                <w:szCs w:val="16"/>
              </w:rPr>
              <w:t>)</w:t>
            </w:r>
          </w:p>
          <w:p w:rsidR="00C007D4" w:rsidRPr="00C007D4" w:rsidRDefault="00C007D4" w:rsidP="00C007D4">
            <w:pPr>
              <w:pStyle w:val="Paragraphedeliste"/>
              <w:numPr>
                <w:ilvl w:val="0"/>
                <w:numId w:val="6"/>
              </w:numPr>
              <w:ind w:left="248" w:hanging="248"/>
              <w:jc w:val="left"/>
              <w:rPr>
                <w:b w:val="0"/>
                <w:sz w:val="16"/>
                <w:szCs w:val="16"/>
              </w:rPr>
            </w:pPr>
            <w:r w:rsidRPr="00C007D4">
              <w:rPr>
                <w:b w:val="0"/>
                <w:sz w:val="16"/>
                <w:szCs w:val="16"/>
              </w:rPr>
              <w:t>Logiciel de génération de documentation (</w:t>
            </w:r>
            <w:proofErr w:type="spellStart"/>
            <w:r w:rsidRPr="00C007D4">
              <w:rPr>
                <w:b w:val="0"/>
                <w:sz w:val="16"/>
                <w:szCs w:val="16"/>
              </w:rPr>
              <w:t>Doxygen</w:t>
            </w:r>
            <w:proofErr w:type="spellEnd"/>
            <w:r w:rsidRPr="00C007D4">
              <w:rPr>
                <w:b w:val="0"/>
                <w:sz w:val="16"/>
                <w:szCs w:val="16"/>
              </w:rPr>
              <w:t>)</w:t>
            </w:r>
          </w:p>
          <w:p w:rsidR="00C007D4" w:rsidRPr="00C007D4" w:rsidRDefault="00C007D4" w:rsidP="00C007D4">
            <w:pPr>
              <w:pStyle w:val="Paragraphedeliste"/>
              <w:numPr>
                <w:ilvl w:val="0"/>
                <w:numId w:val="6"/>
              </w:numPr>
              <w:ind w:left="248" w:hanging="248"/>
              <w:jc w:val="left"/>
              <w:rPr>
                <w:b w:val="0"/>
                <w:sz w:val="16"/>
                <w:szCs w:val="16"/>
              </w:rPr>
            </w:pPr>
            <w:proofErr w:type="spellStart"/>
            <w:r w:rsidRPr="00C007D4">
              <w:rPr>
                <w:b w:val="0"/>
                <w:sz w:val="16"/>
                <w:szCs w:val="16"/>
              </w:rPr>
              <w:t>Dropbox</w:t>
            </w:r>
            <w:proofErr w:type="spellEnd"/>
          </w:p>
          <w:p w:rsidR="00C007D4" w:rsidRDefault="00BA26D2" w:rsidP="00A90FDC">
            <w:pPr>
              <w:pStyle w:val="Paragraphedeliste"/>
              <w:numPr>
                <w:ilvl w:val="0"/>
                <w:numId w:val="6"/>
              </w:numPr>
              <w:ind w:left="248" w:hanging="248"/>
              <w:jc w:val="left"/>
              <w:rPr>
                <w:b w:val="0"/>
                <w:sz w:val="16"/>
                <w:szCs w:val="16"/>
              </w:rPr>
            </w:pPr>
            <w:r>
              <w:rPr>
                <w:b w:val="0"/>
                <w:sz w:val="16"/>
                <w:szCs w:val="16"/>
              </w:rPr>
              <w:t>Application</w:t>
            </w:r>
            <w:r w:rsidR="00A90FDC">
              <w:rPr>
                <w:b w:val="0"/>
                <w:sz w:val="16"/>
                <w:szCs w:val="16"/>
              </w:rPr>
              <w:t xml:space="preserve"> de gestion et de</w:t>
            </w:r>
            <w:r w:rsidR="00C007D4" w:rsidRPr="00C007D4">
              <w:rPr>
                <w:b w:val="0"/>
                <w:sz w:val="16"/>
                <w:szCs w:val="16"/>
              </w:rPr>
              <w:t xml:space="preserve"> </w:t>
            </w:r>
            <w:r w:rsidR="00A90FDC">
              <w:rPr>
                <w:b w:val="0"/>
                <w:sz w:val="16"/>
                <w:szCs w:val="16"/>
              </w:rPr>
              <w:t>planification</w:t>
            </w:r>
            <w:r w:rsidR="00C007D4" w:rsidRPr="00C007D4">
              <w:rPr>
                <w:b w:val="0"/>
                <w:sz w:val="16"/>
                <w:szCs w:val="16"/>
              </w:rPr>
              <w:t xml:space="preserve"> (</w:t>
            </w:r>
            <w:proofErr w:type="spellStart"/>
            <w:r w:rsidR="00C007D4" w:rsidRPr="00C007D4">
              <w:rPr>
                <w:b w:val="0"/>
                <w:sz w:val="16"/>
                <w:szCs w:val="16"/>
              </w:rPr>
              <w:t>ProjectUs</w:t>
            </w:r>
            <w:proofErr w:type="spellEnd"/>
            <w:r w:rsidR="00C007D4" w:rsidRPr="00C007D4">
              <w:rPr>
                <w:b w:val="0"/>
                <w:sz w:val="16"/>
                <w:szCs w:val="16"/>
              </w:rPr>
              <w:t>)</w:t>
            </w:r>
          </w:p>
          <w:p w:rsidR="00A90FDC" w:rsidRPr="00A90FDC" w:rsidRDefault="00A90FDC" w:rsidP="00A90FDC">
            <w:pPr>
              <w:pStyle w:val="Paragraphedeliste"/>
              <w:numPr>
                <w:ilvl w:val="0"/>
                <w:numId w:val="6"/>
              </w:numPr>
              <w:ind w:left="248" w:hanging="248"/>
              <w:jc w:val="left"/>
              <w:rPr>
                <w:b w:val="0"/>
                <w:sz w:val="16"/>
                <w:szCs w:val="16"/>
              </w:rPr>
            </w:pPr>
            <w:r>
              <w:rPr>
                <w:b w:val="0"/>
                <w:sz w:val="16"/>
                <w:szCs w:val="16"/>
              </w:rPr>
              <w:t>Bibliothèque</w:t>
            </w:r>
            <w:r w:rsidRPr="00C007D4">
              <w:rPr>
                <w:b w:val="0"/>
                <w:sz w:val="16"/>
                <w:szCs w:val="16"/>
              </w:rPr>
              <w:t xml:space="preserve"> de traitement d'images (Open CV)</w:t>
            </w:r>
          </w:p>
          <w:p w:rsidR="00A90FDC" w:rsidRPr="00A90FDC" w:rsidRDefault="00A90FDC" w:rsidP="00A90FDC">
            <w:pPr>
              <w:pStyle w:val="Paragraphedeliste"/>
              <w:numPr>
                <w:ilvl w:val="0"/>
                <w:numId w:val="6"/>
              </w:numPr>
              <w:ind w:left="248" w:hanging="248"/>
              <w:jc w:val="left"/>
              <w:rPr>
                <w:b w:val="0"/>
                <w:sz w:val="16"/>
                <w:szCs w:val="16"/>
              </w:rPr>
            </w:pPr>
            <w:r w:rsidRPr="00C007D4">
              <w:rPr>
                <w:b w:val="0"/>
                <w:sz w:val="16"/>
                <w:szCs w:val="16"/>
              </w:rPr>
              <w:t>Documentation des pièces et logiciels</w:t>
            </w:r>
          </w:p>
        </w:tc>
        <w:tc>
          <w:tcPr>
            <w:tcW w:w="2375" w:type="dxa"/>
          </w:tcPr>
          <w:p w:rsidR="00330276" w:rsidRDefault="00330276" w:rsidP="00C007D4">
            <w:pPr>
              <w:pStyle w:val="Paragraphedeliste"/>
              <w:numPr>
                <w:ilvl w:val="0"/>
                <w:numId w:val="6"/>
              </w:numPr>
              <w:ind w:left="248" w:hanging="248"/>
              <w:jc w:val="left"/>
              <w:cnfStyle w:val="000000000000"/>
              <w:rPr>
                <w:sz w:val="16"/>
                <w:szCs w:val="16"/>
              </w:rPr>
            </w:pPr>
            <w:r>
              <w:rPr>
                <w:sz w:val="16"/>
                <w:szCs w:val="16"/>
              </w:rPr>
              <w:t>Les achats sont effectués par l'entremise du département</w:t>
            </w:r>
          </w:p>
          <w:p w:rsidR="00C007D4" w:rsidRDefault="00A90FDC" w:rsidP="00A90FDC">
            <w:pPr>
              <w:pStyle w:val="Paragraphedeliste"/>
              <w:numPr>
                <w:ilvl w:val="0"/>
                <w:numId w:val="6"/>
              </w:numPr>
              <w:ind w:left="248" w:hanging="248"/>
              <w:jc w:val="left"/>
              <w:cnfStyle w:val="000000000000"/>
              <w:rPr>
                <w:sz w:val="16"/>
                <w:szCs w:val="16"/>
              </w:rPr>
            </w:pPr>
            <w:r>
              <w:rPr>
                <w:sz w:val="16"/>
                <w:szCs w:val="16"/>
              </w:rPr>
              <w:t>Le kit robotique FSLBOT et les logiciels nécessaires ou utiles à la conception sont accessibles</w:t>
            </w:r>
          </w:p>
          <w:p w:rsidR="00A90FDC" w:rsidRDefault="00A90FDC" w:rsidP="00A90FDC">
            <w:pPr>
              <w:pStyle w:val="Paragraphedeliste"/>
              <w:numPr>
                <w:ilvl w:val="0"/>
                <w:numId w:val="6"/>
              </w:numPr>
              <w:ind w:left="248" w:hanging="248"/>
              <w:jc w:val="left"/>
              <w:cnfStyle w:val="000000000000"/>
              <w:rPr>
                <w:sz w:val="16"/>
                <w:szCs w:val="16"/>
              </w:rPr>
            </w:pPr>
            <w:r>
              <w:rPr>
                <w:sz w:val="16"/>
                <w:szCs w:val="16"/>
              </w:rPr>
              <w:t xml:space="preserve">La bibliothèque </w:t>
            </w:r>
            <w:proofErr w:type="spellStart"/>
            <w:r>
              <w:rPr>
                <w:sz w:val="16"/>
                <w:szCs w:val="16"/>
              </w:rPr>
              <w:t>OpenCV</w:t>
            </w:r>
            <w:proofErr w:type="spellEnd"/>
            <w:r>
              <w:rPr>
                <w:sz w:val="16"/>
                <w:szCs w:val="16"/>
              </w:rPr>
              <w:t xml:space="preserve"> est compilée dans un environnement de travail</w:t>
            </w:r>
          </w:p>
          <w:p w:rsidR="00A90FDC" w:rsidRPr="00A90FDC" w:rsidRDefault="00A90FDC" w:rsidP="00A90FDC">
            <w:pPr>
              <w:pStyle w:val="Paragraphedeliste"/>
              <w:numPr>
                <w:ilvl w:val="0"/>
                <w:numId w:val="6"/>
              </w:numPr>
              <w:ind w:left="248" w:hanging="248"/>
              <w:jc w:val="left"/>
              <w:cnfStyle w:val="000000000000"/>
              <w:rPr>
                <w:sz w:val="16"/>
                <w:szCs w:val="16"/>
              </w:rPr>
            </w:pPr>
            <w:r>
              <w:rPr>
                <w:sz w:val="16"/>
                <w:szCs w:val="16"/>
              </w:rPr>
              <w:t xml:space="preserve">Des documents </w:t>
            </w:r>
            <w:r w:rsidR="002E6002">
              <w:rPr>
                <w:sz w:val="16"/>
                <w:szCs w:val="16"/>
              </w:rPr>
              <w:t xml:space="preserve">disponibles </w:t>
            </w:r>
            <w:r>
              <w:rPr>
                <w:sz w:val="16"/>
                <w:szCs w:val="16"/>
              </w:rPr>
              <w:t>détaillent les spécifications des pièces et les fonctionnalités des logiciels</w:t>
            </w:r>
          </w:p>
        </w:tc>
        <w:tc>
          <w:tcPr>
            <w:tcW w:w="2375" w:type="dxa"/>
          </w:tcPr>
          <w:p w:rsidR="00A90FDC" w:rsidRDefault="00A90FDC" w:rsidP="00C007D4">
            <w:pPr>
              <w:pStyle w:val="Paragraphedeliste"/>
              <w:numPr>
                <w:ilvl w:val="0"/>
                <w:numId w:val="6"/>
              </w:numPr>
              <w:ind w:left="248" w:hanging="248"/>
              <w:jc w:val="left"/>
              <w:cnfStyle w:val="000000000000"/>
              <w:rPr>
                <w:sz w:val="16"/>
                <w:szCs w:val="16"/>
              </w:rPr>
            </w:pPr>
            <w:r>
              <w:rPr>
                <w:sz w:val="16"/>
                <w:szCs w:val="16"/>
              </w:rPr>
              <w:t>Les factures des achats</w:t>
            </w:r>
            <w:r w:rsidR="002E6002">
              <w:rPr>
                <w:sz w:val="16"/>
                <w:szCs w:val="16"/>
              </w:rPr>
              <w:t xml:space="preserve"> </w:t>
            </w:r>
            <w:r>
              <w:rPr>
                <w:sz w:val="16"/>
                <w:szCs w:val="16"/>
              </w:rPr>
              <w:t>indiquent l'acheteur</w:t>
            </w:r>
          </w:p>
          <w:p w:rsidR="002E6002" w:rsidRDefault="002E6002" w:rsidP="00C007D4">
            <w:pPr>
              <w:pStyle w:val="Paragraphedeliste"/>
              <w:numPr>
                <w:ilvl w:val="0"/>
                <w:numId w:val="6"/>
              </w:numPr>
              <w:ind w:left="248" w:hanging="248"/>
              <w:jc w:val="left"/>
              <w:cnfStyle w:val="000000000000"/>
              <w:rPr>
                <w:sz w:val="16"/>
                <w:szCs w:val="16"/>
              </w:rPr>
            </w:pPr>
            <w:r>
              <w:rPr>
                <w:sz w:val="16"/>
                <w:szCs w:val="16"/>
              </w:rPr>
              <w:t xml:space="preserve">Le kit robotique FSLBOT est assemblé et peut être mis </w:t>
            </w:r>
            <w:r w:rsidR="00BD7870">
              <w:rPr>
                <w:sz w:val="16"/>
                <w:szCs w:val="16"/>
              </w:rPr>
              <w:t xml:space="preserve">en </w:t>
            </w:r>
            <w:r>
              <w:rPr>
                <w:sz w:val="16"/>
                <w:szCs w:val="16"/>
              </w:rPr>
              <w:t>marche</w:t>
            </w:r>
          </w:p>
          <w:p w:rsidR="00C007D4" w:rsidRPr="002E6002" w:rsidRDefault="002E6002" w:rsidP="002E6002">
            <w:pPr>
              <w:pStyle w:val="Paragraphedeliste"/>
              <w:numPr>
                <w:ilvl w:val="0"/>
                <w:numId w:val="6"/>
              </w:numPr>
              <w:ind w:left="248" w:hanging="248"/>
              <w:jc w:val="left"/>
              <w:cnfStyle w:val="000000000000"/>
              <w:rPr>
                <w:sz w:val="16"/>
                <w:szCs w:val="16"/>
              </w:rPr>
            </w:pPr>
            <w:r>
              <w:rPr>
                <w:sz w:val="16"/>
                <w:szCs w:val="16"/>
              </w:rPr>
              <w:t xml:space="preserve">Les logiciels et la bibliothèque </w:t>
            </w:r>
            <w:proofErr w:type="spellStart"/>
            <w:r>
              <w:rPr>
                <w:sz w:val="16"/>
                <w:szCs w:val="16"/>
              </w:rPr>
              <w:t>OpenCV</w:t>
            </w:r>
            <w:proofErr w:type="spellEnd"/>
            <w:r>
              <w:rPr>
                <w:sz w:val="16"/>
                <w:szCs w:val="16"/>
              </w:rPr>
              <w:t xml:space="preserve"> s'exécutent dans un environnement de travail</w:t>
            </w:r>
          </w:p>
        </w:tc>
        <w:tc>
          <w:tcPr>
            <w:tcW w:w="2375" w:type="dxa"/>
          </w:tcPr>
          <w:p w:rsidR="002E6002" w:rsidRDefault="002E6002" w:rsidP="00C007D4">
            <w:pPr>
              <w:pStyle w:val="Paragraphedeliste"/>
              <w:numPr>
                <w:ilvl w:val="0"/>
                <w:numId w:val="4"/>
              </w:numPr>
              <w:ind w:left="176" w:hanging="176"/>
              <w:jc w:val="left"/>
              <w:cnfStyle w:val="000000000000"/>
              <w:rPr>
                <w:sz w:val="16"/>
                <w:szCs w:val="16"/>
              </w:rPr>
            </w:pPr>
            <w:r>
              <w:rPr>
                <w:sz w:val="16"/>
                <w:szCs w:val="16"/>
              </w:rPr>
              <w:t>Les factures des achats sont archivées et accessibles</w:t>
            </w:r>
          </w:p>
          <w:p w:rsidR="002E6002" w:rsidRDefault="002E6002" w:rsidP="00C007D4">
            <w:pPr>
              <w:pStyle w:val="Paragraphedeliste"/>
              <w:numPr>
                <w:ilvl w:val="0"/>
                <w:numId w:val="4"/>
              </w:numPr>
              <w:ind w:left="176" w:hanging="176"/>
              <w:jc w:val="left"/>
              <w:cnfStyle w:val="000000000000"/>
              <w:rPr>
                <w:sz w:val="16"/>
                <w:szCs w:val="16"/>
              </w:rPr>
            </w:pPr>
            <w:r>
              <w:rPr>
                <w:sz w:val="16"/>
                <w:szCs w:val="16"/>
              </w:rPr>
              <w:t xml:space="preserve">L'Université de </w:t>
            </w:r>
            <w:r w:rsidR="00BD7870">
              <w:rPr>
                <w:sz w:val="16"/>
                <w:szCs w:val="16"/>
              </w:rPr>
              <w:t>Sherbrooke</w:t>
            </w:r>
            <w:r>
              <w:rPr>
                <w:sz w:val="16"/>
                <w:szCs w:val="16"/>
              </w:rPr>
              <w:t xml:space="preserve"> </w:t>
            </w:r>
            <w:r w:rsidR="00BD7870">
              <w:rPr>
                <w:sz w:val="16"/>
                <w:szCs w:val="16"/>
              </w:rPr>
              <w:t>fournit</w:t>
            </w:r>
            <w:r>
              <w:rPr>
                <w:sz w:val="16"/>
                <w:szCs w:val="16"/>
              </w:rPr>
              <w:t xml:space="preserve"> certains composants matériels et logiciels</w:t>
            </w:r>
          </w:p>
          <w:p w:rsidR="00C007D4" w:rsidRPr="002E6002" w:rsidRDefault="002E6002" w:rsidP="002E6002">
            <w:pPr>
              <w:pStyle w:val="Paragraphedeliste"/>
              <w:numPr>
                <w:ilvl w:val="0"/>
                <w:numId w:val="4"/>
              </w:numPr>
              <w:ind w:left="176" w:hanging="176"/>
              <w:jc w:val="left"/>
              <w:cnfStyle w:val="000000000000"/>
              <w:rPr>
                <w:sz w:val="16"/>
                <w:szCs w:val="16"/>
              </w:rPr>
            </w:pPr>
            <w:r>
              <w:rPr>
                <w:sz w:val="16"/>
                <w:szCs w:val="16"/>
              </w:rPr>
              <w:t>Certains logiciels utiles, ainsi que certaines bibliothèques, sont disponibles gratuitement</w:t>
            </w:r>
          </w:p>
        </w:tc>
      </w:tr>
    </w:tbl>
    <w:p w:rsidR="00C007D4" w:rsidRDefault="00C007D4" w:rsidP="00C007D4">
      <w:pPr>
        <w:pStyle w:val="Lgende"/>
        <w:jc w:val="center"/>
      </w:pPr>
      <w:bookmarkStart w:id="11" w:name="_Toc349413247"/>
      <w:bookmarkStart w:id="12" w:name="_Toc349569745"/>
      <w:r>
        <w:t xml:space="preserve">Tableau </w:t>
      </w:r>
      <w:fldSimple w:instr=" SEQ Tableau \* ARABIC ">
        <w:r w:rsidR="00DF2BB2">
          <w:rPr>
            <w:noProof/>
          </w:rPr>
          <w:t>1</w:t>
        </w:r>
      </w:fldSimple>
      <w:r>
        <w:rPr>
          <w:noProof/>
        </w:rPr>
        <w:t xml:space="preserve"> : Cadre logique</w:t>
      </w:r>
      <w:bookmarkEnd w:id="12"/>
    </w:p>
    <w:p w:rsidR="003B1467" w:rsidRPr="00D44123" w:rsidRDefault="003B1467" w:rsidP="003B1467">
      <w:pPr>
        <w:pStyle w:val="Titre2"/>
        <w:numPr>
          <w:ilvl w:val="1"/>
          <w:numId w:val="10"/>
        </w:numPr>
      </w:pPr>
      <w:bookmarkStart w:id="13" w:name="_Toc349569718"/>
      <w:r w:rsidRPr="00D44123">
        <w:lastRenderedPageBreak/>
        <w:t>Description technique</w:t>
      </w:r>
      <w:bookmarkEnd w:id="11"/>
      <w:bookmarkEnd w:id="13"/>
    </w:p>
    <w:p w:rsidR="003B1467" w:rsidRPr="00D44123" w:rsidRDefault="003B1467" w:rsidP="003B1467">
      <w:pPr>
        <w:pStyle w:val="Titre3"/>
        <w:numPr>
          <w:ilvl w:val="2"/>
          <w:numId w:val="10"/>
        </w:numPr>
      </w:pPr>
      <w:bookmarkStart w:id="14" w:name="_Toc349413248"/>
      <w:bookmarkStart w:id="15" w:name="_Toc349569719"/>
      <w:r w:rsidRPr="00D44123">
        <w:t>Conception physique</w:t>
      </w:r>
      <w:bookmarkEnd w:id="14"/>
      <w:bookmarkEnd w:id="15"/>
    </w:p>
    <w:p w:rsidR="003B1467" w:rsidRPr="00D44123" w:rsidRDefault="003407E5" w:rsidP="003B1467">
      <w:r>
        <w:t>L</w:t>
      </w:r>
      <w:r w:rsidR="003B1467" w:rsidRPr="00D44123">
        <w:t xml:space="preserve">es pièces du squelette mécanique seront modélisées sur </w:t>
      </w:r>
      <w:proofErr w:type="spellStart"/>
      <w:r w:rsidR="003B1467" w:rsidRPr="00D44123">
        <w:t>Solidworks</w:t>
      </w:r>
      <w:proofErr w:type="spellEnd"/>
      <w:r w:rsidR="003B1467" w:rsidRPr="00D44123">
        <w:t xml:space="preserve"> avant leur fabrication. </w:t>
      </w:r>
      <w:r>
        <w:t xml:space="preserve">Quant aux </w:t>
      </w:r>
      <w:r w:rsidR="003B1467" w:rsidRPr="00D44123">
        <w:t xml:space="preserve">composantes électroniques, </w:t>
      </w:r>
      <w:r w:rsidR="00C35AD3" w:rsidRPr="00D44123">
        <w:t>elles</w:t>
      </w:r>
      <w:r w:rsidR="003B1467" w:rsidRPr="00D44123">
        <w:t xml:space="preserve"> sont divisées en trois sections</w:t>
      </w:r>
      <w:r w:rsidR="007F14C2" w:rsidRPr="00D44123">
        <w:t> :</w:t>
      </w:r>
      <w:r w:rsidR="003B1467" w:rsidRPr="00D44123">
        <w:t xml:space="preserve"> la tête, le torse et les jambes. Les connexions entre celles-ci sont représentées dans le schéma ci-dessous</w:t>
      </w:r>
      <w:r w:rsidR="007F14C2" w:rsidRPr="00D44123">
        <w:t> :</w:t>
      </w:r>
    </w:p>
    <w:p w:rsidR="003B1467" w:rsidRPr="00D44123" w:rsidRDefault="003B2044" w:rsidP="003B1467">
      <w:pPr>
        <w:keepNext/>
        <w:jc w:val="center"/>
      </w:pPr>
      <w:r w:rsidRPr="00D44123">
        <w:object w:dxaOrig="5972" w:dyaOrig="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65pt;height:254.2pt" o:ole="">
            <v:imagedata r:id="rId16" o:title=""/>
          </v:shape>
          <o:OLEObject Type="Embed" ProgID="Visio.Drawing.11" ShapeID="_x0000_i1025" DrawAspect="Content" ObjectID="_1423311595" r:id="rId17"/>
        </w:object>
      </w:r>
    </w:p>
    <w:p w:rsidR="003B1467" w:rsidRPr="00D44123" w:rsidRDefault="003B1467" w:rsidP="003B1467">
      <w:pPr>
        <w:pStyle w:val="Lgende"/>
        <w:jc w:val="center"/>
      </w:pPr>
      <w:bookmarkStart w:id="16" w:name="_Toc349569738"/>
      <w:r w:rsidRPr="00D44123">
        <w:t xml:space="preserve">Figure </w:t>
      </w:r>
      <w:fldSimple w:instr=" SEQ Figure \* ARABIC ">
        <w:r w:rsidR="00DF2BB2">
          <w:rPr>
            <w:noProof/>
          </w:rPr>
          <w:t>1</w:t>
        </w:r>
      </w:fldSimple>
      <w:r w:rsidRPr="00D44123">
        <w:t xml:space="preserve"> : </w:t>
      </w:r>
      <w:r w:rsidR="00BD463B" w:rsidRPr="00D44123">
        <w:t xml:space="preserve">Schéma haut </w:t>
      </w:r>
      <w:r w:rsidRPr="00D44123">
        <w:t>niveau des composantes électroniques</w:t>
      </w:r>
      <w:bookmarkEnd w:id="16"/>
    </w:p>
    <w:p w:rsidR="003B1467" w:rsidRPr="00D44123" w:rsidRDefault="003B1467" w:rsidP="003B1467">
      <w:pPr>
        <w:pStyle w:val="Titre4"/>
        <w:numPr>
          <w:ilvl w:val="3"/>
          <w:numId w:val="10"/>
        </w:numPr>
      </w:pPr>
      <w:r w:rsidRPr="00D44123">
        <w:t>Section tête</w:t>
      </w:r>
    </w:p>
    <w:p w:rsidR="003B1467" w:rsidRPr="00D44123" w:rsidRDefault="003B1467" w:rsidP="003B1467">
      <w:r w:rsidRPr="00D44123">
        <w:t>La section tête est composée de deux servomoteurs qui contrôlent une caméra verticalement et horizontalement afin de détecter une balle dans l'espace.</w:t>
      </w:r>
    </w:p>
    <w:p w:rsidR="003B1467" w:rsidRPr="00D44123" w:rsidRDefault="003B1467" w:rsidP="003B1467">
      <w:pPr>
        <w:pStyle w:val="Titre5"/>
        <w:numPr>
          <w:ilvl w:val="4"/>
          <w:numId w:val="10"/>
        </w:numPr>
      </w:pPr>
      <w:r w:rsidRPr="00D44123">
        <w:t>Caméra</w:t>
      </w:r>
    </w:p>
    <w:p w:rsidR="003B1467" w:rsidRPr="00D44123" w:rsidRDefault="003B1467" w:rsidP="003B1467">
      <w:r w:rsidRPr="00D44123">
        <w:t xml:space="preserve">Afin d'envoyer les informations nécessaires au traitement d'images, une seule caméra placée dans la tête du robot est nécessaire. L'utilisation de deux caméras en stéréoscopie a été </w:t>
      </w:r>
      <w:r w:rsidR="00C35AD3" w:rsidRPr="00D44123">
        <w:t>envisagée</w:t>
      </w:r>
      <w:r w:rsidRPr="00D44123">
        <w:t xml:space="preserve"> afin de faciliter le calcul de distances, mais cela a été jugé superflu et plus dispendieux. Ainsi, pour déterminer la distance entre le robot et la balle, le théorème de Pythagore sera utilisé en tenant compte de la hauteur du robot et de l'angle de sa tête.</w:t>
      </w:r>
    </w:p>
    <w:p w:rsidR="003B1467" w:rsidRPr="00D44123" w:rsidRDefault="003B1467" w:rsidP="003B1467">
      <w:r w:rsidRPr="00D44123">
        <w:t>Une grande résolution d'image facilite une distinction d'objets à une distance plus élevée. Par contre, le traitement d'images demande un temps de calcul plus important. Afin que la qualité de l'image soit acceptable pour détecter la balle à au moins dix mètres, et que le temps de calcul soit raisonnable, une résolution de 640</w:t>
      </w:r>
      <w:r w:rsidR="00C866A1">
        <w:t xml:space="preserve"> </w:t>
      </w:r>
      <w:r w:rsidRPr="00D44123">
        <w:t>x</w:t>
      </w:r>
      <w:r w:rsidR="00C866A1">
        <w:t xml:space="preserve"> </w:t>
      </w:r>
      <w:r w:rsidRPr="00D44123">
        <w:t>480 pixels a été jugée appropriée après quelques tests effectués sur un ordinateur.</w:t>
      </w:r>
    </w:p>
    <w:p w:rsidR="003B1467" w:rsidRPr="00D44123" w:rsidRDefault="003B1467" w:rsidP="003B1467">
      <w:r w:rsidRPr="00D44123">
        <w:lastRenderedPageBreak/>
        <w:t>En plus de la résolution, le débit de transmission est aussi un facteur important pour la détection d'un objet qui est en mouvement. Lorsque le champ de vision est à son niveau le plus faible, il faut que la détection d'une balle qui passe ait le temps d'être effectuée</w:t>
      </w:r>
      <w:r w:rsidR="00C35AD3" w:rsidRPr="00D44123">
        <w:t xml:space="preserve">. </w:t>
      </w:r>
      <w:r w:rsidRPr="00D44123">
        <w:t>Ainsi, un minimum de quinze images par seconde (</w:t>
      </w:r>
      <w:proofErr w:type="spellStart"/>
      <w:r w:rsidR="00C35AD3" w:rsidRPr="00D44123">
        <w:t>fps</w:t>
      </w:r>
      <w:proofErr w:type="spellEnd"/>
      <w:r w:rsidRPr="00D44123">
        <w:t xml:space="preserve">) est requis, mais un débit de </w:t>
      </w:r>
      <w:r w:rsidR="007F14C2" w:rsidRPr="00D44123">
        <w:t>30 </w:t>
      </w:r>
      <w:proofErr w:type="spellStart"/>
      <w:r w:rsidR="00C35AD3" w:rsidRPr="00D44123">
        <w:t>fps</w:t>
      </w:r>
      <w:proofErr w:type="spellEnd"/>
      <w:r w:rsidRPr="00D44123">
        <w:t xml:space="preserve"> a tout de même été choisi étant donné que la plupart des caméras sont configurées à ce débit.</w:t>
      </w:r>
    </w:p>
    <w:p w:rsidR="003B1467" w:rsidRPr="00D44123" w:rsidRDefault="003B1467" w:rsidP="003B1467">
      <w:r w:rsidRPr="00D44123">
        <w:t xml:space="preserve">La popularité élevée des caméras Web USB a fixé le choix d'interface sur le standard USB. La flexibilité et la nature </w:t>
      </w:r>
      <w:r w:rsidRPr="00D44123">
        <w:rPr>
          <w:i/>
        </w:rPr>
        <w:t>Plug and Play</w:t>
      </w:r>
      <w:r w:rsidRPr="00D44123">
        <w:t xml:space="preserve"> de l'USB est appropriée pour la pérennité du projet. Effectivement, cela permettra de remplacer facilement la caméra, voire d'ajouter une caméra afin de bénéficier d'une vision stéréo, sans intervention importante de la part des concepteurs. D'ailleurs, l'utilisation de ce type d'interface présente aussi l'avantage qu'une source d'alimentation externe propre à la caméra n'est pas nécessaire.</w:t>
      </w:r>
    </w:p>
    <w:p w:rsidR="003B1467" w:rsidRPr="00D44123" w:rsidRDefault="003B1467" w:rsidP="003B1467">
      <w:pPr>
        <w:pStyle w:val="Titre4"/>
        <w:numPr>
          <w:ilvl w:val="3"/>
          <w:numId w:val="10"/>
        </w:numPr>
      </w:pPr>
      <w:r w:rsidRPr="00D44123">
        <w:t>Section torse</w:t>
      </w:r>
    </w:p>
    <w:p w:rsidR="003B1467" w:rsidRPr="00D44123" w:rsidRDefault="003B1467" w:rsidP="003B1467">
      <w:r w:rsidRPr="00D44123">
        <w:t xml:space="preserve">La section torse contient l'ordinateur embarqué, la carte de contrôle et la </w:t>
      </w:r>
      <w:r w:rsidR="007D4E65">
        <w:t>batterie</w:t>
      </w:r>
      <w:r w:rsidRPr="00D44123">
        <w:t xml:space="preserve">. L'ordinateur embarqué est lui-même constitué </w:t>
      </w:r>
      <w:r w:rsidR="00C35AD3" w:rsidRPr="00D44123">
        <w:t>d'u</w:t>
      </w:r>
      <w:r w:rsidRPr="00D44123">
        <w:t xml:space="preserve">n microprocesseur qui a pour but de recueillir et analyser les données afin d'envoyer des commandes de </w:t>
      </w:r>
      <w:r w:rsidR="00C35AD3" w:rsidRPr="00D44123">
        <w:t>haut niveau</w:t>
      </w:r>
      <w:r w:rsidRPr="00D44123">
        <w:t xml:space="preserve"> (avance, tourne, etc.) aux différents modules de contrôle. La carte de contrôle, quant à elle, </w:t>
      </w:r>
      <w:r w:rsidR="00C57A3C">
        <w:t>comporte</w:t>
      </w:r>
      <w:r w:rsidRPr="00D44123">
        <w:t xml:space="preserve"> un régulateur de tension et un microcontrôleur auquel sont branchés un gyroscope et un accéléromètre.</w:t>
      </w:r>
    </w:p>
    <w:p w:rsidR="007D4E65" w:rsidRPr="007D4E65" w:rsidRDefault="007D4E65" w:rsidP="003B1467">
      <w:pPr>
        <w:pStyle w:val="Titre5"/>
        <w:numPr>
          <w:ilvl w:val="4"/>
          <w:numId w:val="10"/>
        </w:numPr>
      </w:pPr>
      <w:r>
        <w:t>Batterie</w:t>
      </w:r>
    </w:p>
    <w:p w:rsidR="003B1467" w:rsidRPr="00D63B49" w:rsidRDefault="007D4E65" w:rsidP="00D63B49">
      <w:r w:rsidRPr="00D63B49">
        <w:t xml:space="preserve">Le tableau suivant illustre les technologies de </w:t>
      </w:r>
      <w:r w:rsidR="00D63B49" w:rsidRPr="00D63B49">
        <w:t>piles</w:t>
      </w:r>
      <w:r w:rsidRPr="00D63B49">
        <w:t xml:space="preserve"> et de batteries les plus courant</w:t>
      </w:r>
      <w:r w:rsidR="00D63B49" w:rsidRPr="00D63B49">
        <w:t>e</w:t>
      </w:r>
      <w:r w:rsidRPr="00D63B49">
        <w:t>s et leurs caractéristiques</w:t>
      </w:r>
      <w:r w:rsidR="00BD7870">
        <w:t> :</w:t>
      </w:r>
    </w:p>
    <w:tbl>
      <w:tblPr>
        <w:tblStyle w:val="Listeclaire-Accent11"/>
        <w:tblW w:w="0" w:type="auto"/>
        <w:tblLook w:val="04A0"/>
      </w:tblPr>
      <w:tblGrid>
        <w:gridCol w:w="2375"/>
        <w:gridCol w:w="2375"/>
        <w:gridCol w:w="2375"/>
        <w:gridCol w:w="2375"/>
      </w:tblGrid>
      <w:tr w:rsidR="007F4ACE" w:rsidTr="007F4ACE">
        <w:trPr>
          <w:cnfStyle w:val="100000000000"/>
        </w:trPr>
        <w:tc>
          <w:tcPr>
            <w:cnfStyle w:val="001000000000"/>
            <w:tcW w:w="2375" w:type="dxa"/>
          </w:tcPr>
          <w:p w:rsidR="007F4ACE" w:rsidRPr="007D4E65" w:rsidRDefault="007F4ACE" w:rsidP="00326D80">
            <w:pPr>
              <w:pStyle w:val="TableContents"/>
              <w:jc w:val="center"/>
              <w:rPr>
                <w:rFonts w:ascii="Calibri" w:hAnsi="Calibri"/>
                <w:szCs w:val="22"/>
              </w:rPr>
            </w:pPr>
            <w:r w:rsidRPr="007D4E65">
              <w:rPr>
                <w:rFonts w:ascii="Calibri" w:hAnsi="Calibri"/>
                <w:szCs w:val="22"/>
              </w:rPr>
              <w:t>Caractéristique</w:t>
            </w:r>
          </w:p>
        </w:tc>
        <w:tc>
          <w:tcPr>
            <w:tcW w:w="2375" w:type="dxa"/>
          </w:tcPr>
          <w:p w:rsidR="007F4ACE" w:rsidRPr="007D4E65" w:rsidRDefault="007F4ACE" w:rsidP="00326D80">
            <w:pPr>
              <w:pStyle w:val="TableContents"/>
              <w:jc w:val="center"/>
              <w:cnfStyle w:val="100000000000"/>
              <w:rPr>
                <w:rFonts w:ascii="Calibri" w:hAnsi="Calibri"/>
                <w:szCs w:val="22"/>
              </w:rPr>
            </w:pPr>
            <w:r w:rsidRPr="007D4E65">
              <w:rPr>
                <w:rFonts w:ascii="Calibri" w:hAnsi="Calibri"/>
                <w:szCs w:val="22"/>
              </w:rPr>
              <w:t>Li-Po</w:t>
            </w:r>
          </w:p>
        </w:tc>
        <w:tc>
          <w:tcPr>
            <w:tcW w:w="2375" w:type="dxa"/>
          </w:tcPr>
          <w:p w:rsidR="007F4ACE" w:rsidRPr="007D4E65" w:rsidRDefault="007F4ACE" w:rsidP="00326D80">
            <w:pPr>
              <w:pStyle w:val="TableContents"/>
              <w:jc w:val="center"/>
              <w:cnfStyle w:val="100000000000"/>
              <w:rPr>
                <w:rFonts w:ascii="Calibri" w:hAnsi="Calibri"/>
                <w:szCs w:val="22"/>
              </w:rPr>
            </w:pPr>
            <w:r w:rsidRPr="007D4E65">
              <w:rPr>
                <w:rFonts w:ascii="Calibri" w:hAnsi="Calibri"/>
                <w:szCs w:val="22"/>
              </w:rPr>
              <w:t>Ni-</w:t>
            </w:r>
            <w:proofErr w:type="spellStart"/>
            <w:r w:rsidRPr="007D4E65">
              <w:rPr>
                <w:rFonts w:ascii="Calibri" w:hAnsi="Calibri"/>
                <w:szCs w:val="22"/>
              </w:rPr>
              <w:t>Mh</w:t>
            </w:r>
            <w:proofErr w:type="spellEnd"/>
          </w:p>
        </w:tc>
        <w:tc>
          <w:tcPr>
            <w:tcW w:w="2375" w:type="dxa"/>
          </w:tcPr>
          <w:p w:rsidR="007F4ACE" w:rsidRPr="007D4E65" w:rsidRDefault="007F4ACE" w:rsidP="00326D80">
            <w:pPr>
              <w:pStyle w:val="TableContents"/>
              <w:jc w:val="center"/>
              <w:cnfStyle w:val="100000000000"/>
              <w:rPr>
                <w:rFonts w:ascii="Calibri" w:hAnsi="Calibri"/>
                <w:szCs w:val="22"/>
              </w:rPr>
            </w:pPr>
            <w:proofErr w:type="spellStart"/>
            <w:r w:rsidRPr="007D4E65">
              <w:rPr>
                <w:rFonts w:ascii="Calibri" w:hAnsi="Calibri"/>
                <w:szCs w:val="22"/>
              </w:rPr>
              <w:t>LiFePo</w:t>
            </w:r>
            <w:proofErr w:type="spellEnd"/>
          </w:p>
        </w:tc>
      </w:tr>
      <w:tr w:rsidR="007F4ACE" w:rsidTr="007F4ACE">
        <w:trPr>
          <w:cnfStyle w:val="000000100000"/>
          <w:trHeight w:val="339"/>
        </w:trPr>
        <w:tc>
          <w:tcPr>
            <w:cnfStyle w:val="001000000000"/>
            <w:tcW w:w="2375" w:type="dxa"/>
            <w:vAlign w:val="center"/>
          </w:tcPr>
          <w:p w:rsidR="007F4ACE" w:rsidRPr="007D4E65" w:rsidRDefault="007F4ACE" w:rsidP="007F4ACE">
            <w:pPr>
              <w:pStyle w:val="TableContents"/>
              <w:jc w:val="center"/>
              <w:rPr>
                <w:rFonts w:ascii="Calibri" w:hAnsi="Calibri"/>
                <w:szCs w:val="22"/>
              </w:rPr>
            </w:pPr>
            <w:r w:rsidRPr="007D4E65">
              <w:rPr>
                <w:rFonts w:ascii="Calibri" w:hAnsi="Calibri"/>
                <w:szCs w:val="22"/>
              </w:rPr>
              <w:t>Énergie / Poids</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100-250 Wh/kg</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30-80</w:t>
            </w:r>
            <w:r w:rsidR="00CE39B0">
              <w:rPr>
                <w:rFonts w:ascii="Calibri" w:hAnsi="Calibri"/>
                <w:szCs w:val="22"/>
              </w:rPr>
              <w:t xml:space="preserve"> </w:t>
            </w:r>
            <w:r w:rsidRPr="007D4E65">
              <w:rPr>
                <w:rFonts w:ascii="Calibri" w:hAnsi="Calibri"/>
                <w:szCs w:val="22"/>
              </w:rPr>
              <w:t>Wh/kg</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90-110</w:t>
            </w:r>
            <w:r w:rsidR="00CE39B0">
              <w:rPr>
                <w:rFonts w:ascii="Calibri" w:hAnsi="Calibri"/>
                <w:szCs w:val="22"/>
              </w:rPr>
              <w:t xml:space="preserve"> </w:t>
            </w:r>
            <w:r w:rsidRPr="007D4E65">
              <w:rPr>
                <w:rFonts w:ascii="Calibri" w:hAnsi="Calibri"/>
                <w:szCs w:val="22"/>
              </w:rPr>
              <w:t>Wh/kg</w:t>
            </w:r>
          </w:p>
        </w:tc>
      </w:tr>
      <w:tr w:rsidR="007F4ACE" w:rsidTr="007F4ACE">
        <w:tc>
          <w:tcPr>
            <w:cnfStyle w:val="001000000000"/>
            <w:tcW w:w="2375" w:type="dxa"/>
            <w:vAlign w:val="center"/>
          </w:tcPr>
          <w:p w:rsidR="007F4ACE" w:rsidRPr="007D4E65" w:rsidRDefault="007F4ACE" w:rsidP="007F4ACE">
            <w:pPr>
              <w:pStyle w:val="TableContents"/>
              <w:jc w:val="center"/>
              <w:rPr>
                <w:rFonts w:ascii="Calibri" w:hAnsi="Calibri"/>
                <w:szCs w:val="22"/>
              </w:rPr>
            </w:pPr>
            <w:r w:rsidRPr="007D4E65">
              <w:rPr>
                <w:rFonts w:ascii="Calibri" w:hAnsi="Calibri"/>
                <w:szCs w:val="22"/>
              </w:rPr>
              <w:t>Énergie / Volume</w:t>
            </w:r>
          </w:p>
        </w:tc>
        <w:tc>
          <w:tcPr>
            <w:tcW w:w="2375" w:type="dxa"/>
            <w:vAlign w:val="center"/>
          </w:tcPr>
          <w:p w:rsidR="007F4ACE" w:rsidRPr="007D4E65" w:rsidRDefault="007F4ACE" w:rsidP="007F4ACE">
            <w:pPr>
              <w:pStyle w:val="TableContents"/>
              <w:jc w:val="center"/>
              <w:cnfStyle w:val="000000000000"/>
              <w:rPr>
                <w:rFonts w:ascii="Calibri" w:hAnsi="Calibri"/>
                <w:szCs w:val="22"/>
              </w:rPr>
            </w:pPr>
            <w:r w:rsidRPr="007D4E65">
              <w:rPr>
                <w:rFonts w:ascii="Calibri" w:hAnsi="Calibri"/>
                <w:szCs w:val="22"/>
              </w:rPr>
              <w:t>200-620 Wh/L, excellent rapport de grosseur</w:t>
            </w:r>
          </w:p>
        </w:tc>
        <w:tc>
          <w:tcPr>
            <w:tcW w:w="2375" w:type="dxa"/>
            <w:vAlign w:val="center"/>
          </w:tcPr>
          <w:p w:rsidR="007F4ACE" w:rsidRPr="007D4E65" w:rsidRDefault="007F4ACE" w:rsidP="007F4ACE">
            <w:pPr>
              <w:pStyle w:val="TableContents"/>
              <w:jc w:val="center"/>
              <w:cnfStyle w:val="000000000000"/>
              <w:rPr>
                <w:rFonts w:ascii="Calibri" w:hAnsi="Calibri"/>
                <w:szCs w:val="22"/>
              </w:rPr>
            </w:pPr>
            <w:r w:rsidRPr="007D4E65">
              <w:rPr>
                <w:rFonts w:ascii="Calibri" w:hAnsi="Calibri"/>
                <w:szCs w:val="22"/>
              </w:rPr>
              <w:t>140 à 300 Wh/L, boitier rigide et plus imposant</w:t>
            </w:r>
          </w:p>
        </w:tc>
        <w:tc>
          <w:tcPr>
            <w:tcW w:w="2375" w:type="dxa"/>
            <w:vAlign w:val="center"/>
          </w:tcPr>
          <w:p w:rsidR="007F4ACE" w:rsidRPr="007D4E65" w:rsidRDefault="007F4ACE" w:rsidP="00BD7870">
            <w:pPr>
              <w:pStyle w:val="TableContents"/>
              <w:jc w:val="center"/>
              <w:cnfStyle w:val="000000000000"/>
              <w:rPr>
                <w:rFonts w:ascii="Calibri" w:hAnsi="Calibri"/>
                <w:szCs w:val="22"/>
              </w:rPr>
            </w:pPr>
            <w:r w:rsidRPr="007D4E65">
              <w:rPr>
                <w:rFonts w:ascii="Calibri" w:hAnsi="Calibri"/>
                <w:szCs w:val="22"/>
              </w:rPr>
              <w:t>220 </w:t>
            </w:r>
            <w:r w:rsidR="00BD7870">
              <w:rPr>
                <w:rFonts w:ascii="Calibri" w:hAnsi="Calibri"/>
                <w:szCs w:val="22"/>
              </w:rPr>
              <w:t>Wh</w:t>
            </w:r>
            <w:r w:rsidRPr="007D4E65">
              <w:rPr>
                <w:rFonts w:ascii="Calibri" w:hAnsi="Calibri"/>
                <w:szCs w:val="22"/>
              </w:rPr>
              <w:t xml:space="preserve">/L, très </w:t>
            </w:r>
            <w:r w:rsidR="00BD7870">
              <w:rPr>
                <w:rFonts w:ascii="Calibri" w:hAnsi="Calibri"/>
                <w:szCs w:val="22"/>
              </w:rPr>
              <w:t>similaire</w:t>
            </w:r>
            <w:r w:rsidRPr="007D4E65">
              <w:rPr>
                <w:rFonts w:ascii="Calibri" w:hAnsi="Calibri"/>
                <w:szCs w:val="22"/>
              </w:rPr>
              <w:t xml:space="preserve"> à Li-Po</w:t>
            </w:r>
          </w:p>
        </w:tc>
      </w:tr>
      <w:tr w:rsidR="007F4ACE" w:rsidTr="007F4ACE">
        <w:trPr>
          <w:cnfStyle w:val="000000100000"/>
        </w:trPr>
        <w:tc>
          <w:tcPr>
            <w:cnfStyle w:val="001000000000"/>
            <w:tcW w:w="2375" w:type="dxa"/>
            <w:vAlign w:val="center"/>
          </w:tcPr>
          <w:p w:rsidR="007F4ACE" w:rsidRPr="007D4E65" w:rsidRDefault="007F4ACE" w:rsidP="007F4ACE">
            <w:pPr>
              <w:pStyle w:val="TableContents"/>
              <w:jc w:val="center"/>
              <w:rPr>
                <w:rFonts w:ascii="Calibri" w:hAnsi="Calibri"/>
                <w:szCs w:val="22"/>
              </w:rPr>
            </w:pPr>
            <w:r w:rsidRPr="007D4E65">
              <w:rPr>
                <w:rFonts w:ascii="Calibri" w:hAnsi="Calibri"/>
                <w:szCs w:val="22"/>
              </w:rPr>
              <w:t>Prix (7-10V, 2000mah)</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&lt; 12 $</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&lt; 6 $</w:t>
            </w:r>
          </w:p>
        </w:tc>
        <w:tc>
          <w:tcPr>
            <w:tcW w:w="2375" w:type="dxa"/>
            <w:vAlign w:val="center"/>
          </w:tcPr>
          <w:p w:rsidR="007F4ACE" w:rsidRPr="007D4E65" w:rsidRDefault="007F4ACE" w:rsidP="007F4ACE">
            <w:pPr>
              <w:pStyle w:val="TableContents"/>
              <w:jc w:val="center"/>
              <w:cnfStyle w:val="000000100000"/>
              <w:rPr>
                <w:rFonts w:ascii="Calibri" w:hAnsi="Calibri"/>
                <w:szCs w:val="22"/>
              </w:rPr>
            </w:pPr>
            <w:r w:rsidRPr="007D4E65">
              <w:rPr>
                <w:rFonts w:ascii="Calibri" w:hAnsi="Calibri"/>
                <w:szCs w:val="22"/>
              </w:rPr>
              <w:t>&lt; 15 $</w:t>
            </w:r>
          </w:p>
        </w:tc>
      </w:tr>
      <w:tr w:rsidR="007F4ACE" w:rsidTr="007F4ACE">
        <w:tc>
          <w:tcPr>
            <w:cnfStyle w:val="001000000000"/>
            <w:tcW w:w="2375" w:type="dxa"/>
            <w:vAlign w:val="center"/>
          </w:tcPr>
          <w:p w:rsidR="007F4ACE" w:rsidRPr="007D4E65" w:rsidRDefault="007F4ACE" w:rsidP="00D768AF">
            <w:pPr>
              <w:pStyle w:val="TableContents"/>
              <w:jc w:val="center"/>
              <w:rPr>
                <w:rFonts w:ascii="Calibri" w:hAnsi="Calibri"/>
                <w:szCs w:val="22"/>
              </w:rPr>
            </w:pPr>
            <w:r w:rsidRPr="007D4E65">
              <w:rPr>
                <w:rFonts w:ascii="Calibri" w:hAnsi="Calibri"/>
                <w:szCs w:val="22"/>
              </w:rPr>
              <w:t xml:space="preserve">Tension nominale par </w:t>
            </w:r>
            <w:r w:rsidR="00D768AF">
              <w:rPr>
                <w:rFonts w:ascii="Calibri" w:hAnsi="Calibri"/>
                <w:szCs w:val="22"/>
              </w:rPr>
              <w:t>cellule</w:t>
            </w:r>
          </w:p>
        </w:tc>
        <w:tc>
          <w:tcPr>
            <w:tcW w:w="2375" w:type="dxa"/>
            <w:vAlign w:val="center"/>
          </w:tcPr>
          <w:p w:rsidR="007F4ACE" w:rsidRPr="007D4E65" w:rsidRDefault="007F4ACE" w:rsidP="007F4ACE">
            <w:pPr>
              <w:pStyle w:val="TableContents"/>
              <w:jc w:val="center"/>
              <w:cnfStyle w:val="000000000000"/>
              <w:rPr>
                <w:rFonts w:ascii="Calibri" w:hAnsi="Calibri"/>
                <w:szCs w:val="22"/>
              </w:rPr>
            </w:pPr>
            <w:r w:rsidRPr="007D4E65">
              <w:rPr>
                <w:rFonts w:ascii="Calibri" w:hAnsi="Calibri"/>
                <w:szCs w:val="22"/>
              </w:rPr>
              <w:t>3,7 V</w:t>
            </w:r>
          </w:p>
        </w:tc>
        <w:tc>
          <w:tcPr>
            <w:tcW w:w="2375" w:type="dxa"/>
            <w:vAlign w:val="center"/>
          </w:tcPr>
          <w:p w:rsidR="007F4ACE" w:rsidRPr="007D4E65" w:rsidRDefault="007F4ACE" w:rsidP="007F4ACE">
            <w:pPr>
              <w:pStyle w:val="TableContents"/>
              <w:jc w:val="center"/>
              <w:cnfStyle w:val="000000000000"/>
              <w:rPr>
                <w:rFonts w:ascii="Calibri" w:hAnsi="Calibri"/>
                <w:szCs w:val="22"/>
              </w:rPr>
            </w:pPr>
            <w:r w:rsidRPr="007D4E65">
              <w:rPr>
                <w:rFonts w:ascii="Calibri" w:hAnsi="Calibri"/>
                <w:szCs w:val="22"/>
              </w:rPr>
              <w:t>1,2 V</w:t>
            </w:r>
          </w:p>
        </w:tc>
        <w:tc>
          <w:tcPr>
            <w:tcW w:w="2375" w:type="dxa"/>
            <w:vAlign w:val="center"/>
          </w:tcPr>
          <w:p w:rsidR="007F4ACE" w:rsidRPr="007D4E65" w:rsidRDefault="007F4ACE" w:rsidP="007F4ACE">
            <w:pPr>
              <w:pStyle w:val="TableContents"/>
              <w:jc w:val="center"/>
              <w:cnfStyle w:val="000000000000"/>
              <w:rPr>
                <w:rFonts w:ascii="Calibri" w:hAnsi="Calibri"/>
                <w:szCs w:val="22"/>
              </w:rPr>
            </w:pPr>
            <w:r w:rsidRPr="007D4E65">
              <w:rPr>
                <w:rFonts w:ascii="Calibri" w:hAnsi="Calibri"/>
                <w:szCs w:val="22"/>
              </w:rPr>
              <w:t>3.3 V</w:t>
            </w:r>
          </w:p>
        </w:tc>
      </w:tr>
      <w:tr w:rsidR="007F4ACE" w:rsidTr="007F4ACE">
        <w:trPr>
          <w:cnfStyle w:val="000000100000"/>
        </w:trPr>
        <w:tc>
          <w:tcPr>
            <w:cnfStyle w:val="001000000000"/>
            <w:tcW w:w="2375" w:type="dxa"/>
            <w:vAlign w:val="center"/>
          </w:tcPr>
          <w:p w:rsidR="007F4ACE" w:rsidRPr="007D4E65" w:rsidRDefault="007F4ACE" w:rsidP="007F4ACE">
            <w:pPr>
              <w:jc w:val="center"/>
            </w:pPr>
            <w:r w:rsidRPr="007D4E65">
              <w:t>Stabilité</w:t>
            </w:r>
          </w:p>
        </w:tc>
        <w:tc>
          <w:tcPr>
            <w:tcW w:w="2375" w:type="dxa"/>
            <w:vAlign w:val="center"/>
          </w:tcPr>
          <w:p w:rsidR="007F4ACE" w:rsidRPr="007D4E65" w:rsidRDefault="007F4ACE" w:rsidP="007F4ACE">
            <w:pPr>
              <w:jc w:val="center"/>
              <w:cnfStyle w:val="000000100000"/>
            </w:pPr>
            <w:r w:rsidRPr="007D4E65">
              <w:t>Peut gonfler et brûler lors de mauvais usage</w:t>
            </w:r>
          </w:p>
        </w:tc>
        <w:tc>
          <w:tcPr>
            <w:tcW w:w="2375" w:type="dxa"/>
            <w:vAlign w:val="center"/>
          </w:tcPr>
          <w:p w:rsidR="007F4ACE" w:rsidRPr="007D4E65" w:rsidRDefault="007F4ACE" w:rsidP="007F4ACE">
            <w:pPr>
              <w:jc w:val="center"/>
              <w:cnfStyle w:val="000000100000"/>
            </w:pPr>
            <w:r w:rsidRPr="007D4E65">
              <w:t>Très stable</w:t>
            </w:r>
          </w:p>
        </w:tc>
        <w:tc>
          <w:tcPr>
            <w:tcW w:w="2375" w:type="dxa"/>
            <w:vAlign w:val="center"/>
          </w:tcPr>
          <w:p w:rsidR="007F4ACE" w:rsidRPr="007D4E65" w:rsidRDefault="007F4ACE" w:rsidP="00EF2A98">
            <w:pPr>
              <w:keepNext/>
              <w:jc w:val="center"/>
              <w:cnfStyle w:val="000000100000"/>
            </w:pPr>
            <w:r w:rsidRPr="007D4E65">
              <w:t>Beaucoup plus stable que la Li-Po</w:t>
            </w:r>
          </w:p>
        </w:tc>
      </w:tr>
    </w:tbl>
    <w:p w:rsidR="00D63B49" w:rsidRDefault="00EF2A98" w:rsidP="00EF2A98">
      <w:pPr>
        <w:pStyle w:val="Lgende"/>
        <w:jc w:val="center"/>
        <w:rPr>
          <w:rFonts w:ascii="Calibri" w:hAnsi="Calibri"/>
          <w:sz w:val="22"/>
          <w:szCs w:val="22"/>
        </w:rPr>
      </w:pPr>
      <w:bookmarkStart w:id="17" w:name="_Toc349569746"/>
      <w:r>
        <w:t xml:space="preserve">Tableau </w:t>
      </w:r>
      <w:fldSimple w:instr=" SEQ Tableau \* ARABIC ">
        <w:r w:rsidR="00DF2BB2">
          <w:rPr>
            <w:noProof/>
          </w:rPr>
          <w:t>2</w:t>
        </w:r>
      </w:fldSimple>
      <w:r>
        <w:t xml:space="preserve"> : Comparaison des batteries</w:t>
      </w:r>
      <w:bookmarkEnd w:id="17"/>
    </w:p>
    <w:p w:rsidR="007D4E65" w:rsidRDefault="007D4E65" w:rsidP="00D63B49">
      <w:r w:rsidRPr="007D4E65">
        <w:t xml:space="preserve">Bien qu’il existe une multitude de types de </w:t>
      </w:r>
      <w:r w:rsidR="00D63B49">
        <w:t>piles</w:t>
      </w:r>
      <w:r w:rsidRPr="007D4E65">
        <w:t xml:space="preserve"> et de batteries, notre choix s’est rapidement porté sur les batteries lithium-ion </w:t>
      </w:r>
      <w:r w:rsidR="00BD7870">
        <w:t>polymères</w:t>
      </w:r>
      <w:r w:rsidRPr="007D4E65">
        <w:t xml:space="preserve"> (Li-Po) qui ont l’avantage d'offrir la meilleure capacité énergétique en fonction de leur poids, comme indiqué ci-haut. De plus, comme ce type de batterie est très utilisé pour les modèles réduits </w:t>
      </w:r>
      <w:r w:rsidR="00BD7870">
        <w:t>radiocommandés</w:t>
      </w:r>
      <w:r w:rsidR="00D63B49">
        <w:t>,</w:t>
      </w:r>
      <w:r w:rsidRPr="007D4E65">
        <w:t xml:space="preserve"> une panoplie de formes et de dimensions de batteries sont disponibles. Enfin, les </w:t>
      </w:r>
      <w:r w:rsidR="00D63B49">
        <w:t>coûts</w:t>
      </w:r>
      <w:r w:rsidRPr="007D4E65">
        <w:t xml:space="preserve"> pour ce type de batterie</w:t>
      </w:r>
      <w:r w:rsidR="00BD7870">
        <w:t xml:space="preserve"> </w:t>
      </w:r>
      <w:r w:rsidRPr="007D4E65">
        <w:t>sont abordables.</w:t>
      </w:r>
    </w:p>
    <w:p w:rsidR="003B1467" w:rsidRPr="007D4E65" w:rsidRDefault="007D4E65" w:rsidP="00D63B49">
      <w:r w:rsidRPr="007D4E65">
        <w:lastRenderedPageBreak/>
        <w:t xml:space="preserve">Comme les </w:t>
      </w:r>
      <w:r w:rsidR="00D63B49" w:rsidRPr="007D4E65">
        <w:t>servomoteurs</w:t>
      </w:r>
      <w:r w:rsidRPr="007D4E65">
        <w:t xml:space="preserve"> choisis opèrent à</w:t>
      </w:r>
      <w:r w:rsidR="00D63B49">
        <w:t xml:space="preserve"> une tension nominale de 7,4 V, </w:t>
      </w:r>
      <w:r w:rsidRPr="007D4E65">
        <w:t>nous optons pour les batteries</w:t>
      </w:r>
      <w:r w:rsidR="00D63B49">
        <w:t xml:space="preserve"> à deux cellules,</w:t>
      </w:r>
      <w:r w:rsidRPr="007D4E65">
        <w:t xml:space="preserve"> de tension nominale de 7,4 V. Il sera </w:t>
      </w:r>
      <w:r w:rsidR="00D63B49">
        <w:t xml:space="preserve">alors </w:t>
      </w:r>
      <w:r w:rsidRPr="007D4E65">
        <w:t>possible d'alimenter directemen</w:t>
      </w:r>
      <w:r w:rsidR="00D63B49">
        <w:t xml:space="preserve">t les moteurs avec la batterie </w:t>
      </w:r>
      <w:r w:rsidRPr="007D4E65">
        <w:t>en incluant une protection c</w:t>
      </w:r>
      <w:r w:rsidR="00D63B49">
        <w:t>ontre les surcharges de courant. De plus,</w:t>
      </w:r>
      <w:r w:rsidRPr="007D4E65">
        <w:t xml:space="preserve"> un régulateur à découpage abaisseur pour</w:t>
      </w:r>
      <w:r w:rsidR="003D2579">
        <w:t xml:space="preserve"> l'alimentation</w:t>
      </w:r>
      <w:r w:rsidR="00D63B49">
        <w:t xml:space="preserve"> 5 V à haut rendement sera </w:t>
      </w:r>
      <w:r w:rsidRPr="007D4E65">
        <w:t>employé pour alimenter l'ordinateur embarqué. Quant à la capacité de la batterie, nous estimons qu'une capacité d'environ 2000 </w:t>
      </w:r>
      <w:proofErr w:type="spellStart"/>
      <w:r w:rsidRPr="007D4E65">
        <w:t>mAh</w:t>
      </w:r>
      <w:proofErr w:type="spellEnd"/>
      <w:r w:rsidRPr="007D4E65">
        <w:t xml:space="preserve"> permettra de </w:t>
      </w:r>
      <w:r w:rsidR="00D63B49" w:rsidRPr="007D4E65">
        <w:t>rencontrer</w:t>
      </w:r>
      <w:r w:rsidRPr="007D4E65">
        <w:t xml:space="preserve"> la contr</w:t>
      </w:r>
      <w:r w:rsidR="00D63B49">
        <w:t>ainte d'autonomie de 30 minutes.</w:t>
      </w:r>
      <w:r w:rsidRPr="007D4E65">
        <w:t xml:space="preserve"> </w:t>
      </w:r>
      <w:r w:rsidR="00D63B49">
        <w:t>En effet,</w:t>
      </w:r>
      <w:r w:rsidRPr="007D4E65">
        <w:t xml:space="preserve"> la batterie peut théoriquement fournir 2 A en continu au système complet, </w:t>
      </w:r>
      <w:r w:rsidR="00D63B49">
        <w:t>incluant</w:t>
      </w:r>
      <w:r w:rsidRPr="007D4E65">
        <w:t xml:space="preserve"> les moteurs, pendant une heure. </w:t>
      </w:r>
      <w:r w:rsidR="00BD7870">
        <w:t xml:space="preserve">Cette </w:t>
      </w:r>
      <w:r w:rsidRPr="007D4E65">
        <w:t xml:space="preserve">métrique semble réaliste compte tenu des résultats des tests préliminaires sur les </w:t>
      </w:r>
      <w:r w:rsidR="00D63B49" w:rsidRPr="007D4E65">
        <w:t>servomoteurs</w:t>
      </w:r>
      <w:r w:rsidRPr="007D4E65">
        <w:t xml:space="preserve">. Le choix final de la batterie sera effectué lorsque les plans du torse seront finalisés afin de choisir la plus grosse </w:t>
      </w:r>
      <w:r>
        <w:t>batterie</w:t>
      </w:r>
      <w:r w:rsidRPr="007D4E65">
        <w:t xml:space="preserve"> pouvant y être placée.</w:t>
      </w:r>
    </w:p>
    <w:p w:rsidR="003B1467" w:rsidRPr="00D44123" w:rsidRDefault="003B1467" w:rsidP="003B1467">
      <w:pPr>
        <w:pStyle w:val="Titre5"/>
        <w:numPr>
          <w:ilvl w:val="4"/>
          <w:numId w:val="10"/>
        </w:numPr>
      </w:pPr>
      <w:r w:rsidRPr="00D44123">
        <w:t>Carte de contrôle</w:t>
      </w:r>
    </w:p>
    <w:p w:rsidR="00326D80" w:rsidRDefault="00326D80" w:rsidP="003B1467">
      <w:r w:rsidRPr="00D44123">
        <w:t xml:space="preserve">Le tableau </w:t>
      </w:r>
      <w:r>
        <w:t xml:space="preserve">suivant compare les caractéristiques </w:t>
      </w:r>
      <w:r w:rsidRPr="00D44123">
        <w:t>de</w:t>
      </w:r>
      <w:r>
        <w:t xml:space="preserve"> plates-formes qui sont déjà en notre possession</w:t>
      </w:r>
      <w:r w:rsidR="00F96433">
        <w:t xml:space="preserve"> </w:t>
      </w:r>
      <w:r>
        <w:t>pour la</w:t>
      </w:r>
      <w:r w:rsidRPr="00D44123">
        <w:t xml:space="preserve"> </w:t>
      </w:r>
      <w:r>
        <w:t>carte de contrôle</w:t>
      </w:r>
      <w:r w:rsidR="00BD7870">
        <w:t> :</w:t>
      </w:r>
    </w:p>
    <w:tbl>
      <w:tblPr>
        <w:tblStyle w:val="Listeclaire-Accent11"/>
        <w:tblW w:w="0" w:type="auto"/>
        <w:tblLook w:val="04A0"/>
      </w:tblPr>
      <w:tblGrid>
        <w:gridCol w:w="2375"/>
        <w:gridCol w:w="2375"/>
        <w:gridCol w:w="2375"/>
        <w:gridCol w:w="2375"/>
      </w:tblGrid>
      <w:tr w:rsidR="00460DA7" w:rsidTr="00460DA7">
        <w:trPr>
          <w:cnfStyle w:val="100000000000"/>
        </w:trPr>
        <w:tc>
          <w:tcPr>
            <w:cnfStyle w:val="001000000000"/>
            <w:tcW w:w="2375" w:type="dxa"/>
          </w:tcPr>
          <w:p w:rsidR="00460DA7" w:rsidRPr="007D4E65" w:rsidRDefault="007F4ACE" w:rsidP="00326D80">
            <w:pPr>
              <w:jc w:val="center"/>
            </w:pPr>
            <w:r w:rsidRPr="007D4E65">
              <w:t>Caractéristique</w:t>
            </w:r>
          </w:p>
        </w:tc>
        <w:tc>
          <w:tcPr>
            <w:tcW w:w="2375" w:type="dxa"/>
          </w:tcPr>
          <w:p w:rsidR="00460DA7" w:rsidRPr="007D4E65" w:rsidRDefault="00460DA7" w:rsidP="00326D80">
            <w:pPr>
              <w:jc w:val="center"/>
              <w:cnfStyle w:val="100000000000"/>
            </w:pPr>
            <w:r w:rsidRPr="007D4E65">
              <w:t>TWR-MECH</w:t>
            </w:r>
          </w:p>
        </w:tc>
        <w:tc>
          <w:tcPr>
            <w:tcW w:w="2375" w:type="dxa"/>
          </w:tcPr>
          <w:p w:rsidR="00460DA7" w:rsidRPr="007D4E65" w:rsidRDefault="00460DA7" w:rsidP="00326D80">
            <w:pPr>
              <w:jc w:val="center"/>
              <w:cnfStyle w:val="100000000000"/>
            </w:pPr>
            <w:r w:rsidRPr="007D4E65">
              <w:t>STM32F4Discovery</w:t>
            </w:r>
          </w:p>
        </w:tc>
        <w:tc>
          <w:tcPr>
            <w:tcW w:w="2375" w:type="dxa"/>
          </w:tcPr>
          <w:p w:rsidR="00460DA7" w:rsidRPr="007D4E65" w:rsidRDefault="00460DA7" w:rsidP="00326D80">
            <w:pPr>
              <w:jc w:val="center"/>
              <w:cnfStyle w:val="100000000000"/>
            </w:pPr>
            <w:proofErr w:type="spellStart"/>
            <w:r w:rsidRPr="007D4E65">
              <w:t>Netduino</w:t>
            </w:r>
            <w:proofErr w:type="spellEnd"/>
            <w:r w:rsidRPr="007D4E65">
              <w:t xml:space="preserve"> 2</w:t>
            </w:r>
          </w:p>
        </w:tc>
      </w:tr>
      <w:tr w:rsidR="00460DA7" w:rsidTr="00460DA7">
        <w:trPr>
          <w:cnfStyle w:val="000000100000"/>
          <w:trHeight w:val="307"/>
        </w:trPr>
        <w:tc>
          <w:tcPr>
            <w:cnfStyle w:val="001000000000"/>
            <w:tcW w:w="2375" w:type="dxa"/>
            <w:vAlign w:val="center"/>
          </w:tcPr>
          <w:p w:rsidR="00460DA7" w:rsidRPr="00460DA7" w:rsidRDefault="00460DA7" w:rsidP="00460DA7">
            <w:pPr>
              <w:jc w:val="center"/>
            </w:pPr>
            <w:r w:rsidRPr="00460DA7">
              <w:t>Prix</w:t>
            </w:r>
          </w:p>
        </w:tc>
        <w:tc>
          <w:tcPr>
            <w:tcW w:w="2375" w:type="dxa"/>
            <w:vAlign w:val="center"/>
          </w:tcPr>
          <w:p w:rsidR="00460DA7" w:rsidRPr="00D44123" w:rsidRDefault="00460DA7" w:rsidP="00460DA7">
            <w:pPr>
              <w:jc w:val="center"/>
              <w:cnfStyle w:val="000000100000"/>
            </w:pPr>
            <w:r w:rsidRPr="00D44123">
              <w:t>100 $</w:t>
            </w:r>
          </w:p>
        </w:tc>
        <w:tc>
          <w:tcPr>
            <w:tcW w:w="2375" w:type="dxa"/>
            <w:vAlign w:val="center"/>
          </w:tcPr>
          <w:p w:rsidR="00460DA7" w:rsidRPr="00D44123" w:rsidRDefault="00460DA7" w:rsidP="00460DA7">
            <w:pPr>
              <w:jc w:val="center"/>
              <w:cnfStyle w:val="000000100000"/>
            </w:pPr>
            <w:r w:rsidRPr="00D44123">
              <w:t>16 $</w:t>
            </w:r>
          </w:p>
        </w:tc>
        <w:tc>
          <w:tcPr>
            <w:tcW w:w="2375" w:type="dxa"/>
            <w:vAlign w:val="center"/>
          </w:tcPr>
          <w:p w:rsidR="00460DA7" w:rsidRPr="00D44123" w:rsidRDefault="00460DA7" w:rsidP="00460DA7">
            <w:pPr>
              <w:jc w:val="center"/>
              <w:cnfStyle w:val="000000100000"/>
            </w:pPr>
            <w:r w:rsidRPr="00D44123">
              <w:t>35 $</w:t>
            </w:r>
          </w:p>
        </w:tc>
      </w:tr>
      <w:tr w:rsidR="00460DA7" w:rsidTr="00460DA7">
        <w:tc>
          <w:tcPr>
            <w:cnfStyle w:val="001000000000"/>
            <w:tcW w:w="2375" w:type="dxa"/>
            <w:vAlign w:val="center"/>
          </w:tcPr>
          <w:p w:rsidR="00460DA7" w:rsidRPr="00460DA7" w:rsidRDefault="00460DA7" w:rsidP="00460DA7">
            <w:pPr>
              <w:jc w:val="center"/>
            </w:pPr>
            <w:r w:rsidRPr="00460DA7">
              <w:t>Contrôleur/</w:t>
            </w:r>
            <w:proofErr w:type="spellStart"/>
            <w:r w:rsidRPr="00460DA7">
              <w:t>Clock</w:t>
            </w:r>
            <w:proofErr w:type="spellEnd"/>
          </w:p>
        </w:tc>
        <w:tc>
          <w:tcPr>
            <w:tcW w:w="2375" w:type="dxa"/>
            <w:vAlign w:val="center"/>
          </w:tcPr>
          <w:p w:rsidR="00460DA7" w:rsidRPr="00D44123" w:rsidRDefault="00460DA7" w:rsidP="00460DA7">
            <w:pPr>
              <w:jc w:val="center"/>
              <w:cnfStyle w:val="000000000000"/>
            </w:pPr>
            <w:proofErr w:type="spellStart"/>
            <w:r w:rsidRPr="00D44123">
              <w:t>ColdFire</w:t>
            </w:r>
            <w:proofErr w:type="spellEnd"/>
            <w:r w:rsidRPr="00D44123">
              <w:t xml:space="preserve"> v2/66MHz</w:t>
            </w:r>
          </w:p>
        </w:tc>
        <w:tc>
          <w:tcPr>
            <w:tcW w:w="2375" w:type="dxa"/>
            <w:vAlign w:val="center"/>
          </w:tcPr>
          <w:p w:rsidR="00460DA7" w:rsidRPr="00D44123" w:rsidRDefault="00460DA7" w:rsidP="00460DA7">
            <w:pPr>
              <w:jc w:val="center"/>
              <w:cnfStyle w:val="000000000000"/>
            </w:pPr>
            <w:r w:rsidRPr="00D44123">
              <w:t>ARM Cortex-M4/168MHz</w:t>
            </w:r>
          </w:p>
        </w:tc>
        <w:tc>
          <w:tcPr>
            <w:tcW w:w="2375" w:type="dxa"/>
            <w:vAlign w:val="center"/>
          </w:tcPr>
          <w:p w:rsidR="00460DA7" w:rsidRPr="00D44123" w:rsidRDefault="00460DA7" w:rsidP="00460DA7">
            <w:pPr>
              <w:jc w:val="center"/>
              <w:cnfStyle w:val="000000000000"/>
            </w:pPr>
            <w:r w:rsidRPr="00D44123">
              <w:t>ARM Cortex-M3/120MHz</w:t>
            </w:r>
          </w:p>
        </w:tc>
      </w:tr>
      <w:tr w:rsidR="00460DA7" w:rsidTr="00460DA7">
        <w:trPr>
          <w:cnfStyle w:val="000000100000"/>
        </w:trPr>
        <w:tc>
          <w:tcPr>
            <w:cnfStyle w:val="001000000000"/>
            <w:tcW w:w="2375" w:type="dxa"/>
            <w:vAlign w:val="center"/>
          </w:tcPr>
          <w:p w:rsidR="00460DA7" w:rsidRPr="00460DA7" w:rsidRDefault="00460DA7" w:rsidP="00460DA7">
            <w:pPr>
              <w:jc w:val="center"/>
            </w:pPr>
            <w:r w:rsidRPr="00460DA7">
              <w:t>Mémoire</w:t>
            </w:r>
          </w:p>
        </w:tc>
        <w:tc>
          <w:tcPr>
            <w:tcW w:w="2375" w:type="dxa"/>
            <w:vAlign w:val="center"/>
          </w:tcPr>
          <w:p w:rsidR="00460DA7" w:rsidRPr="00D44123" w:rsidRDefault="00460DA7" w:rsidP="00460DA7">
            <w:pPr>
              <w:jc w:val="center"/>
              <w:cnfStyle w:val="000000100000"/>
            </w:pPr>
            <w:r w:rsidRPr="00D44123">
              <w:t>512Kb Flash</w:t>
            </w:r>
          </w:p>
          <w:p w:rsidR="00460DA7" w:rsidRPr="00D44123" w:rsidRDefault="00460DA7" w:rsidP="00460DA7">
            <w:pPr>
              <w:jc w:val="center"/>
              <w:cnfStyle w:val="000000100000"/>
            </w:pPr>
            <w:r w:rsidRPr="00D44123">
              <w:t>64Kb RAM</w:t>
            </w:r>
          </w:p>
        </w:tc>
        <w:tc>
          <w:tcPr>
            <w:tcW w:w="2375" w:type="dxa"/>
            <w:vAlign w:val="center"/>
          </w:tcPr>
          <w:p w:rsidR="00460DA7" w:rsidRPr="00D44123" w:rsidRDefault="00460DA7" w:rsidP="00460DA7">
            <w:pPr>
              <w:jc w:val="center"/>
              <w:cnfStyle w:val="000000100000"/>
            </w:pPr>
            <w:r w:rsidRPr="00D44123">
              <w:t>1 Mb Flash</w:t>
            </w:r>
          </w:p>
          <w:p w:rsidR="00460DA7" w:rsidRPr="00D44123" w:rsidRDefault="00460DA7" w:rsidP="00460DA7">
            <w:pPr>
              <w:jc w:val="center"/>
              <w:cnfStyle w:val="000000100000"/>
            </w:pPr>
            <w:r w:rsidRPr="00D44123">
              <w:t>192Kb RAM</w:t>
            </w:r>
          </w:p>
        </w:tc>
        <w:tc>
          <w:tcPr>
            <w:tcW w:w="2375" w:type="dxa"/>
            <w:vAlign w:val="center"/>
          </w:tcPr>
          <w:p w:rsidR="00460DA7" w:rsidRPr="00D44123" w:rsidRDefault="00460DA7" w:rsidP="00460DA7">
            <w:pPr>
              <w:jc w:val="center"/>
              <w:cnfStyle w:val="000000100000"/>
            </w:pPr>
            <w:r w:rsidRPr="00D44123">
              <w:t>120Kb Flash</w:t>
            </w:r>
          </w:p>
          <w:p w:rsidR="00460DA7" w:rsidRPr="00D44123" w:rsidRDefault="00460DA7" w:rsidP="00460DA7">
            <w:pPr>
              <w:jc w:val="center"/>
              <w:cnfStyle w:val="000000100000"/>
            </w:pPr>
            <w:r w:rsidRPr="00D44123">
              <w:t>60Kb RAM</w:t>
            </w:r>
          </w:p>
        </w:tc>
      </w:tr>
      <w:tr w:rsidR="00460DA7" w:rsidTr="00460DA7">
        <w:tc>
          <w:tcPr>
            <w:cnfStyle w:val="001000000000"/>
            <w:tcW w:w="2375" w:type="dxa"/>
            <w:vAlign w:val="center"/>
          </w:tcPr>
          <w:p w:rsidR="00460DA7" w:rsidRPr="00460DA7" w:rsidRDefault="00460DA7" w:rsidP="00460DA7">
            <w:pPr>
              <w:jc w:val="center"/>
            </w:pPr>
            <w:r w:rsidRPr="00460DA7">
              <w:t>Programmation</w:t>
            </w:r>
          </w:p>
        </w:tc>
        <w:tc>
          <w:tcPr>
            <w:tcW w:w="2375" w:type="dxa"/>
            <w:vAlign w:val="center"/>
          </w:tcPr>
          <w:p w:rsidR="00460DA7" w:rsidRPr="00D44123" w:rsidRDefault="00460DA7" w:rsidP="00460DA7">
            <w:pPr>
              <w:jc w:val="center"/>
              <w:cnfStyle w:val="000000000000"/>
            </w:pPr>
            <w:r w:rsidRPr="00D44123">
              <w:t>C/C++ (</w:t>
            </w:r>
            <w:proofErr w:type="spellStart"/>
            <w:r w:rsidRPr="00D44123">
              <w:t>CodeWarrior</w:t>
            </w:r>
            <w:proofErr w:type="spellEnd"/>
            <w:r w:rsidRPr="00D44123">
              <w:t>)</w:t>
            </w:r>
          </w:p>
        </w:tc>
        <w:tc>
          <w:tcPr>
            <w:tcW w:w="2375" w:type="dxa"/>
            <w:vAlign w:val="center"/>
          </w:tcPr>
          <w:p w:rsidR="00460DA7" w:rsidRPr="00D44123" w:rsidRDefault="00460DA7" w:rsidP="00460DA7">
            <w:pPr>
              <w:jc w:val="center"/>
              <w:cnfStyle w:val="000000000000"/>
            </w:pPr>
            <w:r w:rsidRPr="00D44123">
              <w:t>C/C++</w:t>
            </w:r>
          </w:p>
        </w:tc>
        <w:tc>
          <w:tcPr>
            <w:tcW w:w="2375" w:type="dxa"/>
            <w:vAlign w:val="center"/>
          </w:tcPr>
          <w:p w:rsidR="00460DA7" w:rsidRPr="00D44123" w:rsidRDefault="00460DA7" w:rsidP="00460DA7">
            <w:pPr>
              <w:jc w:val="center"/>
              <w:cnfStyle w:val="000000000000"/>
            </w:pPr>
            <w:r w:rsidRPr="00D44123">
              <w:t>Cadre d'applications .NET (C#)</w:t>
            </w:r>
          </w:p>
        </w:tc>
      </w:tr>
      <w:tr w:rsidR="00460DA7" w:rsidTr="00460DA7">
        <w:trPr>
          <w:cnfStyle w:val="000000100000"/>
          <w:trHeight w:val="435"/>
        </w:trPr>
        <w:tc>
          <w:tcPr>
            <w:cnfStyle w:val="001000000000"/>
            <w:tcW w:w="2375" w:type="dxa"/>
            <w:vAlign w:val="center"/>
          </w:tcPr>
          <w:p w:rsidR="00460DA7" w:rsidRPr="00460DA7" w:rsidRDefault="003D2579" w:rsidP="00460DA7">
            <w:pPr>
              <w:jc w:val="center"/>
            </w:pPr>
            <w:r>
              <w:t>Unité de calcul à virgule flottante (FPU)</w:t>
            </w:r>
          </w:p>
        </w:tc>
        <w:tc>
          <w:tcPr>
            <w:tcW w:w="2375" w:type="dxa"/>
            <w:vAlign w:val="center"/>
          </w:tcPr>
          <w:p w:rsidR="00460DA7" w:rsidRDefault="00460DA7" w:rsidP="00460DA7">
            <w:pPr>
              <w:jc w:val="center"/>
              <w:cnfStyle w:val="000000100000"/>
            </w:pPr>
            <w:r>
              <w:t>Oui</w:t>
            </w:r>
          </w:p>
        </w:tc>
        <w:tc>
          <w:tcPr>
            <w:tcW w:w="2375" w:type="dxa"/>
            <w:vAlign w:val="center"/>
          </w:tcPr>
          <w:p w:rsidR="00460DA7" w:rsidRDefault="00460DA7" w:rsidP="00460DA7">
            <w:pPr>
              <w:jc w:val="center"/>
              <w:cnfStyle w:val="000000100000"/>
            </w:pPr>
            <w:r>
              <w:t>Oui</w:t>
            </w:r>
          </w:p>
        </w:tc>
        <w:tc>
          <w:tcPr>
            <w:tcW w:w="2375" w:type="dxa"/>
            <w:vAlign w:val="center"/>
          </w:tcPr>
          <w:p w:rsidR="00460DA7" w:rsidRDefault="00460DA7" w:rsidP="00EF2A98">
            <w:pPr>
              <w:keepNext/>
              <w:jc w:val="center"/>
              <w:cnfStyle w:val="000000100000"/>
            </w:pPr>
            <w:r>
              <w:t>Non</w:t>
            </w:r>
          </w:p>
        </w:tc>
      </w:tr>
    </w:tbl>
    <w:p w:rsidR="00EF2A98" w:rsidRDefault="00EF2A98" w:rsidP="00EF2A98">
      <w:pPr>
        <w:pStyle w:val="Lgende"/>
        <w:jc w:val="center"/>
      </w:pPr>
      <w:bookmarkStart w:id="18" w:name="_Toc349569747"/>
      <w:r>
        <w:t xml:space="preserve">Tableau </w:t>
      </w:r>
      <w:fldSimple w:instr=" SEQ Tableau \* ARABIC ">
        <w:r w:rsidR="00DF2BB2">
          <w:rPr>
            <w:noProof/>
          </w:rPr>
          <w:t>3</w:t>
        </w:r>
      </w:fldSimple>
      <w:r>
        <w:t xml:space="preserve"> : Comparaison des cartes de contrôle</w:t>
      </w:r>
      <w:bookmarkEnd w:id="18"/>
    </w:p>
    <w:p w:rsidR="003B1467" w:rsidRPr="00D44123" w:rsidRDefault="003B1467" w:rsidP="00326D80">
      <w:r w:rsidRPr="00D44123">
        <w:t xml:space="preserve">Pour agir comme une interface efficace entre les moteurs et l'ordinateur </w:t>
      </w:r>
      <w:r w:rsidR="00326D80">
        <w:t xml:space="preserve">embarqué, il est essentiel que la plate-forme </w:t>
      </w:r>
      <w:r w:rsidRPr="00D44123">
        <w:t xml:space="preserve">puisse effectuer rapidement des calculs de cinématique complexes </w:t>
      </w:r>
      <w:r w:rsidR="00326D80">
        <w:t>utilisés pour les</w:t>
      </w:r>
      <w:r w:rsidRPr="00D44123">
        <w:t xml:space="preserve"> mouvements du robot. De plus, il est important que le système ait un très court temps de réponse aux perturbations extérieures, </w:t>
      </w:r>
      <w:r w:rsidR="00326D80">
        <w:t xml:space="preserve">soit </w:t>
      </w:r>
      <w:r w:rsidRPr="00D44123">
        <w:t xml:space="preserve">que les accès aux entrées/sorties soient très rapides. Pour </w:t>
      </w:r>
      <w:r w:rsidR="00253FDF" w:rsidRPr="00D44123">
        <w:t>se conformer</w:t>
      </w:r>
      <w:r w:rsidRPr="00D44123">
        <w:t xml:space="preserve"> </w:t>
      </w:r>
      <w:r w:rsidR="00253FDF" w:rsidRPr="00D44123">
        <w:t>aux</w:t>
      </w:r>
      <w:r w:rsidRPr="00D44123">
        <w:t xml:space="preserve"> deux exigences à la fois, il faut de préférence un microcontrôleur </w:t>
      </w:r>
      <w:r w:rsidR="00253FDF" w:rsidRPr="00D44123">
        <w:t>performant</w:t>
      </w:r>
      <w:r w:rsidR="00326D80">
        <w:t xml:space="preserve">, idéalement dépourvu de système d'exploitation ou muni d'un système </w:t>
      </w:r>
      <w:r w:rsidRPr="00D44123">
        <w:t xml:space="preserve">d'exploitation temps réel, afin de </w:t>
      </w:r>
      <w:r w:rsidR="00326D80">
        <w:t>garder les latences au minimum.</w:t>
      </w:r>
    </w:p>
    <w:p w:rsidR="003B1467" w:rsidRPr="00D44123" w:rsidRDefault="003B1467" w:rsidP="003B1467">
      <w:r w:rsidRPr="00D44123">
        <w:t>La plate</w:t>
      </w:r>
      <w:r w:rsidR="00694E2B" w:rsidRPr="00D44123">
        <w:t>-f</w:t>
      </w:r>
      <w:r w:rsidRPr="00D44123">
        <w:t xml:space="preserve">orme STM32F4Discovery se démarque par son prix et ses </w:t>
      </w:r>
      <w:r w:rsidR="00694E2B" w:rsidRPr="00D44123">
        <w:t>caractéristiques</w:t>
      </w:r>
      <w:r w:rsidRPr="00D44123">
        <w:t>. En effet, le microcontrôleur a la plus grande cadence d'horloge</w:t>
      </w:r>
      <w:r w:rsidR="00694E2B" w:rsidRPr="00D44123">
        <w:t xml:space="preserve"> et </w:t>
      </w:r>
      <w:r w:rsidRPr="00D44123">
        <w:t>l</w:t>
      </w:r>
      <w:r w:rsidR="00694E2B" w:rsidRPr="00D44123">
        <w:t>a plus grande mémoire, en plus de</w:t>
      </w:r>
      <w:r w:rsidRPr="00D44123">
        <w:t xml:space="preserve"> </w:t>
      </w:r>
      <w:r w:rsidR="00694E2B" w:rsidRPr="00D44123">
        <w:t>posséder</w:t>
      </w:r>
      <w:r w:rsidRPr="00D44123">
        <w:t xml:space="preserve"> une unité de calcul à </w:t>
      </w:r>
      <w:r w:rsidR="00326D80">
        <w:t>virgule</w:t>
      </w:r>
      <w:r w:rsidRPr="00D44123">
        <w:t xml:space="preserve"> flottant</w:t>
      </w:r>
      <w:r w:rsidR="00326D80">
        <w:t>e</w:t>
      </w:r>
      <w:r w:rsidRPr="00D44123">
        <w:t xml:space="preserve"> (FPU). Cependant, comparé aux autres plate</w:t>
      </w:r>
      <w:r w:rsidR="00326D80">
        <w:t>s</w:t>
      </w:r>
      <w:r w:rsidR="00694E2B" w:rsidRPr="00D44123">
        <w:t>-f</w:t>
      </w:r>
      <w:r w:rsidRPr="00D44123">
        <w:t xml:space="preserve">ormes, il n'offre pas un environnement de développement (IDE) adapté avec des </w:t>
      </w:r>
      <w:r w:rsidR="00694E2B" w:rsidRPr="00D44123">
        <w:t xml:space="preserve">bibliothèques de </w:t>
      </w:r>
      <w:r w:rsidRPr="00D44123">
        <w:t xml:space="preserve">haut niveau prêtes à l'emploi. Par comparaison, le </w:t>
      </w:r>
      <w:proofErr w:type="spellStart"/>
      <w:r w:rsidRPr="00D44123">
        <w:t>Netduino</w:t>
      </w:r>
      <w:proofErr w:type="spellEnd"/>
      <w:r w:rsidRPr="00D44123">
        <w:t xml:space="preserve"> 2 permet de développer avec le </w:t>
      </w:r>
      <w:r w:rsidR="00694E2B" w:rsidRPr="00D44123">
        <w:t>cadre d'applications</w:t>
      </w:r>
      <w:r w:rsidRPr="00D44123">
        <w:t xml:space="preserve"> .NET, </w:t>
      </w:r>
      <w:r w:rsidR="00694E2B" w:rsidRPr="00D44123">
        <w:t>contenant</w:t>
      </w:r>
      <w:r w:rsidRPr="00D44123">
        <w:t xml:space="preserve"> une bibliothèque relativement large </w:t>
      </w:r>
      <w:r w:rsidR="00694E2B" w:rsidRPr="00D44123">
        <w:t>spécifiquement p</w:t>
      </w:r>
      <w:r w:rsidRPr="00D44123">
        <w:t>our le contrôle</w:t>
      </w:r>
      <w:r w:rsidR="00694E2B" w:rsidRPr="00D44123">
        <w:t>ur</w:t>
      </w:r>
      <w:r w:rsidRPr="00D44123">
        <w:t xml:space="preserve">, alors que le TWR-MECH de </w:t>
      </w:r>
      <w:proofErr w:type="spellStart"/>
      <w:r w:rsidRPr="00D44123">
        <w:t>Freescale</w:t>
      </w:r>
      <w:proofErr w:type="spellEnd"/>
      <w:r w:rsidRPr="00D44123">
        <w:t xml:space="preserve"> est </w:t>
      </w:r>
      <w:r w:rsidR="00694E2B" w:rsidRPr="00D44123">
        <w:t>bien</w:t>
      </w:r>
      <w:r w:rsidRPr="00D44123">
        <w:t xml:space="preserve"> intégré avec leur IDE </w:t>
      </w:r>
      <w:proofErr w:type="spellStart"/>
      <w:r w:rsidRPr="00D44123">
        <w:t>CodeWarrior</w:t>
      </w:r>
      <w:proofErr w:type="spellEnd"/>
      <w:r w:rsidRPr="00D44123">
        <w:t>.</w:t>
      </w:r>
    </w:p>
    <w:p w:rsidR="003B1467" w:rsidRPr="00D44123" w:rsidRDefault="00694E2B" w:rsidP="003B1467">
      <w:r w:rsidRPr="00D44123">
        <w:lastRenderedPageBreak/>
        <w:t>Après des</w:t>
      </w:r>
      <w:r w:rsidR="003B1467" w:rsidRPr="00D44123">
        <w:t xml:space="preserve"> essais sur les trois plate</w:t>
      </w:r>
      <w:r w:rsidRPr="00D44123">
        <w:t>s-f</w:t>
      </w:r>
      <w:r w:rsidR="003B1467" w:rsidRPr="00D44123">
        <w:t xml:space="preserve">ormes, nous avons constaté qu'une composante essentielle pour développer et déboguer le TWR-MECH </w:t>
      </w:r>
      <w:r w:rsidRPr="00D44123">
        <w:t>avec</w:t>
      </w:r>
      <w:r w:rsidR="003B1467" w:rsidRPr="00D44123">
        <w:t xml:space="preserve"> </w:t>
      </w:r>
      <w:proofErr w:type="spellStart"/>
      <w:r w:rsidR="003B1467" w:rsidRPr="00D44123">
        <w:t>CodeWarrior</w:t>
      </w:r>
      <w:proofErr w:type="spellEnd"/>
      <w:r w:rsidR="003B1467" w:rsidRPr="00D44123">
        <w:t xml:space="preserve"> ne peut</w:t>
      </w:r>
      <w:r w:rsidRPr="00D44123">
        <w:t xml:space="preserve"> pas </w:t>
      </w:r>
      <w:r w:rsidR="003B1467" w:rsidRPr="00D44123">
        <w:t>fonctionner sur un système d'exploitation 64 bits</w:t>
      </w:r>
      <w:r w:rsidRPr="00D44123">
        <w:t xml:space="preserve">, </w:t>
      </w:r>
      <w:r w:rsidR="003B1467" w:rsidRPr="00D44123">
        <w:t xml:space="preserve">ce qui limite fortement son utilité. Le </w:t>
      </w:r>
      <w:proofErr w:type="spellStart"/>
      <w:r w:rsidR="003B1467" w:rsidRPr="00D44123">
        <w:t>Netduino</w:t>
      </w:r>
      <w:proofErr w:type="spellEnd"/>
      <w:r w:rsidR="003B1467" w:rsidRPr="00D44123">
        <w:t xml:space="preserve"> 2, au contraire, est très facile à prendre en main et ne nécessite pas de configuration</w:t>
      </w:r>
      <w:r w:rsidR="00326D80">
        <w:t>s</w:t>
      </w:r>
      <w:r w:rsidR="003B1467" w:rsidRPr="00D44123">
        <w:t xml:space="preserve"> préalable</w:t>
      </w:r>
      <w:r w:rsidR="00326D80">
        <w:t>s</w:t>
      </w:r>
      <w:r w:rsidR="00C35AD3" w:rsidRPr="00D44123">
        <w:t xml:space="preserve">. </w:t>
      </w:r>
      <w:r w:rsidR="003B1467" w:rsidRPr="00D44123">
        <w:t xml:space="preserve">Enfin, le STM32F4Discovery est compatible avec un bon nombre d'environnements de développement (IAR, </w:t>
      </w:r>
      <w:proofErr w:type="spellStart"/>
      <w:r w:rsidR="003B1467" w:rsidRPr="00D44123">
        <w:t>Keil</w:t>
      </w:r>
      <w:proofErr w:type="spellEnd"/>
      <w:r w:rsidR="003B1467" w:rsidRPr="00D44123">
        <w:t>)</w:t>
      </w:r>
      <w:r w:rsidRPr="00D44123">
        <w:t xml:space="preserve"> dont des versions d'évaluation sont disponibles.</w:t>
      </w:r>
      <w:r w:rsidR="003B1467" w:rsidRPr="00D44123">
        <w:t xml:space="preserve"> </w:t>
      </w:r>
      <w:r w:rsidRPr="00D44123">
        <w:t>M</w:t>
      </w:r>
      <w:r w:rsidR="003B1467" w:rsidRPr="00D44123">
        <w:t>ais</w:t>
      </w:r>
      <w:r w:rsidRPr="00D44123">
        <w:t xml:space="preserve">, </w:t>
      </w:r>
      <w:r w:rsidR="003B1467" w:rsidRPr="00D44123">
        <w:t xml:space="preserve">ce qui a retenu notre attention est l'usage d'outils </w:t>
      </w:r>
      <w:r w:rsidRPr="00D44123">
        <w:t>à code ouvert</w:t>
      </w:r>
      <w:r w:rsidR="003B1467" w:rsidRPr="00D44123">
        <w:t xml:space="preserve"> qui permettent de développer </w:t>
      </w:r>
      <w:r w:rsidR="00F96433">
        <w:t>le logiciel s</w:t>
      </w:r>
      <w:r w:rsidR="003B1467" w:rsidRPr="00D44123">
        <w:t xml:space="preserve">ur les microcontrôleurs basés sur les ARM. </w:t>
      </w:r>
      <w:r w:rsidR="00532563">
        <w:t xml:space="preserve">Par contre, cela demande </w:t>
      </w:r>
      <w:r w:rsidR="003B1467" w:rsidRPr="00D44123">
        <w:t>une configuration préalable d'un IDE tel qu'</w:t>
      </w:r>
      <w:proofErr w:type="spellStart"/>
      <w:r w:rsidR="003B1467" w:rsidRPr="00D44123">
        <w:t>Eclipse</w:t>
      </w:r>
      <w:proofErr w:type="spellEnd"/>
      <w:r w:rsidR="003B1467" w:rsidRPr="00D44123">
        <w:t>.</w:t>
      </w:r>
    </w:p>
    <w:p w:rsidR="003B1467" w:rsidRPr="00D44123" w:rsidRDefault="003B1467" w:rsidP="003B1467">
      <w:r w:rsidRPr="00D44123">
        <w:t xml:space="preserve">Le </w:t>
      </w:r>
      <w:proofErr w:type="spellStart"/>
      <w:r w:rsidRPr="00D44123">
        <w:t>Netduino</w:t>
      </w:r>
      <w:proofErr w:type="spellEnd"/>
      <w:r w:rsidRPr="00D44123">
        <w:t xml:space="preserve"> 2 était aussi une bonne option, mais le </w:t>
      </w:r>
      <w:r w:rsidR="00694E2B" w:rsidRPr="00D44123">
        <w:t>cadre d'applications</w:t>
      </w:r>
      <w:r w:rsidRPr="00D44123">
        <w:t xml:space="preserve"> .NET ajoute une latence de plusieurs millisecondes sur les entrées/sorties</w:t>
      </w:r>
      <w:r w:rsidR="00694E2B" w:rsidRPr="00D44123">
        <w:t xml:space="preserve">, </w:t>
      </w:r>
      <w:r w:rsidRPr="00D44123">
        <w:t>ce qui aurait été un problème majeur pour la communication avec les servomoteurs.</w:t>
      </w:r>
    </w:p>
    <w:p w:rsidR="003B1467" w:rsidRPr="00D44123" w:rsidRDefault="003B1467" w:rsidP="003B1467">
      <w:r w:rsidRPr="00D44123">
        <w:t>À la lumière des essais, notre choix s’est finalement arrêté sur la plate</w:t>
      </w:r>
      <w:r w:rsidR="00F96433">
        <w:t>-f</w:t>
      </w:r>
      <w:r w:rsidRPr="00D44123">
        <w:t>orme avec le meilleur prix et la plus grande capacité de calcul, c'</w:t>
      </w:r>
      <w:r w:rsidR="00532563">
        <w:t>est-à-dire le STM32F4Discovery.</w:t>
      </w:r>
    </w:p>
    <w:p w:rsidR="003B1467" w:rsidRPr="00D44123" w:rsidRDefault="003B1467" w:rsidP="003B1467">
      <w:r w:rsidRPr="00D44123">
        <w:t>Cependant, nous</w:t>
      </w:r>
      <w:r w:rsidR="00F96433">
        <w:t xml:space="preserve"> envisageons de c</w:t>
      </w:r>
      <w:r w:rsidRPr="00D44123">
        <w:t>oncevoir et fabriquer notre propre circuit imprimé inspiré de la plate</w:t>
      </w:r>
      <w:r w:rsidR="00694E2B" w:rsidRPr="00D44123">
        <w:t>-f</w:t>
      </w:r>
      <w:r w:rsidRPr="00D44123">
        <w:t xml:space="preserve">orme de développement STM32F4Discovery, c'est-à-dire qu'il sera doté du même microcontrôleur. </w:t>
      </w:r>
      <w:r w:rsidR="00694E2B" w:rsidRPr="00D44123">
        <w:t xml:space="preserve">Le </w:t>
      </w:r>
      <w:r w:rsidRPr="00D44123">
        <w:t xml:space="preserve">circuit imprimé aura les dimensions appropriées pour </w:t>
      </w:r>
      <w:r w:rsidR="00532563">
        <w:t xml:space="preserve">pouvoir </w:t>
      </w:r>
      <w:r w:rsidRPr="00D44123">
        <w:t xml:space="preserve">s'attacher mécaniquement </w:t>
      </w:r>
      <w:r w:rsidR="00694E2B" w:rsidRPr="00D44123">
        <w:t>sur</w:t>
      </w:r>
      <w:r w:rsidR="00532563">
        <w:t xml:space="preserve"> l'ordinateur embarqué et</w:t>
      </w:r>
      <w:r w:rsidRPr="00D44123">
        <w:t xml:space="preserve"> aura directement les composantes nécessaires </w:t>
      </w:r>
      <w:r w:rsidR="00694E2B" w:rsidRPr="00D44123">
        <w:t>telles</w:t>
      </w:r>
      <w:r w:rsidRPr="00D44123">
        <w:t xml:space="preserve"> que l'alimentation 5</w:t>
      </w:r>
      <w:r w:rsidR="00694E2B" w:rsidRPr="00D44123">
        <w:t>V</w:t>
      </w:r>
      <w:r w:rsidRPr="00D44123">
        <w:t>, le</w:t>
      </w:r>
      <w:r w:rsidR="00532563">
        <w:t xml:space="preserve"> gyroscope et l'accéléromètre. De plus, il</w:t>
      </w:r>
      <w:r w:rsidRPr="00D44123">
        <w:t xml:space="preserve"> offrir</w:t>
      </w:r>
      <w:r w:rsidR="00694E2B" w:rsidRPr="00D44123">
        <w:t xml:space="preserve">a </w:t>
      </w:r>
      <w:r w:rsidRPr="00D44123">
        <w:t>des connecteurs</w:t>
      </w:r>
      <w:r w:rsidR="00694E2B" w:rsidRPr="00D44123">
        <w:t xml:space="preserve"> adéquats </w:t>
      </w:r>
      <w:r w:rsidRPr="00D44123">
        <w:t>pour les moteurs et la communication avec l'ordinateur. La plate</w:t>
      </w:r>
      <w:r w:rsidR="00694E2B" w:rsidRPr="00D44123">
        <w:t>-f</w:t>
      </w:r>
      <w:r w:rsidRPr="00D44123">
        <w:t>orme STM32F4Discovery sera tout de même commode pour l</w:t>
      </w:r>
      <w:r w:rsidR="00694E2B" w:rsidRPr="00D44123">
        <w:t>a conception</w:t>
      </w:r>
      <w:r w:rsidRPr="00D44123">
        <w:t xml:space="preserve"> du circuit imprimé, car il permet de programmer et déboguer d'autres microcontrôleurs.</w:t>
      </w:r>
    </w:p>
    <w:p w:rsidR="003B1467" w:rsidRPr="00D44123" w:rsidRDefault="003B1467" w:rsidP="003B1467">
      <w:pPr>
        <w:pStyle w:val="Titre5"/>
        <w:numPr>
          <w:ilvl w:val="4"/>
          <w:numId w:val="10"/>
        </w:numPr>
        <w:rPr>
          <w:rFonts w:eastAsia="Droid Sans"/>
          <w:lang w:eastAsia="zh-CN"/>
        </w:rPr>
      </w:pPr>
      <w:r w:rsidRPr="00D44123">
        <w:rPr>
          <w:rFonts w:eastAsia="Droid Sans"/>
          <w:lang w:eastAsia="zh-CN"/>
        </w:rPr>
        <w:t>Ordinateur embarqué</w:t>
      </w:r>
    </w:p>
    <w:p w:rsidR="003B1467" w:rsidRPr="00D44123" w:rsidRDefault="003B1467" w:rsidP="003B1467">
      <w:r w:rsidRPr="00D44123">
        <w:t>Étant donné que le traitement d’images demande beaucoup de mémoire vive, la carte de contrôle ne peut acquitter cette tâche seule au risque de ralentir considérablement l'exécution des algorithmes. Il est donc nécessaire d'inclure un ordinateur embarqué. Ce dernier doit contenir un microprocesseur qui sera assez rapide pour effectuer des algorithmes complexes, contenir suffisamment de mémoire vive et être conçu pour un système embarqué.</w:t>
      </w:r>
    </w:p>
    <w:p w:rsidR="003B1467" w:rsidRPr="00D44123" w:rsidRDefault="003B1467" w:rsidP="003B1467">
      <w:r w:rsidRPr="00D44123">
        <w:t xml:space="preserve">Le microprocesseur choisi nécessite une grande capacité de calcul afin d’analyser la masse de données de l’environnement du robot provenant des capteurs pour ensuite effectuer des actions appropriées aux </w:t>
      </w:r>
      <w:r w:rsidR="00694E2B" w:rsidRPr="00D44123">
        <w:t>diverses</w:t>
      </w:r>
      <w:r w:rsidRPr="00D44123">
        <w:t xml:space="preserve"> situations.</w:t>
      </w:r>
    </w:p>
    <w:p w:rsidR="003B1467" w:rsidRPr="00D44123" w:rsidRDefault="003B1467" w:rsidP="003B1467">
      <w:r w:rsidRPr="00D44123">
        <w:t xml:space="preserve">De plus, la carte de développement de celui-ci nécessite un minimum de mémoire vive (RAM) nécessaire à l’algorithme de traitement d’images. Après différentes recherches et tests sur un ordinateur, </w:t>
      </w:r>
      <w:r w:rsidR="00532563">
        <w:t>une mémoire vive 1</w:t>
      </w:r>
      <w:r w:rsidR="003E3880">
        <w:t> </w:t>
      </w:r>
      <w:r w:rsidR="00532563">
        <w:t>Go a été jugée amplement</w:t>
      </w:r>
      <w:r w:rsidRPr="00D44123">
        <w:t xml:space="preserve"> suffisante pour emmagasiner les images à traiter sans </w:t>
      </w:r>
      <w:r w:rsidR="00694E2B" w:rsidRPr="00D44123">
        <w:t>perturber</w:t>
      </w:r>
      <w:r w:rsidRPr="00D44123">
        <w:t xml:space="preserve"> le déroulement des autres tâches.</w:t>
      </w:r>
    </w:p>
    <w:p w:rsidR="003B1467" w:rsidRPr="00D44123" w:rsidRDefault="003B1467" w:rsidP="003E3880">
      <w:r w:rsidRPr="00D44123">
        <w:t xml:space="preserve">Il est aussi nécessaire que l'ordinateur embarqué puisse être positionné sur le robot, ce qui implique qu'il ne doit pas dépasser un volume de 4’’ </w:t>
      </w:r>
      <w:r w:rsidR="00694E2B" w:rsidRPr="00D44123">
        <w:t>x </w:t>
      </w:r>
      <w:r w:rsidRPr="00D44123">
        <w:t xml:space="preserve">4’’ </w:t>
      </w:r>
      <w:r w:rsidR="00694E2B" w:rsidRPr="00D44123">
        <w:t>x </w:t>
      </w:r>
      <w:r w:rsidRPr="00D44123">
        <w:t xml:space="preserve">2’’. Aussi, afin de respecter la contrainte d’autonomie, </w:t>
      </w:r>
      <w:r w:rsidRPr="00D44123">
        <w:lastRenderedPageBreak/>
        <w:t xml:space="preserve">l’alimentation nécessaire au fonctionnement de celui-ci est tout </w:t>
      </w:r>
      <w:r w:rsidR="00694E2B" w:rsidRPr="00D44123">
        <w:t>aussi</w:t>
      </w:r>
      <w:r w:rsidRPr="00D44123">
        <w:t xml:space="preserve"> cruciale. La consommation en courant</w:t>
      </w:r>
      <w:r w:rsidR="00694E2B" w:rsidRPr="00D44123">
        <w:t xml:space="preserve"> de </w:t>
      </w:r>
      <w:r w:rsidRPr="00D44123">
        <w:t>tous ses péri</w:t>
      </w:r>
      <w:r w:rsidR="00532563">
        <w:t>phériques ne doit pas dépasser 3</w:t>
      </w:r>
      <w:r w:rsidR="003E3880">
        <w:t> </w:t>
      </w:r>
      <w:r w:rsidRPr="00D44123">
        <w:t>A</w:t>
      </w:r>
      <w:r w:rsidR="009E16E2">
        <w:t xml:space="preserve"> afin</w:t>
      </w:r>
      <w:r w:rsidR="003E3880">
        <w:t xml:space="preserve"> d'assurer une autonomie convenable selon la batterie choisie.</w:t>
      </w:r>
    </w:p>
    <w:p w:rsidR="00D44123" w:rsidRPr="00D44123" w:rsidRDefault="00533263" w:rsidP="00533263">
      <w:r>
        <w:t xml:space="preserve">Profitant d'une commandite de la part de </w:t>
      </w:r>
      <w:proofErr w:type="spellStart"/>
      <w:r>
        <w:t>Freescale</w:t>
      </w:r>
      <w:proofErr w:type="spellEnd"/>
      <w:r>
        <w:t xml:space="preserve"> </w:t>
      </w:r>
      <w:proofErr w:type="spellStart"/>
      <w:r>
        <w:t>Semiconductor</w:t>
      </w:r>
      <w:proofErr w:type="spellEnd"/>
      <w:r>
        <w:t xml:space="preserve">, la carte </w:t>
      </w:r>
      <w:proofErr w:type="spellStart"/>
      <w:r>
        <w:t>i.MX53</w:t>
      </w:r>
      <w:proofErr w:type="spellEnd"/>
      <w:r>
        <w:t xml:space="preserve"> Quick Start </w:t>
      </w:r>
      <w:proofErr w:type="spellStart"/>
      <w:r>
        <w:t>Board</w:t>
      </w:r>
      <w:proofErr w:type="spellEnd"/>
      <w:r>
        <w:t xml:space="preserve">, d'une valeur de </w:t>
      </w:r>
      <w:r w:rsidR="00F96433">
        <w:t>150 </w:t>
      </w:r>
      <w:r>
        <w:t xml:space="preserve">$, nous est offerte gratuitement. Cette carte de développement est une carte de développement à code ouvert, intégrée avec un processeur ARM Cortex-A8 cadencé à </w:t>
      </w:r>
      <w:r w:rsidR="00F96433">
        <w:t>1 </w:t>
      </w:r>
      <w:r>
        <w:t>GHz. Cette carte a donc été choisie puisque ses caractéristi</w:t>
      </w:r>
      <w:r w:rsidR="00E07610">
        <w:t>ques conviennent à nos besoins.</w:t>
      </w:r>
    </w:p>
    <w:p w:rsidR="003B1467" w:rsidRPr="00D44123" w:rsidRDefault="003B1467" w:rsidP="003B1467">
      <w:pPr>
        <w:pStyle w:val="Titre4"/>
        <w:numPr>
          <w:ilvl w:val="3"/>
          <w:numId w:val="10"/>
        </w:numPr>
      </w:pPr>
      <w:r w:rsidRPr="00D44123">
        <w:t>Section jambes</w:t>
      </w:r>
    </w:p>
    <w:p w:rsidR="003B1467" w:rsidRPr="00D44123" w:rsidRDefault="003B1467" w:rsidP="003B1467">
      <w:r w:rsidRPr="00D44123">
        <w:t>La section jambes est constituée des quatorze servomoteurs qui organisent la marche. Les jambes auront six degrés de liberté, dont trois situé</w:t>
      </w:r>
      <w:r w:rsidR="00F86B7A">
        <w:t>s</w:t>
      </w:r>
      <w:r w:rsidRPr="00D44123">
        <w:t xml:space="preserve"> au niveau de la hanche (</w:t>
      </w:r>
      <w:r w:rsidRPr="00D44123">
        <w:rPr>
          <w:bCs/>
          <w:i/>
        </w:rPr>
        <w:t>roulis</w:t>
      </w:r>
      <w:r w:rsidR="00694E2B" w:rsidRPr="00D44123">
        <w:rPr>
          <w:bCs/>
          <w:i/>
        </w:rPr>
        <w:t>/</w:t>
      </w:r>
      <w:r w:rsidRPr="00D44123">
        <w:rPr>
          <w:bCs/>
          <w:i/>
        </w:rPr>
        <w:t>tangage</w:t>
      </w:r>
      <w:r w:rsidR="00694E2B" w:rsidRPr="00D44123">
        <w:rPr>
          <w:bCs/>
          <w:i/>
        </w:rPr>
        <w:t>/</w:t>
      </w:r>
      <w:r w:rsidRPr="00D44123">
        <w:rPr>
          <w:bCs/>
          <w:i/>
        </w:rPr>
        <w:t>lacet</w:t>
      </w:r>
      <w:r w:rsidRPr="00D44123">
        <w:t>), un au genou (</w:t>
      </w:r>
      <w:r w:rsidRPr="00D44123">
        <w:rPr>
          <w:bCs/>
          <w:i/>
        </w:rPr>
        <w:t>tangage</w:t>
      </w:r>
      <w:r w:rsidRPr="00D44123">
        <w:t>) et deux à la cheville (</w:t>
      </w:r>
      <w:r w:rsidRPr="00D44123">
        <w:rPr>
          <w:bCs/>
          <w:i/>
        </w:rPr>
        <w:t>roulis</w:t>
      </w:r>
      <w:r w:rsidR="00694E2B" w:rsidRPr="00D44123">
        <w:rPr>
          <w:bCs/>
          <w:i/>
        </w:rPr>
        <w:t>/</w:t>
      </w:r>
      <w:r w:rsidRPr="00D44123">
        <w:rPr>
          <w:bCs/>
          <w:i/>
        </w:rPr>
        <w:t>tangage</w:t>
      </w:r>
      <w:r w:rsidRPr="00D44123">
        <w:t xml:space="preserve">). Pour obtenir une marche de qualité satisfaisante, </w:t>
      </w:r>
      <w:r w:rsidR="00F96433">
        <w:t>l'utilisation de s</w:t>
      </w:r>
      <w:r w:rsidRPr="00D44123">
        <w:t xml:space="preserve">ix degrés de liberté </w:t>
      </w:r>
      <w:r w:rsidR="00F96433">
        <w:t>est</w:t>
      </w:r>
      <w:r w:rsidRPr="00D44123">
        <w:t xml:space="preserve"> un standard en robotique permettant un déplacement et une rotation du pied</w:t>
      </w:r>
      <w:r w:rsidR="00694E2B" w:rsidRPr="00D44123">
        <w:t xml:space="preserve"> dans </w:t>
      </w:r>
      <w:r w:rsidRPr="00D44123">
        <w:t>l'espace, d</w:t>
      </w:r>
      <w:r w:rsidR="00F86B7A">
        <w:t>ans n'importe quelle direction</w:t>
      </w:r>
      <w:r w:rsidRPr="00D44123">
        <w:t>.</w:t>
      </w:r>
    </w:p>
    <w:p w:rsidR="003B1467" w:rsidRPr="00D44123" w:rsidRDefault="003B1467" w:rsidP="003B1467">
      <w:pPr>
        <w:pStyle w:val="Titre5"/>
        <w:numPr>
          <w:ilvl w:val="4"/>
          <w:numId w:val="10"/>
        </w:numPr>
      </w:pPr>
      <w:r w:rsidRPr="00D44123">
        <w:t>Servomoteurs</w:t>
      </w:r>
    </w:p>
    <w:p w:rsidR="003B1467" w:rsidRDefault="003B1467" w:rsidP="003B1467">
      <w:r w:rsidRPr="00D44123">
        <w:t>Le tableau suivant compare les différents types de servomoteurs</w:t>
      </w:r>
      <w:r w:rsidR="00E00C2A">
        <w:t> :</w:t>
      </w:r>
    </w:p>
    <w:tbl>
      <w:tblPr>
        <w:tblStyle w:val="Listeclaire-Accent11"/>
        <w:tblW w:w="0" w:type="auto"/>
        <w:tblLook w:val="04A0"/>
      </w:tblPr>
      <w:tblGrid>
        <w:gridCol w:w="2093"/>
        <w:gridCol w:w="2410"/>
        <w:gridCol w:w="2126"/>
        <w:gridCol w:w="2871"/>
      </w:tblGrid>
      <w:tr w:rsidR="00B124B3" w:rsidTr="00460DA7">
        <w:trPr>
          <w:cnfStyle w:val="100000000000"/>
        </w:trPr>
        <w:tc>
          <w:tcPr>
            <w:cnfStyle w:val="001000000000"/>
            <w:tcW w:w="2093" w:type="dxa"/>
          </w:tcPr>
          <w:p w:rsidR="00B124B3" w:rsidRPr="007F4ACE" w:rsidRDefault="00B124B3" w:rsidP="00326D80">
            <w:pPr>
              <w:pStyle w:val="TableHeading"/>
              <w:rPr>
                <w:rFonts w:ascii="Calibri" w:hAnsi="Calibri" w:cs="Times New Roman"/>
                <w:sz w:val="22"/>
                <w:szCs w:val="22"/>
                <w:lang w:val="fr-CA"/>
              </w:rPr>
            </w:pPr>
            <w:r w:rsidRPr="007F4ACE">
              <w:rPr>
                <w:rFonts w:ascii="Calibri" w:hAnsi="Calibri" w:cs="Times New Roman"/>
                <w:sz w:val="22"/>
                <w:szCs w:val="22"/>
                <w:lang w:val="fr-CA"/>
              </w:rPr>
              <w:t>Caractéristique</w:t>
            </w:r>
          </w:p>
        </w:tc>
        <w:tc>
          <w:tcPr>
            <w:tcW w:w="2410" w:type="dxa"/>
          </w:tcPr>
          <w:p w:rsidR="00B124B3" w:rsidRPr="007F4ACE" w:rsidRDefault="00B124B3" w:rsidP="00326D80">
            <w:pPr>
              <w:pStyle w:val="TableHeading"/>
              <w:cnfStyle w:val="100000000000"/>
              <w:rPr>
                <w:rFonts w:ascii="Calibri" w:hAnsi="Calibri" w:cs="Times New Roman"/>
                <w:sz w:val="22"/>
                <w:szCs w:val="22"/>
                <w:lang w:val="fr-CA"/>
              </w:rPr>
            </w:pPr>
            <w:r w:rsidRPr="007F4ACE">
              <w:rPr>
                <w:rFonts w:ascii="Calibri" w:hAnsi="Calibri" w:cs="Times New Roman"/>
                <w:sz w:val="22"/>
                <w:szCs w:val="22"/>
                <w:lang w:val="fr-CA"/>
              </w:rPr>
              <w:t>Analogique</w:t>
            </w:r>
          </w:p>
        </w:tc>
        <w:tc>
          <w:tcPr>
            <w:tcW w:w="2126" w:type="dxa"/>
          </w:tcPr>
          <w:p w:rsidR="00B124B3" w:rsidRPr="007F4ACE" w:rsidRDefault="00B124B3" w:rsidP="00326D80">
            <w:pPr>
              <w:pStyle w:val="TableHeading"/>
              <w:cnfStyle w:val="100000000000"/>
              <w:rPr>
                <w:rFonts w:ascii="Calibri" w:hAnsi="Calibri" w:cs="Times New Roman"/>
                <w:sz w:val="22"/>
                <w:szCs w:val="22"/>
                <w:lang w:val="fr-CA"/>
              </w:rPr>
            </w:pPr>
            <w:r w:rsidRPr="007F4ACE">
              <w:rPr>
                <w:rFonts w:ascii="Calibri" w:hAnsi="Calibri" w:cs="Times New Roman"/>
                <w:sz w:val="22"/>
                <w:szCs w:val="22"/>
                <w:lang w:val="fr-CA"/>
              </w:rPr>
              <w:t>Numérique</w:t>
            </w:r>
          </w:p>
        </w:tc>
        <w:tc>
          <w:tcPr>
            <w:tcW w:w="2871" w:type="dxa"/>
          </w:tcPr>
          <w:p w:rsidR="00B124B3" w:rsidRPr="007F4ACE" w:rsidRDefault="00B124B3" w:rsidP="00326D80">
            <w:pPr>
              <w:pStyle w:val="TableHeading"/>
              <w:cnfStyle w:val="100000000000"/>
              <w:rPr>
                <w:rFonts w:ascii="Calibri" w:hAnsi="Calibri" w:cs="Times New Roman"/>
                <w:sz w:val="22"/>
                <w:szCs w:val="22"/>
                <w:lang w:val="fr-CA"/>
              </w:rPr>
            </w:pPr>
            <w:r w:rsidRPr="007F4ACE">
              <w:rPr>
                <w:rFonts w:ascii="Calibri" w:hAnsi="Calibri" w:cs="Times New Roman"/>
                <w:sz w:val="22"/>
                <w:szCs w:val="22"/>
                <w:lang w:val="fr-CA"/>
              </w:rPr>
              <w:t>Intelligent</w:t>
            </w:r>
          </w:p>
        </w:tc>
      </w:tr>
      <w:tr w:rsidR="00B124B3" w:rsidTr="00460DA7">
        <w:trPr>
          <w:cnfStyle w:val="000000100000"/>
          <w:trHeight w:val="331"/>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Prix</w:t>
            </w:r>
          </w:p>
        </w:tc>
        <w:tc>
          <w:tcPr>
            <w:tcW w:w="2410" w:type="dxa"/>
            <w:vAlign w:val="center"/>
          </w:tcPr>
          <w:p w:rsidR="00B124B3" w:rsidRPr="007F4ACE" w:rsidRDefault="006D3821" w:rsidP="006D3821">
            <w:pPr>
              <w:pStyle w:val="TableContents"/>
              <w:jc w:val="center"/>
              <w:cnfStyle w:val="000000100000"/>
              <w:rPr>
                <w:rFonts w:ascii="Calibri" w:hAnsi="Calibri" w:cs="Times New Roman"/>
                <w:szCs w:val="22"/>
              </w:rPr>
            </w:pPr>
            <w:r w:rsidRPr="007F4ACE">
              <w:rPr>
                <w:rFonts w:ascii="Calibri" w:hAnsi="Calibri" w:cs="Times New Roman"/>
                <w:szCs w:val="22"/>
              </w:rPr>
              <w:t xml:space="preserve">&lt; </w:t>
            </w:r>
            <w:r w:rsidR="00B124B3" w:rsidRPr="007F4ACE">
              <w:rPr>
                <w:rFonts w:ascii="Calibri" w:hAnsi="Calibri" w:cs="Times New Roman"/>
                <w:szCs w:val="22"/>
              </w:rPr>
              <w:t>13 </w:t>
            </w:r>
            <w:r w:rsidRPr="007F4ACE">
              <w:rPr>
                <w:rFonts w:ascii="Calibri" w:hAnsi="Calibri" w:cs="Times New Roman"/>
                <w:szCs w:val="22"/>
              </w:rPr>
              <w:t>$</w:t>
            </w:r>
          </w:p>
        </w:tc>
        <w:tc>
          <w:tcPr>
            <w:tcW w:w="2126" w:type="dxa"/>
            <w:vAlign w:val="center"/>
          </w:tcPr>
          <w:p w:rsidR="00B124B3" w:rsidRPr="007F4ACE" w:rsidRDefault="006D3821" w:rsidP="006D3821">
            <w:pPr>
              <w:pStyle w:val="TableContents"/>
              <w:jc w:val="center"/>
              <w:cnfStyle w:val="000000100000"/>
              <w:rPr>
                <w:rFonts w:ascii="Calibri" w:hAnsi="Calibri" w:cs="Times New Roman"/>
                <w:szCs w:val="22"/>
              </w:rPr>
            </w:pPr>
            <w:r w:rsidRPr="007F4ACE">
              <w:rPr>
                <w:rFonts w:ascii="Calibri" w:hAnsi="Calibri" w:cs="Times New Roman"/>
                <w:szCs w:val="22"/>
              </w:rPr>
              <w:t xml:space="preserve">&lt; </w:t>
            </w:r>
            <w:r w:rsidR="00B124B3" w:rsidRPr="007F4ACE">
              <w:rPr>
                <w:rFonts w:ascii="Calibri" w:hAnsi="Calibri" w:cs="Times New Roman"/>
                <w:szCs w:val="22"/>
              </w:rPr>
              <w:t>24 </w:t>
            </w:r>
            <w:r w:rsidRPr="007F4ACE">
              <w:rPr>
                <w:rFonts w:ascii="Calibri" w:hAnsi="Calibri" w:cs="Times New Roman"/>
                <w:szCs w:val="22"/>
              </w:rPr>
              <w:t>$</w:t>
            </w:r>
          </w:p>
        </w:tc>
        <w:tc>
          <w:tcPr>
            <w:tcW w:w="2871" w:type="dxa"/>
            <w:vAlign w:val="center"/>
          </w:tcPr>
          <w:p w:rsidR="00B124B3" w:rsidRPr="007F4ACE" w:rsidRDefault="006D3821" w:rsidP="006D3821">
            <w:pPr>
              <w:pStyle w:val="TableContents"/>
              <w:jc w:val="center"/>
              <w:cnfStyle w:val="000000100000"/>
              <w:rPr>
                <w:rFonts w:ascii="Calibri" w:hAnsi="Calibri" w:cs="Times New Roman"/>
                <w:szCs w:val="22"/>
              </w:rPr>
            </w:pPr>
            <w:r w:rsidRPr="007F4ACE">
              <w:rPr>
                <w:rFonts w:ascii="Calibri" w:hAnsi="Calibri" w:cs="Times New Roman"/>
                <w:szCs w:val="22"/>
              </w:rPr>
              <w:t xml:space="preserve">&lt; </w:t>
            </w:r>
            <w:r w:rsidR="00B124B3" w:rsidRPr="007F4ACE">
              <w:rPr>
                <w:rFonts w:ascii="Calibri" w:hAnsi="Calibri" w:cs="Times New Roman"/>
                <w:szCs w:val="22"/>
              </w:rPr>
              <w:t>40 </w:t>
            </w:r>
            <w:r w:rsidRPr="007F4ACE">
              <w:rPr>
                <w:rFonts w:ascii="Calibri" w:hAnsi="Calibri" w:cs="Times New Roman"/>
                <w:szCs w:val="22"/>
              </w:rPr>
              <w:t>$</w:t>
            </w:r>
          </w:p>
        </w:tc>
      </w:tr>
      <w:tr w:rsidR="00B124B3" w:rsidRPr="00C75330" w:rsidTr="00460DA7">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Interface</w:t>
            </w:r>
          </w:p>
        </w:tc>
        <w:tc>
          <w:tcPr>
            <w:tcW w:w="2410"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Analogique (PWM) 50 Hz nominaux</w:t>
            </w:r>
          </w:p>
        </w:tc>
        <w:tc>
          <w:tcPr>
            <w:tcW w:w="2126"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Analogique (PWM) 50 Hz nominaux</w:t>
            </w:r>
          </w:p>
        </w:tc>
        <w:tc>
          <w:tcPr>
            <w:tcW w:w="2871" w:type="dxa"/>
            <w:vAlign w:val="center"/>
          </w:tcPr>
          <w:p w:rsidR="00B124B3" w:rsidRPr="007F4ACE" w:rsidRDefault="00B124B3" w:rsidP="006D3821">
            <w:pPr>
              <w:pStyle w:val="TableContents"/>
              <w:jc w:val="center"/>
              <w:cnfStyle w:val="000000000000"/>
              <w:rPr>
                <w:rFonts w:ascii="Calibri" w:hAnsi="Calibri" w:cs="Times New Roman"/>
                <w:szCs w:val="22"/>
                <w:lang w:val="en-CA"/>
              </w:rPr>
            </w:pPr>
            <w:proofErr w:type="spellStart"/>
            <w:r w:rsidRPr="007F4ACE">
              <w:rPr>
                <w:rFonts w:ascii="Calibri" w:hAnsi="Calibri" w:cs="Times New Roman"/>
                <w:szCs w:val="22"/>
                <w:lang w:val="en-CA"/>
              </w:rPr>
              <w:t>Numérique</w:t>
            </w:r>
            <w:proofErr w:type="spellEnd"/>
            <w:r w:rsidRPr="007F4ACE">
              <w:rPr>
                <w:rFonts w:ascii="Calibri" w:hAnsi="Calibri" w:cs="Times New Roman"/>
                <w:szCs w:val="22"/>
                <w:lang w:val="en-CA"/>
              </w:rPr>
              <w:t> : UART TTL full/half duplex, RS482, CAN</w:t>
            </w:r>
          </w:p>
        </w:tc>
      </w:tr>
      <w:tr w:rsidR="00B124B3" w:rsidTr="00460DA7">
        <w:trPr>
          <w:cnfStyle w:val="000000100000"/>
          <w:trHeight w:val="361"/>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Couple</w:t>
            </w:r>
          </w:p>
        </w:tc>
        <w:tc>
          <w:tcPr>
            <w:tcW w:w="2410"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Sous-optimal</w:t>
            </w:r>
          </w:p>
        </w:tc>
        <w:tc>
          <w:tcPr>
            <w:tcW w:w="2126"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Très bon</w:t>
            </w:r>
          </w:p>
        </w:tc>
        <w:tc>
          <w:tcPr>
            <w:tcW w:w="2871"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Très bon</w:t>
            </w:r>
          </w:p>
        </w:tc>
      </w:tr>
      <w:tr w:rsidR="00B124B3" w:rsidTr="00460DA7">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Contrôle du couple</w:t>
            </w:r>
          </w:p>
        </w:tc>
        <w:tc>
          <w:tcPr>
            <w:tcW w:w="2410" w:type="dxa"/>
            <w:vAlign w:val="center"/>
          </w:tcPr>
          <w:p w:rsidR="00B124B3" w:rsidRPr="007F4ACE" w:rsidRDefault="00B124B3" w:rsidP="00460DA7">
            <w:pPr>
              <w:pStyle w:val="TableContents"/>
              <w:jc w:val="center"/>
              <w:cnfStyle w:val="000000000000"/>
              <w:rPr>
                <w:rFonts w:ascii="Calibri" w:hAnsi="Calibri" w:cs="Times New Roman"/>
                <w:szCs w:val="22"/>
              </w:rPr>
            </w:pPr>
            <w:r w:rsidRPr="007F4ACE">
              <w:rPr>
                <w:rFonts w:ascii="Calibri" w:hAnsi="Calibri" w:cs="Times New Roman"/>
                <w:szCs w:val="22"/>
              </w:rPr>
              <w:t>Fixe, diminue lorsque l'erreur est faible</w:t>
            </w:r>
          </w:p>
        </w:tc>
        <w:tc>
          <w:tcPr>
            <w:tcW w:w="2126" w:type="dxa"/>
            <w:vAlign w:val="center"/>
          </w:tcPr>
          <w:p w:rsidR="00B124B3" w:rsidRPr="007F4ACE" w:rsidRDefault="00B124B3" w:rsidP="00460DA7">
            <w:pPr>
              <w:pStyle w:val="TableContents"/>
              <w:jc w:val="center"/>
              <w:cnfStyle w:val="000000000000"/>
              <w:rPr>
                <w:rFonts w:ascii="Calibri" w:hAnsi="Calibri" w:cs="Times New Roman"/>
                <w:szCs w:val="22"/>
              </w:rPr>
            </w:pPr>
            <w:r w:rsidRPr="007F4ACE">
              <w:rPr>
                <w:rFonts w:ascii="Calibri" w:hAnsi="Calibri" w:cs="Times New Roman"/>
                <w:szCs w:val="22"/>
              </w:rPr>
              <w:t>Fixe, reste constant selon l'erreur</w:t>
            </w:r>
          </w:p>
        </w:tc>
        <w:tc>
          <w:tcPr>
            <w:tcW w:w="2871"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Programmable</w:t>
            </w:r>
          </w:p>
        </w:tc>
      </w:tr>
      <w:tr w:rsidR="00B124B3" w:rsidTr="00460DA7">
        <w:trPr>
          <w:cnfStyle w:val="000000100000"/>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Rétroaction sur la position</w:t>
            </w:r>
          </w:p>
        </w:tc>
        <w:tc>
          <w:tcPr>
            <w:tcW w:w="2410"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Inexistante</w:t>
            </w:r>
          </w:p>
        </w:tc>
        <w:tc>
          <w:tcPr>
            <w:tcW w:w="2126"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Inexistante</w:t>
            </w:r>
          </w:p>
        </w:tc>
        <w:tc>
          <w:tcPr>
            <w:tcW w:w="2871"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Disponible</w:t>
            </w:r>
          </w:p>
        </w:tc>
      </w:tr>
      <w:tr w:rsidR="00B124B3" w:rsidTr="00460DA7">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Rétroaction sur la vitesse</w:t>
            </w:r>
          </w:p>
        </w:tc>
        <w:tc>
          <w:tcPr>
            <w:tcW w:w="2410"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Inexistante</w:t>
            </w:r>
          </w:p>
        </w:tc>
        <w:tc>
          <w:tcPr>
            <w:tcW w:w="2126"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Inexistante</w:t>
            </w:r>
          </w:p>
        </w:tc>
        <w:tc>
          <w:tcPr>
            <w:tcW w:w="2871"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Disponible</w:t>
            </w:r>
          </w:p>
        </w:tc>
      </w:tr>
      <w:tr w:rsidR="00B124B3" w:rsidTr="00460DA7">
        <w:trPr>
          <w:cnfStyle w:val="000000100000"/>
          <w:trHeight w:val="453"/>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Contrôle de vitesse</w:t>
            </w:r>
          </w:p>
        </w:tc>
        <w:tc>
          <w:tcPr>
            <w:tcW w:w="2410"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Fixe</w:t>
            </w:r>
          </w:p>
        </w:tc>
        <w:tc>
          <w:tcPr>
            <w:tcW w:w="2126"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Fixe</w:t>
            </w:r>
          </w:p>
        </w:tc>
        <w:tc>
          <w:tcPr>
            <w:tcW w:w="2871"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Programmable</w:t>
            </w:r>
          </w:p>
        </w:tc>
      </w:tr>
      <w:tr w:rsidR="00B124B3" w:rsidTr="00460DA7">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Vitesse de réaction aux commandes</w:t>
            </w:r>
          </w:p>
        </w:tc>
        <w:tc>
          <w:tcPr>
            <w:tcW w:w="2410"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Lent (pénalisé par la nature du signal de commande)</w:t>
            </w:r>
          </w:p>
        </w:tc>
        <w:tc>
          <w:tcPr>
            <w:tcW w:w="2126"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Lent (pénalisé par la nature du signal de commande)</w:t>
            </w:r>
          </w:p>
        </w:tc>
        <w:tc>
          <w:tcPr>
            <w:tcW w:w="2871"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Rapide (dépendant de la vitesse de l'interface, mais peut aller à 1 Mb/s)</w:t>
            </w:r>
          </w:p>
        </w:tc>
      </w:tr>
      <w:tr w:rsidR="00B124B3" w:rsidTr="00460DA7">
        <w:trPr>
          <w:cnfStyle w:val="000000100000"/>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Vitesse de réaction aux perturbations</w:t>
            </w:r>
          </w:p>
        </w:tc>
        <w:tc>
          <w:tcPr>
            <w:tcW w:w="2410"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Lent</w:t>
            </w:r>
          </w:p>
        </w:tc>
        <w:tc>
          <w:tcPr>
            <w:tcW w:w="2126"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Rapide</w:t>
            </w:r>
          </w:p>
        </w:tc>
        <w:tc>
          <w:tcPr>
            <w:tcW w:w="2871" w:type="dxa"/>
            <w:vAlign w:val="center"/>
          </w:tcPr>
          <w:p w:rsidR="00B124B3" w:rsidRPr="007F4ACE" w:rsidRDefault="00B124B3" w:rsidP="006D3821">
            <w:pPr>
              <w:pStyle w:val="TableContents"/>
              <w:jc w:val="center"/>
              <w:cnfStyle w:val="000000100000"/>
              <w:rPr>
                <w:rFonts w:ascii="Calibri" w:hAnsi="Calibri" w:cs="Times New Roman"/>
                <w:szCs w:val="22"/>
              </w:rPr>
            </w:pPr>
            <w:r w:rsidRPr="007F4ACE">
              <w:rPr>
                <w:rFonts w:ascii="Calibri" w:hAnsi="Calibri" w:cs="Times New Roman"/>
                <w:szCs w:val="22"/>
              </w:rPr>
              <w:t>Rapide</w:t>
            </w:r>
          </w:p>
        </w:tc>
      </w:tr>
      <w:tr w:rsidR="00B124B3" w:rsidTr="00460DA7">
        <w:trPr>
          <w:trHeight w:val="439"/>
        </w:trPr>
        <w:tc>
          <w:tcPr>
            <w:cnfStyle w:val="001000000000"/>
            <w:tcW w:w="2093" w:type="dxa"/>
            <w:vAlign w:val="center"/>
          </w:tcPr>
          <w:p w:rsidR="00B124B3" w:rsidRPr="007F4ACE" w:rsidRDefault="00B124B3" w:rsidP="006D3821">
            <w:pPr>
              <w:pStyle w:val="TableContents"/>
              <w:jc w:val="center"/>
              <w:rPr>
                <w:rFonts w:ascii="Calibri" w:hAnsi="Calibri" w:cs="Times New Roman"/>
                <w:szCs w:val="22"/>
              </w:rPr>
            </w:pPr>
            <w:r w:rsidRPr="007F4ACE">
              <w:rPr>
                <w:rFonts w:ascii="Calibri" w:hAnsi="Calibri" w:cs="Times New Roman"/>
                <w:szCs w:val="22"/>
              </w:rPr>
              <w:t>Type de connexion</w:t>
            </w:r>
          </w:p>
        </w:tc>
        <w:tc>
          <w:tcPr>
            <w:tcW w:w="2410"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Signaux dédiés</w:t>
            </w:r>
          </w:p>
        </w:tc>
        <w:tc>
          <w:tcPr>
            <w:tcW w:w="2126" w:type="dxa"/>
            <w:vAlign w:val="center"/>
          </w:tcPr>
          <w:p w:rsidR="00B124B3" w:rsidRPr="007F4ACE" w:rsidRDefault="00B124B3" w:rsidP="006D3821">
            <w:pPr>
              <w:pStyle w:val="TableContents"/>
              <w:jc w:val="center"/>
              <w:cnfStyle w:val="000000000000"/>
              <w:rPr>
                <w:rFonts w:ascii="Calibri" w:hAnsi="Calibri" w:cs="Times New Roman"/>
                <w:szCs w:val="22"/>
              </w:rPr>
            </w:pPr>
            <w:r w:rsidRPr="007F4ACE">
              <w:rPr>
                <w:rFonts w:ascii="Calibri" w:hAnsi="Calibri" w:cs="Times New Roman"/>
                <w:szCs w:val="22"/>
              </w:rPr>
              <w:t>Signaux dédiés</w:t>
            </w:r>
          </w:p>
        </w:tc>
        <w:tc>
          <w:tcPr>
            <w:tcW w:w="2871" w:type="dxa"/>
            <w:vAlign w:val="center"/>
          </w:tcPr>
          <w:p w:rsidR="00B124B3" w:rsidRPr="007F4ACE" w:rsidRDefault="00B124B3" w:rsidP="00EF2A98">
            <w:pPr>
              <w:pStyle w:val="TableContents"/>
              <w:keepNext/>
              <w:jc w:val="center"/>
              <w:cnfStyle w:val="000000000000"/>
              <w:rPr>
                <w:rFonts w:ascii="Calibri" w:hAnsi="Calibri" w:cs="Times New Roman"/>
                <w:szCs w:val="22"/>
              </w:rPr>
            </w:pPr>
            <w:r w:rsidRPr="007F4ACE">
              <w:rPr>
                <w:rFonts w:ascii="Calibri" w:hAnsi="Calibri" w:cs="Times New Roman"/>
                <w:szCs w:val="22"/>
              </w:rPr>
              <w:t>Bus</w:t>
            </w:r>
          </w:p>
        </w:tc>
      </w:tr>
    </w:tbl>
    <w:p w:rsidR="00EF2A98" w:rsidRDefault="00EF2A98" w:rsidP="00EF2A98">
      <w:pPr>
        <w:pStyle w:val="Lgende"/>
        <w:jc w:val="center"/>
      </w:pPr>
      <w:bookmarkStart w:id="19" w:name="_Toc349569748"/>
      <w:r>
        <w:t xml:space="preserve">Tableau </w:t>
      </w:r>
      <w:fldSimple w:instr=" SEQ Tableau \* ARABIC ">
        <w:r w:rsidR="00DF2BB2">
          <w:rPr>
            <w:noProof/>
          </w:rPr>
          <w:t>4</w:t>
        </w:r>
      </w:fldSimple>
      <w:r>
        <w:t xml:space="preserve"> : Comparaison des types de servomoteurs</w:t>
      </w:r>
      <w:bookmarkEnd w:id="19"/>
    </w:p>
    <w:p w:rsidR="003B1467" w:rsidRDefault="003B1467" w:rsidP="003B1467">
      <w:r w:rsidRPr="00D44123">
        <w:t xml:space="preserve">L'utilisation de servomoteurs numériques intelligents a été </w:t>
      </w:r>
      <w:r w:rsidR="00694E2B" w:rsidRPr="00D44123">
        <w:t>préférée</w:t>
      </w:r>
      <w:r w:rsidRPr="00D44123">
        <w:t xml:space="preserve"> puis</w:t>
      </w:r>
      <w:r w:rsidR="00A258B0">
        <w:t>qu'il est possible d'obtenir d</w:t>
      </w:r>
      <w:r w:rsidRPr="00D44123">
        <w:t xml:space="preserve">e l'information sur leurs </w:t>
      </w:r>
      <w:r w:rsidR="00694E2B" w:rsidRPr="00D44123">
        <w:t>opérations</w:t>
      </w:r>
      <w:r w:rsidRPr="00D44123">
        <w:t xml:space="preserve">, </w:t>
      </w:r>
      <w:r w:rsidR="00694E2B" w:rsidRPr="00D44123">
        <w:t>telles</w:t>
      </w:r>
      <w:r w:rsidRPr="00D44123">
        <w:t xml:space="preserve"> que l'angle actuel, la force exercée et leur température. De </w:t>
      </w:r>
      <w:r w:rsidRPr="00D44123">
        <w:lastRenderedPageBreak/>
        <w:t xml:space="preserve">plus, ils sont plus performants que les moteurs analogiques standards et de plus </w:t>
      </w:r>
      <w:r w:rsidR="00694E2B" w:rsidRPr="00D44123">
        <w:t>petite</w:t>
      </w:r>
      <w:r w:rsidRPr="00D44123">
        <w:t xml:space="preserve"> </w:t>
      </w:r>
      <w:r w:rsidR="00694E2B" w:rsidRPr="00D44123">
        <w:t>taille</w:t>
      </w:r>
      <w:r w:rsidRPr="00D44123">
        <w:t xml:space="preserve">, ce qui est d’autant plus avantageux afin </w:t>
      </w:r>
      <w:r w:rsidR="009E16E2">
        <w:t>que le</w:t>
      </w:r>
      <w:r w:rsidRPr="00D44123">
        <w:t xml:space="preserve"> robot </w:t>
      </w:r>
      <w:r w:rsidR="009E16E2">
        <w:t xml:space="preserve">soit </w:t>
      </w:r>
      <w:r w:rsidRPr="00D44123">
        <w:t>compact et léger. Le tableau suivant compare donc deux servomoteurs numériques intelligents</w:t>
      </w:r>
      <w:r w:rsidR="007F14C2" w:rsidRPr="00D44123">
        <w:t> :</w:t>
      </w:r>
    </w:p>
    <w:tbl>
      <w:tblPr>
        <w:tblStyle w:val="Listeclaire-Accent11"/>
        <w:tblW w:w="0" w:type="auto"/>
        <w:tblLook w:val="04A0"/>
      </w:tblPr>
      <w:tblGrid>
        <w:gridCol w:w="3166"/>
        <w:gridCol w:w="3167"/>
        <w:gridCol w:w="3167"/>
      </w:tblGrid>
      <w:tr w:rsidR="00B124B3" w:rsidTr="00B124B3">
        <w:trPr>
          <w:cnfStyle w:val="100000000000"/>
        </w:trPr>
        <w:tc>
          <w:tcPr>
            <w:cnfStyle w:val="001000000000"/>
            <w:tcW w:w="3166" w:type="dxa"/>
          </w:tcPr>
          <w:p w:rsidR="00B124B3" w:rsidRPr="007F4ACE" w:rsidRDefault="00B124B3" w:rsidP="00326D80">
            <w:pPr>
              <w:pStyle w:val="TableHeading"/>
              <w:rPr>
                <w:rFonts w:ascii="Calibri" w:hAnsi="Calibri"/>
                <w:sz w:val="22"/>
                <w:szCs w:val="22"/>
                <w:lang w:val="fr-CA"/>
              </w:rPr>
            </w:pPr>
            <w:r w:rsidRPr="007F4ACE">
              <w:rPr>
                <w:rFonts w:ascii="Calibri" w:hAnsi="Calibri"/>
                <w:sz w:val="22"/>
                <w:szCs w:val="22"/>
                <w:lang w:val="fr-CA"/>
              </w:rPr>
              <w:t>Caractéristiques</w:t>
            </w:r>
          </w:p>
        </w:tc>
        <w:tc>
          <w:tcPr>
            <w:tcW w:w="3167" w:type="dxa"/>
          </w:tcPr>
          <w:p w:rsidR="00B124B3" w:rsidRPr="007F4ACE" w:rsidRDefault="00B124B3" w:rsidP="00326D80">
            <w:pPr>
              <w:pStyle w:val="TableHeading"/>
              <w:cnfStyle w:val="100000000000"/>
              <w:rPr>
                <w:rFonts w:ascii="Calibri" w:hAnsi="Calibri"/>
                <w:sz w:val="22"/>
                <w:szCs w:val="22"/>
                <w:lang w:val="fr-CA"/>
              </w:rPr>
            </w:pPr>
            <w:r w:rsidRPr="007F4ACE">
              <w:rPr>
                <w:rFonts w:ascii="Calibri" w:hAnsi="Calibri"/>
                <w:sz w:val="22"/>
                <w:szCs w:val="22"/>
                <w:lang w:val="fr-CA"/>
              </w:rPr>
              <w:t>AX-12W</w:t>
            </w:r>
          </w:p>
        </w:tc>
        <w:tc>
          <w:tcPr>
            <w:tcW w:w="3167" w:type="dxa"/>
          </w:tcPr>
          <w:p w:rsidR="00B124B3" w:rsidRPr="007F4ACE" w:rsidRDefault="00B124B3" w:rsidP="00326D80">
            <w:pPr>
              <w:pStyle w:val="TableHeading"/>
              <w:cnfStyle w:val="100000000000"/>
              <w:rPr>
                <w:rFonts w:ascii="Calibri" w:hAnsi="Calibri"/>
                <w:sz w:val="22"/>
                <w:szCs w:val="22"/>
                <w:lang w:val="fr-CA"/>
              </w:rPr>
            </w:pPr>
            <w:r w:rsidRPr="007F4ACE">
              <w:rPr>
                <w:rFonts w:ascii="Calibri" w:hAnsi="Calibri"/>
                <w:sz w:val="22"/>
                <w:szCs w:val="22"/>
                <w:lang w:val="fr-CA"/>
              </w:rPr>
              <w:t>DRS-0101</w:t>
            </w:r>
          </w:p>
        </w:tc>
      </w:tr>
      <w:tr w:rsidR="00B124B3" w:rsidTr="00B124B3">
        <w:trPr>
          <w:cnfStyle w:val="000000100000"/>
          <w:trHeight w:val="379"/>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Prix</w:t>
            </w:r>
          </w:p>
        </w:tc>
        <w:tc>
          <w:tcPr>
            <w:tcW w:w="3167" w:type="dxa"/>
            <w:vAlign w:val="center"/>
          </w:tcPr>
          <w:p w:rsidR="00B124B3" w:rsidRPr="007F4ACE" w:rsidRDefault="00B124B3" w:rsidP="00B124B3">
            <w:pPr>
              <w:pStyle w:val="TableContents"/>
              <w:jc w:val="center"/>
              <w:cnfStyle w:val="000000100000"/>
              <w:rPr>
                <w:rFonts w:ascii="Calibri" w:hAnsi="Calibri"/>
                <w:szCs w:val="22"/>
              </w:rPr>
            </w:pPr>
            <w:r w:rsidRPr="007F4ACE">
              <w:rPr>
                <w:rFonts w:ascii="Calibri" w:hAnsi="Calibri"/>
                <w:szCs w:val="22"/>
              </w:rPr>
              <w:t>45 $</w:t>
            </w:r>
          </w:p>
        </w:tc>
        <w:tc>
          <w:tcPr>
            <w:tcW w:w="3167" w:type="dxa"/>
            <w:vAlign w:val="center"/>
          </w:tcPr>
          <w:p w:rsidR="00B124B3" w:rsidRPr="007F4ACE" w:rsidRDefault="00B124B3" w:rsidP="00B124B3">
            <w:pPr>
              <w:pStyle w:val="TableContents"/>
              <w:jc w:val="center"/>
              <w:cnfStyle w:val="000000100000"/>
              <w:rPr>
                <w:rFonts w:ascii="Calibri" w:hAnsi="Calibri"/>
                <w:szCs w:val="22"/>
              </w:rPr>
            </w:pPr>
            <w:r w:rsidRPr="007F4ACE">
              <w:rPr>
                <w:rFonts w:ascii="Calibri" w:hAnsi="Calibri"/>
                <w:szCs w:val="22"/>
              </w:rPr>
              <w:t>40 $</w:t>
            </w:r>
          </w:p>
        </w:tc>
      </w:tr>
      <w:tr w:rsidR="00B124B3" w:rsidTr="00B124B3">
        <w:trPr>
          <w:trHeight w:val="427"/>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Couple</w:t>
            </w:r>
          </w:p>
        </w:tc>
        <w:tc>
          <w:tcPr>
            <w:tcW w:w="3167" w:type="dxa"/>
            <w:vAlign w:val="center"/>
          </w:tcPr>
          <w:p w:rsidR="00B124B3" w:rsidRPr="007F4ACE" w:rsidRDefault="00B124B3" w:rsidP="00B124B3">
            <w:pPr>
              <w:pStyle w:val="TableContents"/>
              <w:jc w:val="center"/>
              <w:cnfStyle w:val="000000000000"/>
              <w:rPr>
                <w:rFonts w:ascii="Calibri" w:hAnsi="Calibri"/>
                <w:szCs w:val="22"/>
              </w:rPr>
            </w:pPr>
            <w:r w:rsidRPr="007F4ACE">
              <w:rPr>
                <w:rFonts w:ascii="Calibri" w:hAnsi="Calibri"/>
                <w:szCs w:val="22"/>
              </w:rPr>
              <w:t>2 kgf</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cm</w:t>
            </w:r>
          </w:p>
        </w:tc>
        <w:tc>
          <w:tcPr>
            <w:tcW w:w="3167" w:type="dxa"/>
            <w:vAlign w:val="center"/>
          </w:tcPr>
          <w:p w:rsidR="00B124B3" w:rsidRPr="007F4ACE" w:rsidRDefault="00B124B3" w:rsidP="00B124B3">
            <w:pPr>
              <w:pStyle w:val="TableContents"/>
              <w:jc w:val="center"/>
              <w:cnfStyle w:val="000000000000"/>
              <w:rPr>
                <w:rFonts w:ascii="Calibri" w:hAnsi="Calibri"/>
                <w:szCs w:val="22"/>
              </w:rPr>
            </w:pPr>
            <w:r w:rsidRPr="007F4ACE">
              <w:rPr>
                <w:rFonts w:ascii="Calibri" w:hAnsi="Calibri"/>
                <w:szCs w:val="22"/>
              </w:rPr>
              <w:t>12 kgf</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cm</w:t>
            </w:r>
          </w:p>
        </w:tc>
      </w:tr>
      <w:tr w:rsidR="00B124B3" w:rsidTr="00B124B3">
        <w:trPr>
          <w:cnfStyle w:val="000000100000"/>
          <w:trHeight w:val="419"/>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Vitesse</w:t>
            </w:r>
          </w:p>
        </w:tc>
        <w:tc>
          <w:tcPr>
            <w:tcW w:w="3167" w:type="dxa"/>
            <w:vAlign w:val="center"/>
          </w:tcPr>
          <w:p w:rsidR="00B124B3" w:rsidRPr="007F4ACE" w:rsidRDefault="00F96433" w:rsidP="00057AC1">
            <w:pPr>
              <w:pStyle w:val="TableContents"/>
              <w:jc w:val="center"/>
              <w:cnfStyle w:val="000000100000"/>
              <w:rPr>
                <w:rFonts w:ascii="Calibri" w:hAnsi="Calibri"/>
                <w:szCs w:val="22"/>
              </w:rPr>
            </w:pPr>
            <w:r>
              <w:rPr>
                <w:rFonts w:ascii="Calibri" w:hAnsi="Calibri"/>
                <w:szCs w:val="22"/>
              </w:rPr>
              <w:t>0.023</w:t>
            </w:r>
            <w:r w:rsidR="00057AC1">
              <w:rPr>
                <w:rFonts w:ascii="Calibri" w:hAnsi="Calibri"/>
                <w:szCs w:val="22"/>
              </w:rPr>
              <w:t xml:space="preserve"> </w:t>
            </w:r>
            <w:r>
              <w:rPr>
                <w:rFonts w:ascii="Calibri" w:hAnsi="Calibri"/>
                <w:szCs w:val="22"/>
              </w:rPr>
              <w:t>s</w:t>
            </w:r>
            <w:r w:rsidR="00956E4E">
              <w:rPr>
                <w:rFonts w:ascii="Calibri" w:hAnsi="Calibri"/>
                <w:szCs w:val="22"/>
              </w:rPr>
              <w:t>/60</w:t>
            </w:r>
            <w:r w:rsidR="00B124B3" w:rsidRPr="007F4ACE">
              <w:rPr>
                <w:rFonts w:ascii="Calibri" w:hAnsi="Calibri"/>
                <w:szCs w:val="22"/>
              </w:rPr>
              <w:t>°</w:t>
            </w:r>
          </w:p>
        </w:tc>
        <w:tc>
          <w:tcPr>
            <w:tcW w:w="3167" w:type="dxa"/>
            <w:vAlign w:val="center"/>
          </w:tcPr>
          <w:p w:rsidR="00B124B3" w:rsidRPr="007F4ACE" w:rsidRDefault="00956E4E" w:rsidP="00B124B3">
            <w:pPr>
              <w:pStyle w:val="TableContents"/>
              <w:jc w:val="center"/>
              <w:cnfStyle w:val="000000100000"/>
              <w:rPr>
                <w:rFonts w:ascii="Calibri" w:hAnsi="Calibri"/>
                <w:szCs w:val="22"/>
              </w:rPr>
            </w:pPr>
            <w:r>
              <w:rPr>
                <w:rFonts w:ascii="Calibri" w:hAnsi="Calibri"/>
                <w:szCs w:val="22"/>
              </w:rPr>
              <w:t>0.166</w:t>
            </w:r>
            <w:r w:rsidR="00057AC1">
              <w:rPr>
                <w:rFonts w:ascii="Calibri" w:hAnsi="Calibri"/>
                <w:szCs w:val="22"/>
              </w:rPr>
              <w:t xml:space="preserve"> </w:t>
            </w:r>
            <w:r>
              <w:rPr>
                <w:rFonts w:ascii="Calibri" w:hAnsi="Calibri"/>
                <w:szCs w:val="22"/>
              </w:rPr>
              <w:t>s/60</w:t>
            </w:r>
            <w:r w:rsidR="00B124B3" w:rsidRPr="007F4ACE">
              <w:rPr>
                <w:rFonts w:ascii="Calibri" w:hAnsi="Calibri"/>
                <w:szCs w:val="22"/>
              </w:rPr>
              <w:t>°</w:t>
            </w:r>
          </w:p>
        </w:tc>
      </w:tr>
      <w:tr w:rsidR="00B124B3" w:rsidTr="00B124B3">
        <w:trPr>
          <w:trHeight w:val="398"/>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Poids</w:t>
            </w:r>
          </w:p>
        </w:tc>
        <w:tc>
          <w:tcPr>
            <w:tcW w:w="3167" w:type="dxa"/>
            <w:vAlign w:val="center"/>
          </w:tcPr>
          <w:p w:rsidR="00B124B3" w:rsidRPr="007F4ACE" w:rsidRDefault="00B124B3" w:rsidP="00B124B3">
            <w:pPr>
              <w:pStyle w:val="TableContents"/>
              <w:jc w:val="center"/>
              <w:cnfStyle w:val="000000000000"/>
              <w:rPr>
                <w:rFonts w:ascii="Calibri" w:hAnsi="Calibri"/>
                <w:szCs w:val="22"/>
              </w:rPr>
            </w:pPr>
            <w:r w:rsidRPr="007F4ACE">
              <w:rPr>
                <w:rFonts w:ascii="Calibri" w:hAnsi="Calibri"/>
                <w:szCs w:val="22"/>
              </w:rPr>
              <w:t>52.9 g</w:t>
            </w:r>
          </w:p>
        </w:tc>
        <w:tc>
          <w:tcPr>
            <w:tcW w:w="3167" w:type="dxa"/>
            <w:vAlign w:val="center"/>
          </w:tcPr>
          <w:p w:rsidR="00B124B3" w:rsidRPr="007F4ACE" w:rsidRDefault="00B124B3" w:rsidP="00B124B3">
            <w:pPr>
              <w:pStyle w:val="TableContents"/>
              <w:jc w:val="center"/>
              <w:cnfStyle w:val="000000000000"/>
              <w:rPr>
                <w:rFonts w:ascii="Calibri" w:hAnsi="Calibri"/>
                <w:szCs w:val="22"/>
              </w:rPr>
            </w:pPr>
            <w:r w:rsidRPr="007F4ACE">
              <w:rPr>
                <w:rFonts w:ascii="Calibri" w:hAnsi="Calibri"/>
                <w:szCs w:val="22"/>
              </w:rPr>
              <w:t>45 g</w:t>
            </w:r>
          </w:p>
        </w:tc>
      </w:tr>
      <w:tr w:rsidR="00B124B3" w:rsidTr="00B124B3">
        <w:trPr>
          <w:cnfStyle w:val="000000100000"/>
          <w:trHeight w:val="417"/>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Dimensions</w:t>
            </w:r>
          </w:p>
        </w:tc>
        <w:tc>
          <w:tcPr>
            <w:tcW w:w="3167" w:type="dxa"/>
            <w:vAlign w:val="center"/>
          </w:tcPr>
          <w:p w:rsidR="00B124B3" w:rsidRPr="007F4ACE" w:rsidRDefault="00B124B3" w:rsidP="00B124B3">
            <w:pPr>
              <w:pStyle w:val="TableContents"/>
              <w:jc w:val="center"/>
              <w:cnfStyle w:val="000000100000"/>
              <w:rPr>
                <w:rFonts w:ascii="Calibri" w:hAnsi="Calibri"/>
                <w:szCs w:val="22"/>
              </w:rPr>
            </w:pPr>
            <w:r w:rsidRPr="007F4ACE">
              <w:rPr>
                <w:rFonts w:ascii="Calibri" w:hAnsi="Calibri"/>
                <w:szCs w:val="22"/>
              </w:rPr>
              <w:t>50</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32</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40 mm HWD</w:t>
            </w:r>
          </w:p>
        </w:tc>
        <w:tc>
          <w:tcPr>
            <w:tcW w:w="3167" w:type="dxa"/>
            <w:vAlign w:val="center"/>
          </w:tcPr>
          <w:p w:rsidR="00B124B3" w:rsidRPr="007F4ACE" w:rsidRDefault="00B124B3" w:rsidP="00B124B3">
            <w:pPr>
              <w:pStyle w:val="TableContents"/>
              <w:jc w:val="center"/>
              <w:cnfStyle w:val="000000100000"/>
              <w:rPr>
                <w:rFonts w:ascii="Calibri" w:hAnsi="Calibri"/>
                <w:szCs w:val="22"/>
              </w:rPr>
            </w:pPr>
            <w:r w:rsidRPr="007F4ACE">
              <w:rPr>
                <w:rFonts w:ascii="Calibri" w:hAnsi="Calibri"/>
                <w:szCs w:val="22"/>
              </w:rPr>
              <w:t>45</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24</w:t>
            </w:r>
            <w:r w:rsidR="00956E4E">
              <w:rPr>
                <w:rFonts w:ascii="Calibri" w:hAnsi="Calibri"/>
                <w:szCs w:val="22"/>
              </w:rPr>
              <w:t xml:space="preserve"> </w:t>
            </w:r>
            <w:r w:rsidRPr="007F4ACE">
              <w:rPr>
                <w:rFonts w:ascii="Calibri" w:hAnsi="Calibri"/>
                <w:szCs w:val="22"/>
              </w:rPr>
              <w:t>×</w:t>
            </w:r>
            <w:r w:rsidR="00956E4E">
              <w:rPr>
                <w:rFonts w:ascii="Calibri" w:hAnsi="Calibri"/>
                <w:szCs w:val="22"/>
              </w:rPr>
              <w:t xml:space="preserve"> </w:t>
            </w:r>
            <w:r w:rsidRPr="007F4ACE">
              <w:rPr>
                <w:rFonts w:ascii="Calibri" w:hAnsi="Calibri"/>
                <w:szCs w:val="22"/>
              </w:rPr>
              <w:t>31 mm HWD</w:t>
            </w:r>
          </w:p>
        </w:tc>
      </w:tr>
      <w:tr w:rsidR="00B124B3" w:rsidRPr="00C75330" w:rsidTr="00B124B3">
        <w:trPr>
          <w:trHeight w:val="423"/>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Interface</w:t>
            </w:r>
          </w:p>
        </w:tc>
        <w:tc>
          <w:tcPr>
            <w:tcW w:w="3167" w:type="dxa"/>
            <w:vAlign w:val="center"/>
          </w:tcPr>
          <w:p w:rsidR="00B124B3" w:rsidRPr="007F4ACE" w:rsidRDefault="00B124B3" w:rsidP="00B124B3">
            <w:pPr>
              <w:pStyle w:val="TableContents"/>
              <w:jc w:val="center"/>
              <w:cnfStyle w:val="000000000000"/>
              <w:rPr>
                <w:rFonts w:ascii="Calibri" w:hAnsi="Calibri"/>
                <w:szCs w:val="22"/>
                <w:lang w:val="en-CA"/>
              </w:rPr>
            </w:pPr>
            <w:r w:rsidRPr="007F4ACE">
              <w:rPr>
                <w:rFonts w:ascii="Calibri" w:hAnsi="Calibri"/>
                <w:szCs w:val="22"/>
                <w:lang w:val="en-CA"/>
              </w:rPr>
              <w:t>UART half-duplex (RX/TX)</w:t>
            </w:r>
          </w:p>
        </w:tc>
        <w:tc>
          <w:tcPr>
            <w:tcW w:w="3167" w:type="dxa"/>
            <w:vAlign w:val="center"/>
          </w:tcPr>
          <w:p w:rsidR="00B124B3" w:rsidRPr="007F4ACE" w:rsidRDefault="00B124B3" w:rsidP="00B124B3">
            <w:pPr>
              <w:pStyle w:val="TableContents"/>
              <w:jc w:val="center"/>
              <w:cnfStyle w:val="000000000000"/>
              <w:rPr>
                <w:rFonts w:ascii="Calibri" w:hAnsi="Calibri"/>
                <w:szCs w:val="22"/>
                <w:lang w:val="en-CA"/>
              </w:rPr>
            </w:pPr>
            <w:r w:rsidRPr="007F4ACE">
              <w:rPr>
                <w:rFonts w:ascii="Calibri" w:hAnsi="Calibri"/>
                <w:szCs w:val="22"/>
                <w:lang w:val="en-CA"/>
              </w:rPr>
              <w:t>UART full duplex (RX &amp; TX)</w:t>
            </w:r>
          </w:p>
        </w:tc>
      </w:tr>
      <w:tr w:rsidR="00B124B3" w:rsidRPr="00B124B3" w:rsidTr="00B124B3">
        <w:trPr>
          <w:cnfStyle w:val="000000100000"/>
          <w:trHeight w:val="423"/>
        </w:trPr>
        <w:tc>
          <w:tcPr>
            <w:cnfStyle w:val="001000000000"/>
            <w:tcW w:w="3166" w:type="dxa"/>
            <w:vAlign w:val="center"/>
          </w:tcPr>
          <w:p w:rsidR="00B124B3" w:rsidRPr="007F4ACE" w:rsidRDefault="00B124B3" w:rsidP="00B124B3">
            <w:pPr>
              <w:pStyle w:val="TableContents"/>
              <w:jc w:val="center"/>
              <w:rPr>
                <w:rFonts w:ascii="Calibri" w:hAnsi="Calibri"/>
                <w:szCs w:val="22"/>
              </w:rPr>
            </w:pPr>
            <w:r w:rsidRPr="007F4ACE">
              <w:rPr>
                <w:rFonts w:ascii="Calibri" w:hAnsi="Calibri"/>
                <w:szCs w:val="22"/>
              </w:rPr>
              <w:t>Vitesse maximale de transmission</w:t>
            </w:r>
          </w:p>
        </w:tc>
        <w:tc>
          <w:tcPr>
            <w:tcW w:w="3167" w:type="dxa"/>
            <w:vAlign w:val="center"/>
          </w:tcPr>
          <w:p w:rsidR="00B124B3" w:rsidRPr="007F4ACE" w:rsidRDefault="00F96433" w:rsidP="00B124B3">
            <w:pPr>
              <w:pStyle w:val="TableContents"/>
              <w:jc w:val="center"/>
              <w:cnfStyle w:val="000000100000"/>
              <w:rPr>
                <w:rFonts w:ascii="Calibri" w:hAnsi="Calibri"/>
                <w:szCs w:val="22"/>
                <w:lang w:val="en-CA"/>
              </w:rPr>
            </w:pPr>
            <w:r>
              <w:rPr>
                <w:rFonts w:ascii="Calibri" w:hAnsi="Calibri"/>
                <w:szCs w:val="22"/>
                <w:lang w:val="en-CA"/>
              </w:rPr>
              <w:t>1 </w:t>
            </w:r>
            <w:r w:rsidR="00B124B3" w:rsidRPr="007F4ACE">
              <w:rPr>
                <w:rFonts w:ascii="Calibri" w:hAnsi="Calibri"/>
                <w:szCs w:val="22"/>
                <w:lang w:val="en-CA"/>
              </w:rPr>
              <w:t>Mb/s</w:t>
            </w:r>
          </w:p>
        </w:tc>
        <w:tc>
          <w:tcPr>
            <w:tcW w:w="3167" w:type="dxa"/>
            <w:vAlign w:val="center"/>
          </w:tcPr>
          <w:p w:rsidR="00B124B3" w:rsidRPr="007F4ACE" w:rsidRDefault="00F96433" w:rsidP="00EF2A98">
            <w:pPr>
              <w:pStyle w:val="TableContents"/>
              <w:keepNext/>
              <w:jc w:val="center"/>
              <w:cnfStyle w:val="000000100000"/>
              <w:rPr>
                <w:rFonts w:ascii="Calibri" w:hAnsi="Calibri"/>
                <w:szCs w:val="22"/>
                <w:lang w:val="en-CA"/>
              </w:rPr>
            </w:pPr>
            <w:r>
              <w:rPr>
                <w:rFonts w:ascii="Calibri" w:hAnsi="Calibri"/>
                <w:szCs w:val="22"/>
                <w:lang w:val="en-CA"/>
              </w:rPr>
              <w:t>0,666 </w:t>
            </w:r>
            <w:r w:rsidR="00B124B3" w:rsidRPr="007F4ACE">
              <w:rPr>
                <w:rFonts w:ascii="Calibri" w:hAnsi="Calibri"/>
                <w:szCs w:val="22"/>
                <w:lang w:val="en-CA"/>
              </w:rPr>
              <w:t>Mb/s</w:t>
            </w:r>
          </w:p>
        </w:tc>
      </w:tr>
    </w:tbl>
    <w:p w:rsidR="00EF2A98" w:rsidRDefault="00EF2A98" w:rsidP="00EF2A98">
      <w:pPr>
        <w:pStyle w:val="Lgende"/>
        <w:jc w:val="center"/>
      </w:pPr>
      <w:bookmarkStart w:id="20" w:name="_Toc349569749"/>
      <w:r>
        <w:t xml:space="preserve">Tableau </w:t>
      </w:r>
      <w:fldSimple w:instr=" SEQ Tableau \* ARABIC ">
        <w:r w:rsidR="00DF2BB2">
          <w:rPr>
            <w:noProof/>
          </w:rPr>
          <w:t>5</w:t>
        </w:r>
      </w:fldSimple>
      <w:r>
        <w:t xml:space="preserve"> : Comparaison des servomoteurs intelligents</w:t>
      </w:r>
      <w:bookmarkEnd w:id="20"/>
    </w:p>
    <w:p w:rsidR="003B1467" w:rsidRDefault="003B1467" w:rsidP="003B1467">
      <w:r w:rsidRPr="00D44123">
        <w:t>Les fonctionnalités offertes par les deux moteurs sont très similaires</w:t>
      </w:r>
      <w:r w:rsidR="00694E2B" w:rsidRPr="00D44123">
        <w:t> :</w:t>
      </w:r>
      <w:r w:rsidRPr="00D44123">
        <w:t xml:space="preserve"> contrôle de couple maximal/minimal, contrôle de vitesse, acquisition de la température/position/vitesse/charge appliquée. Cependant, le DRS-0101 permet en plus d'ajuster les paramètres PID du contrôleur. Il est également beaucoup plus puissant que l'AX-12W, mais beaucoup plus lent. Étant donné que les servomoteurs doivent supporter et déplacer une grande charge pour le couple de l'AX-12W et que la vitesse maximale du DRS-0101 n'est pas exceptionnelle, mais suffisamment rapide pour nos besoins, le DRS-0101 a été favorisé par rapport à l'AX-12W.</w:t>
      </w:r>
    </w:p>
    <w:p w:rsidR="00B54E90" w:rsidRPr="00D44123" w:rsidRDefault="00B54E90" w:rsidP="00B54E90">
      <w:pPr>
        <w:pStyle w:val="Titre4"/>
        <w:rPr>
          <w:shd w:val="clear" w:color="auto" w:fill="FFFFFF"/>
        </w:rPr>
      </w:pPr>
      <w:r w:rsidRPr="00D44123">
        <w:rPr>
          <w:shd w:val="clear" w:color="auto" w:fill="FFFFFF"/>
        </w:rPr>
        <w:t>Résumé de</w:t>
      </w:r>
      <w:r>
        <w:rPr>
          <w:shd w:val="clear" w:color="auto" w:fill="FFFFFF"/>
        </w:rPr>
        <w:t>s composants électroniques</w:t>
      </w:r>
    </w:p>
    <w:tbl>
      <w:tblPr>
        <w:tblStyle w:val="Listeclaire-Accent11"/>
        <w:tblW w:w="0" w:type="auto"/>
        <w:tblLook w:val="04A0"/>
      </w:tblPr>
      <w:tblGrid>
        <w:gridCol w:w="959"/>
        <w:gridCol w:w="2268"/>
        <w:gridCol w:w="6273"/>
      </w:tblGrid>
      <w:tr w:rsidR="00B54E90" w:rsidRPr="00D44123" w:rsidTr="00B134B2">
        <w:trPr>
          <w:cnfStyle w:val="100000000000"/>
        </w:trPr>
        <w:tc>
          <w:tcPr>
            <w:cnfStyle w:val="001000000000"/>
            <w:tcW w:w="959" w:type="dxa"/>
          </w:tcPr>
          <w:p w:rsidR="00B54E90" w:rsidRPr="007D4E65" w:rsidRDefault="00B54E90" w:rsidP="00B134B2">
            <w:pPr>
              <w:jc w:val="center"/>
            </w:pPr>
            <w:r w:rsidRPr="007D4E65">
              <w:t>Section</w:t>
            </w:r>
          </w:p>
        </w:tc>
        <w:tc>
          <w:tcPr>
            <w:tcW w:w="2268" w:type="dxa"/>
          </w:tcPr>
          <w:p w:rsidR="00B54E90" w:rsidRPr="007D4E65" w:rsidRDefault="00B54E90" w:rsidP="00B134B2">
            <w:pPr>
              <w:jc w:val="center"/>
              <w:cnfStyle w:val="100000000000"/>
            </w:pPr>
            <w:r w:rsidRPr="007D4E65">
              <w:t>Composante</w:t>
            </w:r>
          </w:p>
        </w:tc>
        <w:tc>
          <w:tcPr>
            <w:tcW w:w="6273" w:type="dxa"/>
          </w:tcPr>
          <w:p w:rsidR="00B54E90" w:rsidRPr="007D4E65" w:rsidRDefault="00B54E90" w:rsidP="00B134B2">
            <w:pPr>
              <w:jc w:val="center"/>
              <w:cnfStyle w:val="100000000000"/>
            </w:pPr>
            <w:r w:rsidRPr="007D4E65">
              <w:t>Choix</w:t>
            </w:r>
          </w:p>
        </w:tc>
      </w:tr>
      <w:tr w:rsidR="00B54E90" w:rsidRPr="00D44123" w:rsidTr="004F7C89">
        <w:trPr>
          <w:cnfStyle w:val="000000100000"/>
          <w:trHeight w:val="402"/>
        </w:trPr>
        <w:tc>
          <w:tcPr>
            <w:cnfStyle w:val="001000000000"/>
            <w:tcW w:w="959" w:type="dxa"/>
            <w:tcBorders>
              <w:right w:val="single" w:sz="8" w:space="0" w:color="4F81BD" w:themeColor="accent1"/>
            </w:tcBorders>
            <w:vAlign w:val="center"/>
          </w:tcPr>
          <w:p w:rsidR="00B54E90" w:rsidRPr="00D44123" w:rsidRDefault="00B54E90" w:rsidP="004F7C89">
            <w:pPr>
              <w:jc w:val="center"/>
            </w:pPr>
            <w:r w:rsidRPr="00D44123">
              <w:t>Tête</w:t>
            </w:r>
          </w:p>
        </w:tc>
        <w:tc>
          <w:tcPr>
            <w:tcW w:w="2268" w:type="dxa"/>
            <w:tcBorders>
              <w:left w:val="single" w:sz="8" w:space="0" w:color="4F81BD" w:themeColor="accent1"/>
            </w:tcBorders>
            <w:vAlign w:val="center"/>
          </w:tcPr>
          <w:p w:rsidR="00B54E90" w:rsidRPr="00D44123" w:rsidRDefault="00B54E90" w:rsidP="004F7C89">
            <w:pPr>
              <w:jc w:val="left"/>
              <w:cnfStyle w:val="000000100000"/>
            </w:pPr>
            <w:r w:rsidRPr="00D44123">
              <w:t>Caméra</w:t>
            </w:r>
          </w:p>
        </w:tc>
        <w:tc>
          <w:tcPr>
            <w:tcW w:w="6273" w:type="dxa"/>
            <w:vAlign w:val="center"/>
          </w:tcPr>
          <w:p w:rsidR="00B54E90" w:rsidRPr="00D44123" w:rsidRDefault="00B54E90" w:rsidP="00F96433">
            <w:pPr>
              <w:jc w:val="left"/>
              <w:cnfStyle w:val="000000100000"/>
            </w:pPr>
            <w:r w:rsidRPr="00D44123">
              <w:t>Caméra Web USB 640</w:t>
            </w:r>
            <w:r w:rsidR="00C866A1">
              <w:t xml:space="preserve"> </w:t>
            </w:r>
            <w:r w:rsidRPr="00D44123">
              <w:t>x</w:t>
            </w:r>
            <w:r w:rsidR="00C866A1">
              <w:t xml:space="preserve"> </w:t>
            </w:r>
            <w:r w:rsidRPr="00D44123">
              <w:t xml:space="preserve">480 pixels, </w:t>
            </w:r>
            <w:r w:rsidR="00F96433">
              <w:t>30 </w:t>
            </w:r>
            <w:proofErr w:type="spellStart"/>
            <w:r w:rsidRPr="00D44123">
              <w:t>fps</w:t>
            </w:r>
            <w:proofErr w:type="spellEnd"/>
          </w:p>
        </w:tc>
      </w:tr>
      <w:tr w:rsidR="00B54E90" w:rsidRPr="00D44123" w:rsidTr="004F7C89">
        <w:trPr>
          <w:trHeight w:val="422"/>
        </w:trPr>
        <w:tc>
          <w:tcPr>
            <w:cnfStyle w:val="001000000000"/>
            <w:tcW w:w="959" w:type="dxa"/>
            <w:vMerge w:val="restart"/>
            <w:tcBorders>
              <w:right w:val="single" w:sz="8" w:space="0" w:color="4F81BD" w:themeColor="accent1"/>
            </w:tcBorders>
            <w:vAlign w:val="center"/>
          </w:tcPr>
          <w:p w:rsidR="00B54E90" w:rsidRPr="00D44123" w:rsidRDefault="00B54E90" w:rsidP="004F7C89">
            <w:pPr>
              <w:jc w:val="center"/>
            </w:pPr>
            <w:r w:rsidRPr="00D44123">
              <w:t>Torse</w:t>
            </w:r>
          </w:p>
        </w:tc>
        <w:tc>
          <w:tcPr>
            <w:tcW w:w="2268" w:type="dxa"/>
            <w:tcBorders>
              <w:left w:val="single" w:sz="8" w:space="0" w:color="4F81BD" w:themeColor="accent1"/>
            </w:tcBorders>
            <w:vAlign w:val="center"/>
          </w:tcPr>
          <w:p w:rsidR="00B54E90" w:rsidRPr="00D44123" w:rsidRDefault="007D4E65" w:rsidP="004F7C89">
            <w:pPr>
              <w:jc w:val="left"/>
              <w:cnfStyle w:val="000000000000"/>
            </w:pPr>
            <w:r>
              <w:t>Batterie</w:t>
            </w:r>
          </w:p>
        </w:tc>
        <w:tc>
          <w:tcPr>
            <w:tcW w:w="6273" w:type="dxa"/>
            <w:vAlign w:val="center"/>
          </w:tcPr>
          <w:p w:rsidR="00B54E90" w:rsidRPr="00D44123" w:rsidRDefault="00B54E90" w:rsidP="004F7C89">
            <w:pPr>
              <w:jc w:val="left"/>
              <w:cnfStyle w:val="000000000000"/>
            </w:pPr>
            <w:r w:rsidRPr="00D44123">
              <w:t>Lithium Polymère Li-Po 7,4</w:t>
            </w:r>
            <w:r w:rsidR="00C866A1">
              <w:t xml:space="preserve"> </w:t>
            </w:r>
            <w:r w:rsidRPr="00D44123">
              <w:t>V</w:t>
            </w:r>
          </w:p>
        </w:tc>
      </w:tr>
      <w:tr w:rsidR="00B54E90" w:rsidRPr="00D44123" w:rsidTr="004F7C89">
        <w:trPr>
          <w:cnfStyle w:val="000000100000"/>
          <w:trHeight w:val="414"/>
        </w:trPr>
        <w:tc>
          <w:tcPr>
            <w:cnfStyle w:val="001000000000"/>
            <w:tcW w:w="959" w:type="dxa"/>
            <w:vMerge/>
            <w:tcBorders>
              <w:right w:val="single" w:sz="8" w:space="0" w:color="4F81BD" w:themeColor="accent1"/>
            </w:tcBorders>
            <w:vAlign w:val="center"/>
          </w:tcPr>
          <w:p w:rsidR="00B54E90" w:rsidRPr="00D44123" w:rsidRDefault="00B54E90" w:rsidP="004F7C89">
            <w:pPr>
              <w:jc w:val="center"/>
            </w:pPr>
          </w:p>
        </w:tc>
        <w:tc>
          <w:tcPr>
            <w:tcW w:w="2268" w:type="dxa"/>
            <w:tcBorders>
              <w:left w:val="single" w:sz="8" w:space="0" w:color="4F81BD" w:themeColor="accent1"/>
            </w:tcBorders>
            <w:vAlign w:val="center"/>
          </w:tcPr>
          <w:p w:rsidR="00B54E90" w:rsidRPr="00D44123" w:rsidRDefault="00B54E90" w:rsidP="004F7C89">
            <w:pPr>
              <w:jc w:val="left"/>
              <w:cnfStyle w:val="000000100000"/>
            </w:pPr>
            <w:r w:rsidRPr="00D44123">
              <w:t>Carte de contrôle</w:t>
            </w:r>
          </w:p>
        </w:tc>
        <w:tc>
          <w:tcPr>
            <w:tcW w:w="6273" w:type="dxa"/>
            <w:vAlign w:val="center"/>
          </w:tcPr>
          <w:p w:rsidR="00B54E90" w:rsidRPr="00D44123" w:rsidRDefault="00B54E90" w:rsidP="004F7C89">
            <w:pPr>
              <w:jc w:val="left"/>
              <w:cnfStyle w:val="000000100000"/>
            </w:pPr>
            <w:r>
              <w:t>PCB fait sur mesure à partir du m</w:t>
            </w:r>
            <w:r w:rsidRPr="00D44123">
              <w:t>icrocontrôleur STM32F</w:t>
            </w:r>
            <w:r>
              <w:t>4</w:t>
            </w:r>
          </w:p>
        </w:tc>
      </w:tr>
      <w:tr w:rsidR="00B54E90" w:rsidRPr="00C75330" w:rsidTr="004F7C89">
        <w:trPr>
          <w:trHeight w:val="420"/>
        </w:trPr>
        <w:tc>
          <w:tcPr>
            <w:cnfStyle w:val="001000000000"/>
            <w:tcW w:w="959" w:type="dxa"/>
            <w:vMerge/>
            <w:tcBorders>
              <w:right w:val="single" w:sz="8" w:space="0" w:color="4F81BD" w:themeColor="accent1"/>
            </w:tcBorders>
            <w:vAlign w:val="center"/>
          </w:tcPr>
          <w:p w:rsidR="00B54E90" w:rsidRPr="00D44123" w:rsidRDefault="00B54E90" w:rsidP="004F7C89">
            <w:pPr>
              <w:jc w:val="center"/>
            </w:pPr>
          </w:p>
        </w:tc>
        <w:tc>
          <w:tcPr>
            <w:tcW w:w="2268" w:type="dxa"/>
            <w:tcBorders>
              <w:left w:val="single" w:sz="8" w:space="0" w:color="4F81BD" w:themeColor="accent1"/>
            </w:tcBorders>
            <w:vAlign w:val="center"/>
          </w:tcPr>
          <w:p w:rsidR="00B54E90" w:rsidRPr="00D44123" w:rsidRDefault="00B54E90" w:rsidP="004F7C89">
            <w:pPr>
              <w:jc w:val="left"/>
              <w:cnfStyle w:val="000000000000"/>
            </w:pPr>
            <w:r w:rsidRPr="00D44123">
              <w:t>Ordinateur embarqué</w:t>
            </w:r>
          </w:p>
        </w:tc>
        <w:tc>
          <w:tcPr>
            <w:tcW w:w="6273" w:type="dxa"/>
            <w:vAlign w:val="center"/>
          </w:tcPr>
          <w:p w:rsidR="00B54E90" w:rsidRPr="00533263" w:rsidRDefault="00B54E90" w:rsidP="004F7C89">
            <w:pPr>
              <w:jc w:val="left"/>
              <w:cnfStyle w:val="000000000000"/>
              <w:rPr>
                <w:lang w:val="en-CA"/>
              </w:rPr>
            </w:pPr>
            <w:r w:rsidRPr="00533263">
              <w:rPr>
                <w:lang w:val="en-CA"/>
              </w:rPr>
              <w:t>i.MX Quick Start B</w:t>
            </w:r>
            <w:r>
              <w:rPr>
                <w:lang w:val="en-CA"/>
              </w:rPr>
              <w:t>oard, ARM Cortex-A8 1</w:t>
            </w:r>
            <w:r w:rsidR="00C53BDF">
              <w:rPr>
                <w:lang w:val="en-CA"/>
              </w:rPr>
              <w:t xml:space="preserve"> </w:t>
            </w:r>
            <w:proofErr w:type="spellStart"/>
            <w:r>
              <w:rPr>
                <w:lang w:val="en-CA"/>
              </w:rPr>
              <w:t>Ghz</w:t>
            </w:r>
            <w:proofErr w:type="spellEnd"/>
          </w:p>
        </w:tc>
      </w:tr>
      <w:tr w:rsidR="00B54E90" w:rsidRPr="00D44123" w:rsidTr="004F7C89">
        <w:trPr>
          <w:cnfStyle w:val="000000100000"/>
          <w:trHeight w:val="411"/>
        </w:trPr>
        <w:tc>
          <w:tcPr>
            <w:cnfStyle w:val="001000000000"/>
            <w:tcW w:w="959" w:type="dxa"/>
            <w:tcBorders>
              <w:right w:val="single" w:sz="8" w:space="0" w:color="4F81BD" w:themeColor="accent1"/>
            </w:tcBorders>
            <w:vAlign w:val="center"/>
          </w:tcPr>
          <w:p w:rsidR="00B54E90" w:rsidRPr="00D44123" w:rsidRDefault="00B54E90" w:rsidP="004F7C89">
            <w:pPr>
              <w:jc w:val="center"/>
            </w:pPr>
            <w:r w:rsidRPr="00D44123">
              <w:t>Jambes</w:t>
            </w:r>
          </w:p>
        </w:tc>
        <w:tc>
          <w:tcPr>
            <w:tcW w:w="2268" w:type="dxa"/>
            <w:tcBorders>
              <w:left w:val="single" w:sz="8" w:space="0" w:color="4F81BD" w:themeColor="accent1"/>
            </w:tcBorders>
            <w:vAlign w:val="center"/>
          </w:tcPr>
          <w:p w:rsidR="00B54E90" w:rsidRPr="00D44123" w:rsidRDefault="00B54E90" w:rsidP="004F7C89">
            <w:pPr>
              <w:jc w:val="left"/>
              <w:cnfStyle w:val="000000100000"/>
            </w:pPr>
            <w:r w:rsidRPr="00D44123">
              <w:t>Servomoteurs</w:t>
            </w:r>
          </w:p>
        </w:tc>
        <w:tc>
          <w:tcPr>
            <w:tcW w:w="6273" w:type="dxa"/>
            <w:vAlign w:val="center"/>
          </w:tcPr>
          <w:p w:rsidR="00B54E90" w:rsidRPr="00D44123" w:rsidRDefault="00B54E90" w:rsidP="00EF2A98">
            <w:pPr>
              <w:keepNext/>
              <w:jc w:val="left"/>
              <w:cnfStyle w:val="000000100000"/>
            </w:pPr>
            <w:r>
              <w:t>Servomoteurs numériques intelligents DRS-0101</w:t>
            </w:r>
          </w:p>
        </w:tc>
      </w:tr>
    </w:tbl>
    <w:p w:rsidR="00EF2A98" w:rsidRDefault="00EF2A98" w:rsidP="00EF2A98">
      <w:pPr>
        <w:pStyle w:val="Lgende"/>
        <w:jc w:val="center"/>
      </w:pPr>
      <w:bookmarkStart w:id="21" w:name="_Toc349413249"/>
      <w:bookmarkStart w:id="22" w:name="_Toc349569750"/>
      <w:r>
        <w:t xml:space="preserve">Tableau </w:t>
      </w:r>
      <w:fldSimple w:instr=" SEQ Tableau \* ARABIC ">
        <w:r w:rsidR="00DF2BB2">
          <w:rPr>
            <w:noProof/>
          </w:rPr>
          <w:t>6</w:t>
        </w:r>
      </w:fldSimple>
      <w:r>
        <w:t xml:space="preserve"> : Résumé des composants électroniques</w:t>
      </w:r>
      <w:bookmarkEnd w:id="22"/>
    </w:p>
    <w:p w:rsidR="003B1467" w:rsidRPr="00D44123" w:rsidRDefault="003B1467" w:rsidP="003B1467">
      <w:pPr>
        <w:pStyle w:val="Titre3"/>
        <w:numPr>
          <w:ilvl w:val="2"/>
          <w:numId w:val="10"/>
        </w:numPr>
      </w:pPr>
      <w:bookmarkStart w:id="23" w:name="_Toc349569720"/>
      <w:r w:rsidRPr="00D44123">
        <w:t>Conception logicielle</w:t>
      </w:r>
      <w:bookmarkEnd w:id="21"/>
      <w:bookmarkEnd w:id="23"/>
    </w:p>
    <w:p w:rsidR="003B1467" w:rsidRPr="00D44123" w:rsidRDefault="009C31D7" w:rsidP="003B1467">
      <w:r>
        <w:t>Différents</w:t>
      </w:r>
      <w:r w:rsidR="003B1467" w:rsidRPr="00D44123">
        <w:t xml:space="preserve"> modules seront implémentés dans l'ordinateur embarqué et la carte de contrôle. Les interactions entre ces modules sont représentées dans ce schéma</w:t>
      </w:r>
      <w:r w:rsidR="007B0A2C" w:rsidRPr="00D44123">
        <w:t xml:space="preserve"> haut</w:t>
      </w:r>
      <w:r w:rsidR="00F96433">
        <w:t xml:space="preserve"> niveau</w:t>
      </w:r>
      <w:r w:rsidR="007F14C2" w:rsidRPr="00D44123">
        <w:t> :</w:t>
      </w:r>
    </w:p>
    <w:p w:rsidR="003B1467" w:rsidRPr="00D44123" w:rsidRDefault="00AB45D3" w:rsidP="003B1467">
      <w:pPr>
        <w:keepNext/>
        <w:jc w:val="center"/>
      </w:pPr>
      <w:r w:rsidRPr="00D44123">
        <w:object w:dxaOrig="5062" w:dyaOrig="7783">
          <v:shape id="_x0000_i1026" type="#_x0000_t75" style="width:181.1pt;height:279.25pt" o:ole="">
            <v:imagedata r:id="rId18" o:title=""/>
          </v:shape>
          <o:OLEObject Type="Embed" ProgID="Visio.Drawing.11" ShapeID="_x0000_i1026" DrawAspect="Content" ObjectID="_1423311596" r:id="rId19"/>
        </w:object>
      </w:r>
    </w:p>
    <w:p w:rsidR="003B1467" w:rsidRPr="00D44123" w:rsidRDefault="003B1467" w:rsidP="003B1467">
      <w:pPr>
        <w:pStyle w:val="Lgende"/>
        <w:jc w:val="center"/>
      </w:pPr>
      <w:bookmarkStart w:id="24" w:name="_Toc349569739"/>
      <w:r w:rsidRPr="00D44123">
        <w:t xml:space="preserve">Figure </w:t>
      </w:r>
      <w:fldSimple w:instr=" SEQ Figure \* ARABIC ">
        <w:r w:rsidR="00DF2BB2">
          <w:rPr>
            <w:noProof/>
          </w:rPr>
          <w:t>2</w:t>
        </w:r>
      </w:fldSimple>
      <w:r w:rsidRPr="00D44123">
        <w:t>: Schéma haut</w:t>
      </w:r>
      <w:r w:rsidR="00694E2B" w:rsidRPr="00D44123">
        <w:t xml:space="preserve"> </w:t>
      </w:r>
      <w:r w:rsidRPr="00D44123">
        <w:t>niveau des modules logiciels</w:t>
      </w:r>
      <w:bookmarkEnd w:id="24"/>
    </w:p>
    <w:p w:rsidR="003B1467" w:rsidRPr="00D44123" w:rsidRDefault="003B1467" w:rsidP="003B1467">
      <w:pPr>
        <w:rPr>
          <w:lang w:eastAsia="en-US"/>
        </w:rPr>
      </w:pPr>
      <w:r w:rsidRPr="00D44123">
        <w:rPr>
          <w:lang w:eastAsia="en-US"/>
        </w:rPr>
        <w:t>La carte de contrôle effectue le contrôle des servomoteurs de la tête et des jambes, ainsi que la lecture des données fournies par le gyroscope, l'accéléromètre et les servomoteurs. Ces données sont communiquées à l'ordinateur embarqué afin qu'elles soient traitées.</w:t>
      </w:r>
    </w:p>
    <w:p w:rsidR="003B1467" w:rsidRPr="00D44123" w:rsidRDefault="003B1467" w:rsidP="003B1467">
      <w:pPr>
        <w:rPr>
          <w:lang w:eastAsia="en-US"/>
        </w:rPr>
      </w:pPr>
      <w:r w:rsidRPr="00D44123">
        <w:rPr>
          <w:lang w:eastAsia="en-US"/>
        </w:rPr>
        <w:t>L'ordinateur embarqué est responsable du traitement d'images et de la prise de décisions concernant le choix du comportement. Ce choix est déterminé selon les informations acquises des différents capteurs physiques et des résultats d'actions précédemment effectuées.</w:t>
      </w:r>
    </w:p>
    <w:p w:rsidR="003B1467" w:rsidRPr="00D44123" w:rsidRDefault="0070126D" w:rsidP="003B1467">
      <w:pPr>
        <w:pStyle w:val="Titre4"/>
        <w:numPr>
          <w:ilvl w:val="3"/>
          <w:numId w:val="10"/>
        </w:numPr>
        <w:rPr>
          <w:lang w:eastAsia="en-US"/>
        </w:rPr>
      </w:pPr>
      <w:r>
        <w:rPr>
          <w:lang w:eastAsia="en-US"/>
        </w:rPr>
        <w:t>Choix du comportement</w:t>
      </w:r>
    </w:p>
    <w:p w:rsidR="003B1467" w:rsidRPr="00D44123" w:rsidRDefault="003B1467" w:rsidP="003B1467">
      <w:pPr>
        <w:rPr>
          <w:lang w:eastAsia="en-US"/>
        </w:rPr>
      </w:pPr>
      <w:r w:rsidRPr="00D44123">
        <w:rPr>
          <w:lang w:eastAsia="en-US"/>
        </w:rPr>
        <w:t xml:space="preserve">Les données acquises des différents capteurs et des actions effectuées par le robot lui permettront d'effectuer un choix par rapport au comportement qu'il doit adopter. Selon le comportement courant, différentes actions seront effectuées et les réactions aux données seront différentes. Le schéma </w:t>
      </w:r>
      <w:r w:rsidR="00694E2B" w:rsidRPr="00D44123">
        <w:rPr>
          <w:lang w:eastAsia="en-US"/>
        </w:rPr>
        <w:t>suivant</w:t>
      </w:r>
      <w:r w:rsidRPr="00D44123">
        <w:rPr>
          <w:lang w:eastAsia="en-US"/>
        </w:rPr>
        <w:t xml:space="preserve"> montre le processus menant au choix du comportement</w:t>
      </w:r>
      <w:r w:rsidR="007F14C2" w:rsidRPr="00D44123">
        <w:rPr>
          <w:lang w:eastAsia="en-US"/>
        </w:rPr>
        <w:t> :</w:t>
      </w:r>
    </w:p>
    <w:p w:rsidR="003B1467" w:rsidRPr="00D44123" w:rsidRDefault="003A4527" w:rsidP="003B1467">
      <w:pPr>
        <w:keepNext/>
        <w:jc w:val="center"/>
      </w:pPr>
      <w:r>
        <w:object w:dxaOrig="8280" w:dyaOrig="6448">
          <v:shape id="_x0000_i1027" type="#_x0000_t75" style="width:291.25pt;height:226.9pt" o:ole="">
            <v:imagedata r:id="rId20" o:title=""/>
          </v:shape>
          <o:OLEObject Type="Embed" ProgID="Visio.Drawing.11" ShapeID="_x0000_i1027" DrawAspect="Content" ObjectID="_1423311597" r:id="rId21"/>
        </w:object>
      </w:r>
    </w:p>
    <w:p w:rsidR="003B1467" w:rsidRPr="00D44123" w:rsidRDefault="003B1467" w:rsidP="003B1467">
      <w:pPr>
        <w:pStyle w:val="Lgende"/>
        <w:jc w:val="center"/>
      </w:pPr>
      <w:bookmarkStart w:id="25" w:name="_Toc349569740"/>
      <w:r w:rsidRPr="00D44123">
        <w:t xml:space="preserve">Figure </w:t>
      </w:r>
      <w:fldSimple w:instr=" SEQ Figure \* ARABIC ">
        <w:r w:rsidR="00DF2BB2">
          <w:rPr>
            <w:noProof/>
          </w:rPr>
          <w:t>3</w:t>
        </w:r>
      </w:fldSimple>
      <w:r w:rsidRPr="00D44123">
        <w:t xml:space="preserve"> </w:t>
      </w:r>
      <w:r w:rsidR="00694E2B" w:rsidRPr="00D44123">
        <w:t>:</w:t>
      </w:r>
      <w:r w:rsidRPr="00D44123">
        <w:t xml:space="preserve"> Schéma du processus menant au choix du comportement</w:t>
      </w:r>
      <w:bookmarkEnd w:id="25"/>
    </w:p>
    <w:p w:rsidR="003B1467" w:rsidRPr="00D44123" w:rsidRDefault="003B1467" w:rsidP="00D45C96">
      <w:pPr>
        <w:rPr>
          <w:lang w:eastAsia="en-US"/>
        </w:rPr>
      </w:pPr>
      <w:r w:rsidRPr="00D44123">
        <w:rPr>
          <w:lang w:eastAsia="en-US"/>
        </w:rPr>
        <w:t>Les comportements et les conditions qui activent une transition vers un comportement différent sont représentés dans cette machine à états finis</w:t>
      </w:r>
      <w:r w:rsidR="007F14C2" w:rsidRPr="00D44123">
        <w:rPr>
          <w:lang w:eastAsia="en-US"/>
        </w:rPr>
        <w:t> :</w:t>
      </w:r>
    </w:p>
    <w:p w:rsidR="003B1467" w:rsidRPr="00D44123" w:rsidRDefault="003B1467" w:rsidP="003B1467">
      <w:pPr>
        <w:keepNext/>
        <w:jc w:val="center"/>
      </w:pPr>
      <w:r w:rsidRPr="00D44123">
        <w:object w:dxaOrig="10348" w:dyaOrig="5257">
          <v:shape id="_x0000_i1028" type="#_x0000_t75" style="width:305.45pt;height:154.35pt" o:ole="">
            <v:imagedata r:id="rId22" o:title=""/>
          </v:shape>
          <o:OLEObject Type="Embed" ProgID="Visio.Drawing.11" ShapeID="_x0000_i1028" DrawAspect="Content" ObjectID="_1423311598" r:id="rId23"/>
        </w:object>
      </w:r>
    </w:p>
    <w:p w:rsidR="003B1467" w:rsidRPr="00D44123" w:rsidRDefault="003B1467" w:rsidP="003B1467">
      <w:pPr>
        <w:pStyle w:val="Lgende"/>
        <w:jc w:val="center"/>
      </w:pPr>
      <w:bookmarkStart w:id="26" w:name="_Toc349569741"/>
      <w:r w:rsidRPr="00D44123">
        <w:t xml:space="preserve">Figure </w:t>
      </w:r>
      <w:fldSimple w:instr=" SEQ Figure \* ARABIC ">
        <w:r w:rsidR="00DF2BB2">
          <w:rPr>
            <w:noProof/>
          </w:rPr>
          <w:t>4</w:t>
        </w:r>
      </w:fldSimple>
      <w:r w:rsidRPr="00D44123">
        <w:t xml:space="preserve"> </w:t>
      </w:r>
      <w:r w:rsidR="00694E2B" w:rsidRPr="00D44123">
        <w:t>:</w:t>
      </w:r>
      <w:r w:rsidRPr="00D44123">
        <w:t xml:space="preserve"> Machine à états finis des comportements</w:t>
      </w:r>
      <w:bookmarkEnd w:id="26"/>
    </w:p>
    <w:p w:rsidR="00FC4348" w:rsidRDefault="00FC4348" w:rsidP="00FC4348">
      <w:pPr>
        <w:pStyle w:val="Titre4"/>
        <w:rPr>
          <w:lang w:eastAsia="en-US"/>
        </w:rPr>
      </w:pPr>
      <w:r>
        <w:rPr>
          <w:lang w:eastAsia="en-US"/>
        </w:rPr>
        <w:t>Exécution d'actions</w:t>
      </w:r>
    </w:p>
    <w:p w:rsidR="00FC4348" w:rsidRDefault="00FC4348" w:rsidP="003B1467">
      <w:pPr>
        <w:rPr>
          <w:lang w:eastAsia="en-US"/>
        </w:rPr>
      </w:pPr>
      <w:r>
        <w:rPr>
          <w:lang w:eastAsia="en-US"/>
        </w:rPr>
        <w:t>Les actions effectuées par le robot sont définies par le comportement en cours</w:t>
      </w:r>
      <w:r w:rsidR="00BD7870">
        <w:rPr>
          <w:lang w:eastAsia="en-US"/>
        </w:rPr>
        <w:t> :</w:t>
      </w:r>
    </w:p>
    <w:p w:rsidR="003B1467" w:rsidRPr="001072C2" w:rsidRDefault="003B1467" w:rsidP="003B1467">
      <w:pPr>
        <w:pStyle w:val="Paragraphedeliste"/>
        <w:numPr>
          <w:ilvl w:val="0"/>
          <w:numId w:val="13"/>
        </w:numPr>
        <w:jc w:val="left"/>
      </w:pPr>
      <w:r w:rsidRPr="001072C2">
        <w:rPr>
          <w:rStyle w:val="Emphaseintense"/>
        </w:rPr>
        <w:t>Initialisation</w:t>
      </w:r>
      <w:r w:rsidR="007F14C2" w:rsidRPr="001072C2">
        <w:t> :</w:t>
      </w:r>
      <w:r w:rsidRPr="001072C2">
        <w:t xml:space="preserve"> Configuration des paramètres et démarrage des tâches;</w:t>
      </w:r>
    </w:p>
    <w:p w:rsidR="003B1467" w:rsidRPr="001072C2" w:rsidRDefault="003B1467" w:rsidP="003B1467">
      <w:pPr>
        <w:pStyle w:val="Paragraphedeliste"/>
        <w:numPr>
          <w:ilvl w:val="0"/>
          <w:numId w:val="13"/>
        </w:numPr>
        <w:jc w:val="left"/>
      </w:pPr>
      <w:r w:rsidRPr="001072C2">
        <w:rPr>
          <w:rStyle w:val="Emphaseintense"/>
        </w:rPr>
        <w:t>Recherche de la balle</w:t>
      </w:r>
      <w:r w:rsidR="007F14C2" w:rsidRPr="001072C2">
        <w:t> :</w:t>
      </w:r>
      <w:r w:rsidRPr="001072C2">
        <w:t xml:space="preserve"> Le robot tourne sa tête et son corps jusqu'à ce que la balle soit dans son champ de vision;</w:t>
      </w:r>
    </w:p>
    <w:p w:rsidR="003B1467" w:rsidRPr="001072C2" w:rsidRDefault="003B1467" w:rsidP="003B1467">
      <w:pPr>
        <w:pStyle w:val="Paragraphedeliste"/>
        <w:numPr>
          <w:ilvl w:val="0"/>
          <w:numId w:val="13"/>
        </w:numPr>
        <w:jc w:val="left"/>
      </w:pPr>
      <w:r w:rsidRPr="001072C2">
        <w:rPr>
          <w:rStyle w:val="Emphaseintense"/>
        </w:rPr>
        <w:t>Rotation</w:t>
      </w:r>
      <w:r w:rsidR="007F14C2" w:rsidRPr="001072C2">
        <w:t> :</w:t>
      </w:r>
      <w:r w:rsidRPr="001072C2">
        <w:t xml:space="preserve"> Le robot tourne sur lui-même afin que l'emplacement de la balle soit à l'intérieur de la zone de marche;</w:t>
      </w:r>
    </w:p>
    <w:p w:rsidR="003B1467" w:rsidRPr="001072C2" w:rsidRDefault="003B1467" w:rsidP="003B1467">
      <w:pPr>
        <w:pStyle w:val="Paragraphedeliste"/>
        <w:numPr>
          <w:ilvl w:val="0"/>
          <w:numId w:val="13"/>
        </w:numPr>
        <w:jc w:val="left"/>
      </w:pPr>
      <w:r w:rsidRPr="001072C2">
        <w:rPr>
          <w:rStyle w:val="Emphaseintense"/>
        </w:rPr>
        <w:lastRenderedPageBreak/>
        <w:t>Marche</w:t>
      </w:r>
      <w:r w:rsidR="007F14C2" w:rsidRPr="001072C2">
        <w:t> :</w:t>
      </w:r>
      <w:r w:rsidRPr="001072C2">
        <w:t xml:space="preserve"> Le robot se déplace vers la balle jusqu'à ce qu'elle soit inférieure à une distance prédéterminée;</w:t>
      </w:r>
    </w:p>
    <w:p w:rsidR="003B1467" w:rsidRPr="001072C2" w:rsidRDefault="003B1467" w:rsidP="003B1467">
      <w:pPr>
        <w:pStyle w:val="Paragraphedeliste"/>
        <w:numPr>
          <w:ilvl w:val="0"/>
          <w:numId w:val="13"/>
        </w:numPr>
        <w:jc w:val="left"/>
      </w:pPr>
      <w:r w:rsidRPr="001072C2">
        <w:rPr>
          <w:rStyle w:val="Emphaseintense"/>
        </w:rPr>
        <w:t>Coup de pied</w:t>
      </w:r>
      <w:r w:rsidR="007F14C2" w:rsidRPr="001072C2">
        <w:t> :</w:t>
      </w:r>
      <w:r w:rsidRPr="001072C2">
        <w:t xml:space="preserve"> Le robot donne des coups de pied sur la balle jusqu'à ce qu'elle soit supérieure à une distance prédéterminée;</w:t>
      </w:r>
    </w:p>
    <w:p w:rsidR="003B1467" w:rsidRPr="001072C2" w:rsidRDefault="003B1467" w:rsidP="003B1467">
      <w:pPr>
        <w:pStyle w:val="Paragraphedeliste"/>
        <w:numPr>
          <w:ilvl w:val="0"/>
          <w:numId w:val="13"/>
        </w:numPr>
        <w:jc w:val="left"/>
      </w:pPr>
      <w:r w:rsidRPr="001072C2">
        <w:rPr>
          <w:rStyle w:val="Emphaseintense"/>
        </w:rPr>
        <w:t>Tombé</w:t>
      </w:r>
      <w:r w:rsidR="007F14C2" w:rsidRPr="001072C2">
        <w:t> :</w:t>
      </w:r>
      <w:r w:rsidRPr="001072C2">
        <w:t xml:space="preserve"> Le gyroscope indique que le robot est tombé, il ne doit effectuer aucune action jusqu'à ce que le gyroscope indique qu'il soit debout.</w:t>
      </w:r>
    </w:p>
    <w:p w:rsidR="003B1467" w:rsidRPr="00D44123" w:rsidRDefault="00EF739B" w:rsidP="003B1467">
      <w:pPr>
        <w:pStyle w:val="Titre4"/>
        <w:numPr>
          <w:ilvl w:val="3"/>
          <w:numId w:val="10"/>
        </w:numPr>
      </w:pPr>
      <w:r>
        <w:t>Traitement</w:t>
      </w:r>
      <w:r w:rsidR="003B1467" w:rsidRPr="00D44123">
        <w:t xml:space="preserve"> d'images</w:t>
      </w:r>
    </w:p>
    <w:p w:rsidR="003B1467" w:rsidRPr="00D44123" w:rsidRDefault="003B1467" w:rsidP="003B1467">
      <w:r w:rsidRPr="00D44123">
        <w:t xml:space="preserve">Étant donné la quantité élevée de pixels à analyser pour chaque image, le traitement d'images en temps réel demande une grande utilisation de mémoire vive, une bibliothèque logicielle graphique dont l'utilisation de ressources est limitée doit donc être utilisée. </w:t>
      </w:r>
      <w:proofErr w:type="spellStart"/>
      <w:r w:rsidRPr="00D44123">
        <w:t>OpenCV</w:t>
      </w:r>
      <w:proofErr w:type="spellEnd"/>
      <w:r w:rsidRPr="00D44123">
        <w:t xml:space="preserve">, qui est une bibliothèque graphique spécialisée dans le traitement d'images en temps réel, libre de </w:t>
      </w:r>
      <w:r w:rsidR="00694E2B" w:rsidRPr="00D44123">
        <w:t>droits</w:t>
      </w:r>
      <w:r w:rsidRPr="00D44123">
        <w:t xml:space="preserve"> et dont le code est ouvert, a été choisie </w:t>
      </w:r>
      <w:r w:rsidR="00F96433">
        <w:t>après</w:t>
      </w:r>
      <w:r w:rsidRPr="00D44123">
        <w:t xml:space="preserve"> une comparaison avec d'autres bibliothèques semblables</w:t>
      </w:r>
      <w:r w:rsidR="003A4527">
        <w:t xml:space="preserve"> telle</w:t>
      </w:r>
      <w:r w:rsidR="00D45C96">
        <w:t xml:space="preserve"> que </w:t>
      </w:r>
      <w:proofErr w:type="spellStart"/>
      <w:r w:rsidR="00D45C96">
        <w:t>SimpleCV</w:t>
      </w:r>
      <w:proofErr w:type="spellEnd"/>
      <w:r w:rsidR="00D45C96">
        <w:t xml:space="preserve">, </w:t>
      </w:r>
      <w:proofErr w:type="spellStart"/>
      <w:r w:rsidR="00D45C96">
        <w:t>CImg</w:t>
      </w:r>
      <w:proofErr w:type="spellEnd"/>
      <w:r w:rsidR="00D45C96">
        <w:t xml:space="preserve"> et </w:t>
      </w:r>
      <w:proofErr w:type="spellStart"/>
      <w:r w:rsidR="00050FFC">
        <w:t>libCVD</w:t>
      </w:r>
      <w:proofErr w:type="spellEnd"/>
      <w:r w:rsidRPr="00D44123">
        <w:t xml:space="preserve">. Grâce à la nature bas niveau de cette bibliothèque, constituée de fonctions écrites en C, son utilisation de ressources est faible, avoisinant les </w:t>
      </w:r>
      <w:r w:rsidR="00393AB3" w:rsidRPr="00393AB3">
        <w:t>25</w:t>
      </w:r>
      <w:r w:rsidRPr="00393AB3">
        <w:t> </w:t>
      </w:r>
      <w:r w:rsidR="00393AB3" w:rsidRPr="00393AB3">
        <w:t>Mo</w:t>
      </w:r>
      <w:r w:rsidR="00393AB3">
        <w:t xml:space="preserve"> lors d'un test sur un ordinateur personnel</w:t>
      </w:r>
      <w:r w:rsidRPr="00D44123">
        <w:t>. Toutefois, l'allocation et la libération de la mémoire ne sont pas effectuées automatiquement et doivent être gérées par les développeurs afin d'éviter les fuites de mémoires qui pourraient s'accumuler et causer des ralentissements et des plantages.</w:t>
      </w:r>
    </w:p>
    <w:p w:rsidR="003B1467" w:rsidRPr="00D44123" w:rsidRDefault="003B1467" w:rsidP="003B1467">
      <w:r w:rsidRPr="00D44123">
        <w:t xml:space="preserve">Un autre aspect qui </w:t>
      </w:r>
      <w:r w:rsidR="003A4527">
        <w:t>a incité</w:t>
      </w:r>
      <w:r w:rsidRPr="00D44123">
        <w:t xml:space="preserve"> à choisir </w:t>
      </w:r>
      <w:proofErr w:type="spellStart"/>
      <w:r w:rsidRPr="00D44123">
        <w:t>OpenCV</w:t>
      </w:r>
      <w:proofErr w:type="spellEnd"/>
      <w:r w:rsidRPr="00D44123">
        <w:t xml:space="preserve"> est le fait qu'elle n'est pas limitée à un environnement de développement particulier et peut être utilisé avec n'importe quel environnement compatible avec le langage C. D'ailleurs, cette bibliothèque peut être utilisée sur une variété de plate</w:t>
      </w:r>
      <w:r w:rsidR="00694E2B" w:rsidRPr="00D44123">
        <w:t>s-f</w:t>
      </w:r>
      <w:r w:rsidRPr="00D44123">
        <w:t>ormes différentes.</w:t>
      </w:r>
    </w:p>
    <w:p w:rsidR="003B1467" w:rsidRDefault="003B1467" w:rsidP="003B1467">
      <w:r w:rsidRPr="00D44123">
        <w:t>Cependant, la documentation officielle d'</w:t>
      </w:r>
      <w:proofErr w:type="spellStart"/>
      <w:r w:rsidRPr="00D44123">
        <w:t>OpenCV</w:t>
      </w:r>
      <w:proofErr w:type="spellEnd"/>
      <w:r w:rsidRPr="00D44123">
        <w:t xml:space="preserve"> est incomplète et peu organisée. Malgré tout, grâce à sa forte popularité, une très grande quantité de guides et d'exemples sont disponibles en ligne afin de faciliter le développement.</w:t>
      </w:r>
    </w:p>
    <w:p w:rsidR="0070126D" w:rsidRDefault="0070126D" w:rsidP="0070126D">
      <w:pPr>
        <w:pStyle w:val="Titre4"/>
      </w:pPr>
      <w:r>
        <w:t>Contrôle de la tête</w:t>
      </w:r>
    </w:p>
    <w:p w:rsidR="0070126D" w:rsidRDefault="00D7449E" w:rsidP="00D7449E">
      <w:r>
        <w:t xml:space="preserve">Des ajustements constants seront effectués sur les servomoteurs qui déplacent la caméra de façon horizontale et verticale afin que la balle en mouvement soit toujours au centre du </w:t>
      </w:r>
      <w:r w:rsidR="000126CF">
        <w:t>champ</w:t>
      </w:r>
      <w:r>
        <w:t xml:space="preserve"> de vision. De plus, la distance de la balle par rapport au robot sera calculée selon l'équation suivante, qui est basée sur le théorème de Pythagore et utilise des données connues</w:t>
      </w:r>
      <w:r w:rsidR="000126CF">
        <w:t> :</w:t>
      </w:r>
    </w:p>
    <w:p w:rsidR="00D7449E" w:rsidRDefault="00D7449E" w:rsidP="00D7449E">
      <m:oMathPara>
        <m:oMath>
          <m:r>
            <w:rPr>
              <w:rFonts w:ascii="Cambria Math" w:hAnsi="Cambria Math"/>
            </w:rPr>
            <m:t>Distance de la balle=</m:t>
          </m:r>
          <m:d>
            <m:dPr>
              <m:ctrlPr>
                <w:rPr>
                  <w:rFonts w:ascii="Cambria Math" w:hAnsi="Cambria Math"/>
                  <w:i/>
                </w:rPr>
              </m:ctrlPr>
            </m:dPr>
            <m:e>
              <m:r>
                <w:rPr>
                  <w:rFonts w:ascii="Cambria Math" w:hAnsi="Cambria Math"/>
                </w:rPr>
                <m:t xml:space="preserve">Hauteur de la caméra </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Angle de la caméra</m:t>
                  </m:r>
                </m:e>
              </m:d>
            </m:e>
          </m:func>
        </m:oMath>
      </m:oMathPara>
    </w:p>
    <w:p w:rsidR="004854D4" w:rsidRDefault="00D7449E" w:rsidP="004854D4">
      <w:pPr>
        <w:keepNext/>
        <w:jc w:val="center"/>
      </w:pPr>
      <w:r>
        <w:object w:dxaOrig="8452" w:dyaOrig="3245">
          <v:shape id="_x0000_i1029" type="#_x0000_t75" style="width:207.25pt;height:80.75pt" o:ole="">
            <v:imagedata r:id="rId24" o:title=""/>
          </v:shape>
          <o:OLEObject Type="Embed" ProgID="Visio.Drawing.11" ShapeID="_x0000_i1029" DrawAspect="Content" ObjectID="_1423311599" r:id="rId25"/>
        </w:object>
      </w:r>
    </w:p>
    <w:p w:rsidR="004854D4" w:rsidRPr="00D44123" w:rsidRDefault="004854D4" w:rsidP="004854D4">
      <w:pPr>
        <w:pStyle w:val="Lgende"/>
        <w:jc w:val="center"/>
      </w:pPr>
      <w:bookmarkStart w:id="27" w:name="_Toc349569742"/>
      <w:r>
        <w:t xml:space="preserve">Figure </w:t>
      </w:r>
      <w:fldSimple w:instr=" SEQ Figure \* ARABIC ">
        <w:r w:rsidR="00DF2BB2">
          <w:rPr>
            <w:noProof/>
          </w:rPr>
          <w:t>5</w:t>
        </w:r>
      </w:fldSimple>
      <w:r w:rsidR="00EF2A98">
        <w:t xml:space="preserve"> :</w:t>
      </w:r>
      <w:r>
        <w:t xml:space="preserve"> Schéma du calcul de la distance</w:t>
      </w:r>
      <w:bookmarkEnd w:id="27"/>
    </w:p>
    <w:p w:rsidR="003B1467" w:rsidRPr="00D44123" w:rsidRDefault="0070126D" w:rsidP="003B1467">
      <w:pPr>
        <w:pStyle w:val="Titre4"/>
        <w:numPr>
          <w:ilvl w:val="3"/>
          <w:numId w:val="10"/>
        </w:numPr>
      </w:pPr>
      <w:r>
        <w:lastRenderedPageBreak/>
        <w:t>Contrôle des jambes</w:t>
      </w:r>
    </w:p>
    <w:p w:rsidR="00A51147" w:rsidRDefault="008D24A7" w:rsidP="008D24A7">
      <w:pPr>
        <w:rPr>
          <w:shd w:val="clear" w:color="auto" w:fill="FFFFFF"/>
        </w:rPr>
      </w:pPr>
      <w:r>
        <w:rPr>
          <w:shd w:val="clear" w:color="auto" w:fill="FFFFFF"/>
        </w:rPr>
        <w:t xml:space="preserve">Nous avons plusieurs idées afin de réaliser un </w:t>
      </w:r>
      <w:r w:rsidR="00D7449E">
        <w:rPr>
          <w:shd w:val="clear" w:color="auto" w:fill="FFFFFF"/>
        </w:rPr>
        <w:t>algorithme de marche stable</w:t>
      </w:r>
      <w:r>
        <w:rPr>
          <w:shd w:val="clear" w:color="auto" w:fill="FFFFFF"/>
        </w:rPr>
        <w:t>.</w:t>
      </w:r>
      <w:r w:rsidR="00D7449E">
        <w:rPr>
          <w:shd w:val="clear" w:color="auto" w:fill="FFFFFF"/>
        </w:rPr>
        <w:t xml:space="preserve"> </w:t>
      </w:r>
      <w:r w:rsidR="003B1467" w:rsidRPr="00D44123">
        <w:rPr>
          <w:shd w:val="clear" w:color="auto" w:fill="FFFFFF"/>
        </w:rPr>
        <w:t xml:space="preserve">Tout d’abord, nous ferons des recherches en biomécanique afin de trouver la façon la plus humaine et </w:t>
      </w:r>
      <w:r w:rsidR="000126CF">
        <w:rPr>
          <w:shd w:val="clear" w:color="auto" w:fill="FFFFFF"/>
        </w:rPr>
        <w:t>facile</w:t>
      </w:r>
      <w:r w:rsidR="003B1467" w:rsidRPr="00D44123">
        <w:rPr>
          <w:shd w:val="clear" w:color="auto" w:fill="FFFFFF"/>
        </w:rPr>
        <w:t xml:space="preserve"> de faire marcher un robot. Ceci peut être fait par exemple en analysant les huit phases de la marche humaine. Le tout devra être exprimé sous forme d’équations afin de représenter les angles de chacun des servomoteurs à chaque étape d’un pas. Enfin, l'algorithme sera conçu afin de représenter le positionnement et le botté de la balle.</w:t>
      </w:r>
      <w:bookmarkStart w:id="28" w:name="_GoBack"/>
      <w:bookmarkEnd w:id="28"/>
    </w:p>
    <w:p w:rsidR="00A51147" w:rsidRPr="00B9426D" w:rsidRDefault="00A51147" w:rsidP="008D24A7">
      <w:r w:rsidRPr="00D44123">
        <w:t xml:space="preserve">Nous </w:t>
      </w:r>
      <w:r>
        <w:t>allons</w:t>
      </w:r>
      <w:r w:rsidRPr="00D44123">
        <w:t xml:space="preserve"> tester </w:t>
      </w:r>
      <w:r w:rsidR="00CE3A58">
        <w:t>deux</w:t>
      </w:r>
      <w:r w:rsidRPr="00D44123">
        <w:t xml:space="preserve"> approches pour la marche </w:t>
      </w:r>
      <w:r w:rsidR="00CE3A58">
        <w:t>afin de</w:t>
      </w:r>
      <w:r w:rsidRPr="00D44123">
        <w:t xml:space="preserve"> </w:t>
      </w:r>
      <w:r w:rsidR="00CE3A58">
        <w:t>choisir celle qui convient le mieux</w:t>
      </w:r>
      <w:r w:rsidRPr="00D44123">
        <w:t>. L’une</w:t>
      </w:r>
      <w:r w:rsidR="00CE3A58">
        <w:t xml:space="preserve"> d'</w:t>
      </w:r>
      <w:r w:rsidR="00F96433">
        <w:t>elles</w:t>
      </w:r>
      <w:r w:rsidRPr="00D44123">
        <w:t xml:space="preserve"> </w:t>
      </w:r>
      <w:r w:rsidR="00B9426D">
        <w:t>se base</w:t>
      </w:r>
      <w:r w:rsidRPr="00D44123">
        <w:t xml:space="preserve"> sur des mouvements prédéfinis</w:t>
      </w:r>
      <w:r w:rsidR="00CE3A58">
        <w:t xml:space="preserve"> alors que</w:t>
      </w:r>
      <w:r w:rsidRPr="00D44123">
        <w:t xml:space="preserve"> l’autre sur une approche d’asservissement de la stabilité avec </w:t>
      </w:r>
      <w:r w:rsidR="00CE3A58">
        <w:t xml:space="preserve">un </w:t>
      </w:r>
      <w:r w:rsidRPr="00D44123">
        <w:t>gyroscope.</w:t>
      </w:r>
      <w:r w:rsidR="00B9426D">
        <w:t xml:space="preserve"> D'ailleurs, i</w:t>
      </w:r>
      <w:r w:rsidR="00CE3A58">
        <w:t>l est possible que la combinaison des deu</w:t>
      </w:r>
      <w:r w:rsidR="00B9426D">
        <w:t xml:space="preserve">x offre de meilleurs résultats. Afin de qualifier ces approches, il sera </w:t>
      </w:r>
      <w:r w:rsidR="00B9426D" w:rsidRPr="00D44123">
        <w:t xml:space="preserve">intéressant de simuler le </w:t>
      </w:r>
      <w:r w:rsidR="00B9426D">
        <w:t xml:space="preserve">mouvement des jambes. </w:t>
      </w:r>
      <w:r w:rsidR="00CE3A58">
        <w:t>De plus, nous allons concevoir deux exemplaires du prototype afin de développer plusieurs approches en parallèle, ce qui maximisera le rendement de l'équipe.</w:t>
      </w:r>
    </w:p>
    <w:p w:rsidR="00AE51C7" w:rsidRPr="00D44123" w:rsidRDefault="00AE51C7" w:rsidP="003B1467">
      <w:pPr>
        <w:pStyle w:val="Titre2"/>
      </w:pPr>
      <w:bookmarkStart w:id="29" w:name="_Toc349569721"/>
      <w:r w:rsidRPr="00D44123">
        <w:t>Organisation du projet</w:t>
      </w:r>
      <w:bookmarkEnd w:id="29"/>
    </w:p>
    <w:p w:rsidR="00C724BC" w:rsidRDefault="00AE51C7" w:rsidP="00180B35">
      <w:r w:rsidRPr="00D44123">
        <w:t xml:space="preserve">Pour avoir </w:t>
      </w:r>
      <w:r w:rsidR="00507E72">
        <w:t>une grande</w:t>
      </w:r>
      <w:r w:rsidRPr="00D44123">
        <w:t xml:space="preserve"> flexibilité dans le développement du projet, nous avons opté pour une méthodologie de travail </w:t>
      </w:r>
      <w:r w:rsidR="001F7A09" w:rsidRPr="00D44123">
        <w:t>agile</w:t>
      </w:r>
      <w:r w:rsidR="00180B35">
        <w:t xml:space="preserve">, en utilisant l'application de gestion </w:t>
      </w:r>
      <w:proofErr w:type="spellStart"/>
      <w:r w:rsidR="00180B35">
        <w:t>ProjectUS</w:t>
      </w:r>
      <w:proofErr w:type="spellEnd"/>
      <w:r w:rsidR="00C724BC">
        <w:t xml:space="preserve">. </w:t>
      </w:r>
      <w:r w:rsidRPr="00D44123">
        <w:t>Nous travaillerons donc de façon itérative</w:t>
      </w:r>
      <w:r w:rsidR="00920E4A" w:rsidRPr="00D44123">
        <w:t xml:space="preserve"> afin de pouvoir</w:t>
      </w:r>
      <w:r w:rsidRPr="00D44123">
        <w:t xml:space="preserve"> effectuer des rectifications </w:t>
      </w:r>
      <w:r w:rsidR="00694E2B" w:rsidRPr="00D44123">
        <w:t>rapides</w:t>
      </w:r>
      <w:r w:rsidR="00920E4A" w:rsidRPr="00D44123">
        <w:t xml:space="preserve"> </w:t>
      </w:r>
      <w:r w:rsidRPr="00D44123">
        <w:t xml:space="preserve">lorsque </w:t>
      </w:r>
      <w:r w:rsidR="00694E2B" w:rsidRPr="00D44123">
        <w:t>cela sera nécessaire</w:t>
      </w:r>
      <w:r w:rsidRPr="00D44123">
        <w:t xml:space="preserve"> tout au</w:t>
      </w:r>
      <w:r w:rsidR="00C724BC">
        <w:t xml:space="preserve"> long de l'évolution du projet.</w:t>
      </w:r>
      <w:r w:rsidR="00DD65DA">
        <w:t xml:space="preserve"> </w:t>
      </w:r>
      <w:r w:rsidR="00180B35">
        <w:t>De courtes</w:t>
      </w:r>
      <w:r w:rsidR="00DD65DA">
        <w:t xml:space="preserve"> réunion</w:t>
      </w:r>
      <w:r w:rsidR="00180B35">
        <w:t>s</w:t>
      </w:r>
      <w:r w:rsidR="00DD65DA">
        <w:t xml:space="preserve"> </w:t>
      </w:r>
      <w:r w:rsidR="00180B35">
        <w:t>d'avancement</w:t>
      </w:r>
      <w:r w:rsidR="00DD65DA">
        <w:t xml:space="preserve"> </w:t>
      </w:r>
      <w:r w:rsidR="00180B35">
        <w:t xml:space="preserve">auront fréquemment lieu </w:t>
      </w:r>
      <w:r w:rsidR="00DD65DA">
        <w:t>afin de présenter une rétrospective des tâches accomplies et de prévoir ce qui sera développé</w:t>
      </w:r>
      <w:r w:rsidR="00180B35">
        <w:t xml:space="preserve"> prochainement. </w:t>
      </w:r>
      <w:r w:rsidR="00C724BC">
        <w:t>Cette méthodologie définit trois rôles</w:t>
      </w:r>
      <w:r w:rsidR="00BD7870">
        <w:t> :</w:t>
      </w:r>
    </w:p>
    <w:p w:rsidR="00C724BC" w:rsidRDefault="00C724BC" w:rsidP="00C724BC">
      <w:pPr>
        <w:pStyle w:val="Paragraphedeliste"/>
        <w:numPr>
          <w:ilvl w:val="0"/>
          <w:numId w:val="26"/>
        </w:numPr>
      </w:pPr>
      <w:r w:rsidRPr="00C724BC">
        <w:rPr>
          <w:rStyle w:val="Emphaseintense"/>
        </w:rPr>
        <w:t>Propriétaire du produit</w:t>
      </w:r>
      <w:r>
        <w:t xml:space="preserve"> (Mathieu Drapeau)</w:t>
      </w:r>
      <w:r w:rsidR="00BD7870">
        <w:t> :</w:t>
      </w:r>
      <w:r>
        <w:t xml:space="preserve"> Il représente le client et a comme objectif de maximiser la valeur du produit développé;</w:t>
      </w:r>
    </w:p>
    <w:p w:rsidR="00C724BC" w:rsidRDefault="00C724BC" w:rsidP="00C724BC">
      <w:pPr>
        <w:pStyle w:val="Paragraphedeliste"/>
        <w:numPr>
          <w:ilvl w:val="0"/>
          <w:numId w:val="26"/>
        </w:numPr>
      </w:pPr>
      <w:proofErr w:type="spellStart"/>
      <w:r w:rsidRPr="00C724BC">
        <w:rPr>
          <w:rStyle w:val="Emphaseintense"/>
        </w:rPr>
        <w:t>ScrumMaster</w:t>
      </w:r>
      <w:proofErr w:type="spellEnd"/>
      <w:r>
        <w:t xml:space="preserve"> (Mickaël Paradis)</w:t>
      </w:r>
      <w:r w:rsidR="00BD7870">
        <w:t> :</w:t>
      </w:r>
      <w:r>
        <w:t xml:space="preserve"> Il doit s'assurer que la méthode est compr</w:t>
      </w:r>
      <w:r w:rsidR="00C53BDF">
        <w:t>ise et bien mise en application;</w:t>
      </w:r>
    </w:p>
    <w:p w:rsidR="00C724BC" w:rsidRDefault="00C724BC" w:rsidP="00C724BC">
      <w:pPr>
        <w:pStyle w:val="Paragraphedeliste"/>
        <w:numPr>
          <w:ilvl w:val="0"/>
          <w:numId w:val="26"/>
        </w:numPr>
      </w:pPr>
      <w:r w:rsidRPr="00C724BC">
        <w:rPr>
          <w:rStyle w:val="Emphaseintense"/>
        </w:rPr>
        <w:t>Développeurs</w:t>
      </w:r>
      <w:r>
        <w:t xml:space="preserve"> (tous)</w:t>
      </w:r>
      <w:r w:rsidR="00BD7870">
        <w:t> :</w:t>
      </w:r>
      <w:r>
        <w:t xml:space="preserve"> Ils doivent effectuer le développement de façon </w:t>
      </w:r>
      <w:proofErr w:type="spellStart"/>
      <w:r w:rsidR="00F96433">
        <w:t>autoorganisée</w:t>
      </w:r>
      <w:proofErr w:type="spellEnd"/>
      <w:r>
        <w:t>, sans notion de hiérarchie interne.</w:t>
      </w:r>
    </w:p>
    <w:p w:rsidR="00C75330" w:rsidRDefault="00B54E90" w:rsidP="00C75330">
      <w:pPr>
        <w:sectPr w:rsidR="00C75330" w:rsidSect="009673E4">
          <w:footerReference w:type="default" r:id="rId26"/>
          <w:pgSz w:w="12240" w:h="15840"/>
          <w:pgMar w:top="1797" w:right="1440" w:bottom="1797" w:left="1440" w:header="709" w:footer="709" w:gutter="0"/>
          <w:pgNumType w:start="1"/>
          <w:cols w:space="708"/>
          <w:docGrid w:linePitch="360"/>
        </w:sectPr>
      </w:pPr>
      <w:r>
        <w:t xml:space="preserve">Toutefois, la </w:t>
      </w:r>
      <w:r w:rsidR="00B134B2">
        <w:t>méthode de gestion par</w:t>
      </w:r>
      <w:r>
        <w:t xml:space="preserve"> cascade</w:t>
      </w:r>
      <w:r w:rsidR="00B134B2">
        <w:t xml:space="preserve"> est aussi utilisée pour la conception physique. En effet, certaines tâches o</w:t>
      </w:r>
      <w:r w:rsidR="000126CF">
        <w:t xml:space="preserve">nt des dépendances </w:t>
      </w:r>
      <w:r w:rsidR="00F96433">
        <w:t>entre elles</w:t>
      </w:r>
      <w:r w:rsidR="000126CF">
        <w:t xml:space="preserve">, comme on peut le constater sur la charte de Gantt disponible sur le SVN de </w:t>
      </w:r>
      <w:proofErr w:type="spellStart"/>
      <w:r w:rsidR="000126CF">
        <w:t>RobotFoot</w:t>
      </w:r>
      <w:proofErr w:type="spellEnd"/>
      <w:r w:rsidR="000126CF">
        <w:t xml:space="preserve">, </w:t>
      </w:r>
      <w:r w:rsidR="00B134B2">
        <w:t>et un chemin critique sera établi et suivi.</w:t>
      </w:r>
      <w:r w:rsidR="000126CF">
        <w:t xml:space="preserve"> </w:t>
      </w:r>
      <w:r w:rsidR="00AE51C7" w:rsidRPr="00D44123">
        <w:t xml:space="preserve">Pour organiser la séparation des tâches et </w:t>
      </w:r>
      <w:r w:rsidR="00694E2B" w:rsidRPr="00D44123">
        <w:t>d</w:t>
      </w:r>
      <w:r w:rsidR="00AE51C7" w:rsidRPr="00D44123">
        <w:t>es responsabilités</w:t>
      </w:r>
      <w:r w:rsidR="000126CF">
        <w:t xml:space="preserve"> </w:t>
      </w:r>
      <w:r w:rsidR="00F96433">
        <w:t>liées</w:t>
      </w:r>
      <w:r w:rsidR="000126CF">
        <w:t xml:space="preserve"> à la conception physique</w:t>
      </w:r>
      <w:r w:rsidR="00AE51C7" w:rsidRPr="00D44123">
        <w:t xml:space="preserve">, nous avons séparé l'équipe </w:t>
      </w:r>
      <w:r w:rsidR="00B134B2">
        <w:t xml:space="preserve">en trois </w:t>
      </w:r>
      <w:proofErr w:type="spellStart"/>
      <w:r w:rsidR="00B134B2">
        <w:t>sous-équipes</w:t>
      </w:r>
      <w:proofErr w:type="spellEnd"/>
      <w:r w:rsidR="00BD7870">
        <w:t> :</w:t>
      </w:r>
      <w:r w:rsidR="00B134B2">
        <w:t xml:space="preserve"> l'équipe tête, l'équipe torse et l'équipe jambes. Chacune de ce</w:t>
      </w:r>
      <w:r w:rsidR="000126CF">
        <w:t xml:space="preserve">s équipes est responsable de l'intégration des composants électroniques et mécaniques </w:t>
      </w:r>
      <w:r w:rsidR="00B134B2">
        <w:t>de leu</w:t>
      </w:r>
      <w:r w:rsidR="000126CF">
        <w:t>r section respective.</w:t>
      </w:r>
    </w:p>
    <w:p w:rsidR="00AE51C7" w:rsidRPr="00D44123" w:rsidRDefault="00AE51C7" w:rsidP="00AE51C7">
      <w:pPr>
        <w:pStyle w:val="Titre2"/>
      </w:pPr>
      <w:bookmarkStart w:id="30" w:name="_Toc349569722"/>
      <w:r w:rsidRPr="00D44123">
        <w:lastRenderedPageBreak/>
        <w:t>WBS</w:t>
      </w:r>
      <w:bookmarkEnd w:id="30"/>
    </w:p>
    <w:p w:rsidR="00094BF9" w:rsidRDefault="00C75330" w:rsidP="00094BF9">
      <w:pPr>
        <w:keepNext/>
        <w:jc w:val="center"/>
      </w:pPr>
      <w:r w:rsidRPr="00D44123">
        <w:object w:dxaOrig="20743" w:dyaOrig="10684">
          <v:shape id="_x0000_i1031" type="#_x0000_t75" style="width:609.8pt;height:416.2pt" o:ole="">
            <v:imagedata r:id="rId27" o:title=""/>
          </v:shape>
          <o:OLEObject Type="Embed" ProgID="Visio.Drawing.11" ShapeID="_x0000_i1031" DrawAspect="Content" ObjectID="_1423311600" r:id="rId28"/>
        </w:object>
      </w:r>
    </w:p>
    <w:p w:rsidR="00C75330" w:rsidRDefault="00094BF9" w:rsidP="00C75330">
      <w:pPr>
        <w:pStyle w:val="Lgende"/>
        <w:jc w:val="center"/>
        <w:rPr>
          <w:noProof/>
        </w:rPr>
        <w:sectPr w:rsidR="00C75330" w:rsidSect="00C75330">
          <w:pgSz w:w="15840" w:h="12240" w:orient="landscape"/>
          <w:pgMar w:top="1440" w:right="1797" w:bottom="1440" w:left="1797" w:header="709" w:footer="709" w:gutter="0"/>
          <w:pgNumType w:start="1"/>
          <w:cols w:space="708"/>
          <w:docGrid w:linePitch="360"/>
        </w:sectPr>
      </w:pPr>
      <w:bookmarkStart w:id="31" w:name="_Toc349569743"/>
      <w:r>
        <w:t xml:space="preserve">Figure </w:t>
      </w:r>
      <w:fldSimple w:instr=" SEQ Figure \* ARABIC ">
        <w:r w:rsidR="00DF2BB2">
          <w:rPr>
            <w:noProof/>
          </w:rPr>
          <w:t>6</w:t>
        </w:r>
      </w:fldSimple>
      <w:r>
        <w:rPr>
          <w:noProof/>
        </w:rPr>
        <w:t xml:space="preserve"> : WBS</w:t>
      </w:r>
      <w:bookmarkEnd w:id="31"/>
    </w:p>
    <w:p w:rsidR="00AE51C7" w:rsidRPr="00D44123" w:rsidRDefault="000806CE" w:rsidP="00AE51C7">
      <w:pPr>
        <w:pStyle w:val="Titre2"/>
      </w:pPr>
      <w:bookmarkStart w:id="32" w:name="_Toc349569723"/>
      <w:r>
        <w:lastRenderedPageBreak/>
        <w:t xml:space="preserve">Structure organisationnelle de </w:t>
      </w:r>
      <w:r w:rsidR="00F52922">
        <w:t xml:space="preserve">la conception </w:t>
      </w:r>
      <w:r>
        <w:t xml:space="preserve">physique : </w:t>
      </w:r>
      <w:r w:rsidR="00AE51C7" w:rsidRPr="00D44123">
        <w:t>OBS</w:t>
      </w:r>
      <w:bookmarkEnd w:id="32"/>
    </w:p>
    <w:p w:rsidR="00094BF9" w:rsidRDefault="008163CF" w:rsidP="00094BF9">
      <w:pPr>
        <w:keepNext/>
        <w:jc w:val="center"/>
      </w:pPr>
      <w:r>
        <w:object w:dxaOrig="7709" w:dyaOrig="7992">
          <v:shape id="_x0000_i1030" type="#_x0000_t75" style="width:303.8pt;height:314.75pt" o:ole="">
            <v:imagedata r:id="rId29" o:title=""/>
          </v:shape>
          <o:OLEObject Type="Embed" ProgID="Visio.Drawing.11" ShapeID="_x0000_i1030" DrawAspect="Content" ObjectID="_1423311601" r:id="rId30"/>
        </w:object>
      </w:r>
    </w:p>
    <w:p w:rsidR="004339C1" w:rsidRPr="008163CF" w:rsidRDefault="00094BF9" w:rsidP="008163CF">
      <w:pPr>
        <w:pStyle w:val="Lgende"/>
        <w:jc w:val="center"/>
      </w:pPr>
      <w:bookmarkStart w:id="33" w:name="_Toc349569744"/>
      <w:r>
        <w:t xml:space="preserve">Figure </w:t>
      </w:r>
      <w:fldSimple w:instr=" SEQ Figure \* ARABIC ">
        <w:r w:rsidR="00DF2BB2">
          <w:rPr>
            <w:noProof/>
          </w:rPr>
          <w:t>7</w:t>
        </w:r>
      </w:fldSimple>
      <w:r>
        <w:t xml:space="preserve"> : OBS</w:t>
      </w:r>
      <w:bookmarkEnd w:id="33"/>
    </w:p>
    <w:p w:rsidR="00AE51C7" w:rsidRDefault="00AE51C7" w:rsidP="00AE51C7">
      <w:pPr>
        <w:pStyle w:val="Titre2"/>
      </w:pPr>
      <w:bookmarkStart w:id="34" w:name="_Toc349569724"/>
      <w:r w:rsidRPr="00D44123">
        <w:t>Charte des responsabilités</w:t>
      </w:r>
      <w:bookmarkEnd w:id="34"/>
    </w:p>
    <w:p w:rsidR="009373CD" w:rsidRPr="009373CD" w:rsidRDefault="008163CF" w:rsidP="008163CF">
      <w:r>
        <w:t>Les tâches de programmation étant exécutées avec une méthodologie agile, le propriétaire du produit est le responsable et tous les membres de l'équipe seront des développeurs participant activement à leur avancement. Notre charte des responsabilités reflète donc cette méthodologie et ne considère que les tâches du WBS concernant la gestion et les parties physiques, étant suivi en cascade.</w:t>
      </w:r>
    </w:p>
    <w:tbl>
      <w:tblPr>
        <w:tblStyle w:val="Listeclaire-Accent11"/>
        <w:tblW w:w="9606" w:type="dxa"/>
        <w:tblLayout w:type="fixed"/>
        <w:tblLook w:val="04A0"/>
      </w:tblPr>
      <w:tblGrid>
        <w:gridCol w:w="534"/>
        <w:gridCol w:w="4110"/>
        <w:gridCol w:w="106"/>
        <w:gridCol w:w="461"/>
        <w:gridCol w:w="520"/>
        <w:gridCol w:w="473"/>
        <w:gridCol w:w="567"/>
        <w:gridCol w:w="567"/>
        <w:gridCol w:w="567"/>
        <w:gridCol w:w="567"/>
        <w:gridCol w:w="567"/>
        <w:gridCol w:w="567"/>
      </w:tblGrid>
      <w:tr w:rsidR="00901BB8" w:rsidTr="00901BB8">
        <w:trPr>
          <w:cnfStyle w:val="100000000000"/>
          <w:trHeight w:val="1134"/>
        </w:trPr>
        <w:tc>
          <w:tcPr>
            <w:cnfStyle w:val="001000000000"/>
            <w:tcW w:w="534" w:type="dxa"/>
            <w:vAlign w:val="center"/>
          </w:tcPr>
          <w:p w:rsidR="009373CD" w:rsidRPr="009373CD" w:rsidRDefault="009373CD" w:rsidP="00901BB8">
            <w:pPr>
              <w:jc w:val="center"/>
              <w:rPr>
                <w:rFonts w:eastAsia="Times New Roman" w:cs="Times New Roman"/>
                <w:sz w:val="16"/>
                <w:szCs w:val="16"/>
              </w:rPr>
            </w:pPr>
            <w:r w:rsidRPr="009373CD">
              <w:rPr>
                <w:rFonts w:eastAsia="Times New Roman" w:cs="Times New Roman"/>
                <w:sz w:val="16"/>
                <w:szCs w:val="16"/>
              </w:rPr>
              <w:t>WBS</w:t>
            </w:r>
          </w:p>
        </w:tc>
        <w:tc>
          <w:tcPr>
            <w:tcW w:w="4110" w:type="dxa"/>
            <w:vAlign w:val="center"/>
          </w:tcPr>
          <w:p w:rsidR="009373CD" w:rsidRPr="009373CD" w:rsidRDefault="009373CD" w:rsidP="00901BB8">
            <w:pPr>
              <w:jc w:val="center"/>
              <w:cnfStyle w:val="100000000000"/>
              <w:rPr>
                <w:rFonts w:eastAsia="Times New Roman" w:cs="Times New Roman"/>
                <w:sz w:val="16"/>
                <w:szCs w:val="16"/>
              </w:rPr>
            </w:pPr>
            <w:r w:rsidRPr="009373CD">
              <w:rPr>
                <w:rFonts w:eastAsia="Times New Roman" w:cs="Times New Roman"/>
                <w:sz w:val="16"/>
                <w:szCs w:val="16"/>
              </w:rPr>
              <w:t>Tâches</w:t>
            </w:r>
          </w:p>
        </w:tc>
        <w:tc>
          <w:tcPr>
            <w:tcW w:w="567" w:type="dxa"/>
            <w:gridSpan w:val="2"/>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Mathieu Drapeau</w:t>
            </w:r>
          </w:p>
        </w:tc>
        <w:tc>
          <w:tcPr>
            <w:tcW w:w="520"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David Dumont</w:t>
            </w:r>
          </w:p>
        </w:tc>
        <w:tc>
          <w:tcPr>
            <w:tcW w:w="473"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Camille Hébert</w:t>
            </w:r>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proofErr w:type="spellStart"/>
            <w:r w:rsidRPr="009373CD">
              <w:rPr>
                <w:rFonts w:eastAsia="Times New Roman" w:cs="Times New Roman"/>
                <w:sz w:val="16"/>
                <w:szCs w:val="16"/>
              </w:rPr>
              <w:t>Mitchel</w:t>
            </w:r>
            <w:proofErr w:type="spellEnd"/>
            <w:r w:rsidRPr="009373CD">
              <w:rPr>
                <w:rFonts w:eastAsia="Times New Roman" w:cs="Times New Roman"/>
                <w:sz w:val="16"/>
                <w:szCs w:val="16"/>
              </w:rPr>
              <w:t xml:space="preserve"> </w:t>
            </w:r>
            <w:proofErr w:type="spellStart"/>
            <w:r w:rsidRPr="009373CD">
              <w:rPr>
                <w:rFonts w:eastAsia="Times New Roman" w:cs="Times New Roman"/>
                <w:sz w:val="16"/>
                <w:szCs w:val="16"/>
              </w:rPr>
              <w:t>Labonté</w:t>
            </w:r>
            <w:proofErr w:type="spellEnd"/>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Mickaël Paradis</w:t>
            </w:r>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 xml:space="preserve">Adam </w:t>
            </w:r>
            <w:proofErr w:type="spellStart"/>
            <w:r w:rsidRPr="009373CD">
              <w:rPr>
                <w:rFonts w:eastAsia="Times New Roman" w:cs="Times New Roman"/>
                <w:sz w:val="16"/>
                <w:szCs w:val="16"/>
              </w:rPr>
              <w:t>Renquihna</w:t>
            </w:r>
            <w:proofErr w:type="spellEnd"/>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Antoine Rioux</w:t>
            </w:r>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 xml:space="preserve">Maxime </w:t>
            </w:r>
            <w:proofErr w:type="spellStart"/>
            <w:r w:rsidRPr="009373CD">
              <w:rPr>
                <w:rFonts w:eastAsia="Times New Roman" w:cs="Times New Roman"/>
                <w:sz w:val="16"/>
                <w:szCs w:val="16"/>
              </w:rPr>
              <w:t>Tetrault</w:t>
            </w:r>
            <w:proofErr w:type="spellEnd"/>
          </w:p>
        </w:tc>
        <w:tc>
          <w:tcPr>
            <w:tcW w:w="567" w:type="dxa"/>
            <w:textDirection w:val="btLr"/>
            <w:vAlign w:val="center"/>
          </w:tcPr>
          <w:p w:rsidR="009373CD" w:rsidRPr="009373CD" w:rsidRDefault="009373CD" w:rsidP="00901BB8">
            <w:pPr>
              <w:ind w:left="113" w:right="113"/>
              <w:jc w:val="left"/>
              <w:cnfStyle w:val="100000000000"/>
              <w:rPr>
                <w:rFonts w:eastAsia="Times New Roman" w:cs="Times New Roman"/>
                <w:sz w:val="16"/>
                <w:szCs w:val="16"/>
              </w:rPr>
            </w:pPr>
            <w:r w:rsidRPr="009373CD">
              <w:rPr>
                <w:rFonts w:eastAsia="Times New Roman" w:cs="Times New Roman"/>
                <w:sz w:val="16"/>
                <w:szCs w:val="16"/>
              </w:rPr>
              <w:t xml:space="preserve">David </w:t>
            </w:r>
            <w:proofErr w:type="spellStart"/>
            <w:r w:rsidRPr="009373CD">
              <w:rPr>
                <w:rFonts w:eastAsia="Times New Roman" w:cs="Times New Roman"/>
                <w:sz w:val="16"/>
                <w:szCs w:val="16"/>
              </w:rPr>
              <w:t>Trépanier</w:t>
            </w:r>
            <w:proofErr w:type="spellEnd"/>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Gestion</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20"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1.1</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Planification des objectifs et des jalons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1.2</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Recherche de commandites</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1.3</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Rédaction du MIP</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1.4</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Rédaction du MAP</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1.5</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Préparation des audits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000000"/>
              <w:rPr>
                <w:rFonts w:eastAsia="Times New Roman" w:cs="Times New Roman"/>
                <w:color w:val="000000"/>
                <w:sz w:val="16"/>
                <w:szCs w:val="16"/>
              </w:rPr>
            </w:pPr>
          </w:p>
        </w:tc>
        <w:tc>
          <w:tcPr>
            <w:tcW w:w="473"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1.6</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Présentations</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2</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Choix et achat des pièces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473"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2.1</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Recherche de différentes technologies dans la littérature</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lastRenderedPageBreak/>
              <w:t>2.2</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Comparaison des prix et des fournisseurs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p>
        </w:tc>
        <w:tc>
          <w:tcPr>
            <w:tcW w:w="473"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2.3</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Analyse de compatibilité entre les pièces</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2.4</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Comparer les pièces retenues en fonction de leurs avantages et inconvénients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3</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Modélisation 3D de la structure mécanique</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O</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3.1</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Recherche dans la littérature</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3.2</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Conception de plans</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3.3</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 xml:space="preserve">Modélisation de la structure dans </w:t>
            </w:r>
            <w:proofErr w:type="spellStart"/>
            <w:r w:rsidRPr="00D44123">
              <w:rPr>
                <w:rFonts w:eastAsia="Times New Roman" w:cs="Times New Roman"/>
                <w:color w:val="000000"/>
                <w:sz w:val="16"/>
                <w:szCs w:val="16"/>
              </w:rPr>
              <w:t>SolidWorks</w:t>
            </w:r>
            <w:proofErr w:type="spellEnd"/>
            <w:r w:rsidRPr="00D44123">
              <w:rPr>
                <w:rFonts w:eastAsia="Times New Roman" w:cs="Times New Roman"/>
                <w:color w:val="000000"/>
                <w:sz w:val="16"/>
                <w:szCs w:val="16"/>
              </w:rPr>
              <w:t xml:space="preserve"> à partir des plans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O</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3.4</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 xml:space="preserve">Simulation de la structure mécanique dans </w:t>
            </w:r>
            <w:proofErr w:type="spellStart"/>
            <w:r w:rsidRPr="00D44123">
              <w:rPr>
                <w:rFonts w:eastAsia="Times New Roman" w:cs="Times New Roman"/>
                <w:color w:val="000000"/>
                <w:sz w:val="16"/>
                <w:szCs w:val="16"/>
              </w:rPr>
              <w:t>Solidworks</w:t>
            </w:r>
            <w:proofErr w:type="spellEnd"/>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Tests et validation</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7.1</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Validation des plans de la structure mécanique</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7.2</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Tests et validation de l'algorithme de reconnaissance d'image</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473"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7.3</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Tests et validation de l'algorithme de marche</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20" w:type="dxa"/>
          </w:tcPr>
          <w:p w:rsidR="009373CD" w:rsidRPr="00D44123" w:rsidRDefault="009373CD" w:rsidP="009373CD">
            <w:pPr>
              <w:jc w:val="center"/>
              <w:cnfStyle w:val="000000100000"/>
              <w:rPr>
                <w:rFonts w:eastAsia="Times New Roman" w:cs="Times New Roman"/>
                <w:color w:val="000000"/>
                <w:sz w:val="16"/>
                <w:szCs w:val="16"/>
              </w:rPr>
            </w:pP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100000"/>
              <w:rPr>
                <w:rFonts w:eastAsia="Times New Roman" w:cs="Times New Roman"/>
                <w:color w:val="000000"/>
                <w:sz w:val="16"/>
                <w:szCs w:val="16"/>
              </w:rPr>
            </w:pP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7.4</w:t>
            </w:r>
          </w:p>
        </w:tc>
        <w:tc>
          <w:tcPr>
            <w:tcW w:w="4110" w:type="dxa"/>
          </w:tcPr>
          <w:p w:rsidR="009373CD" w:rsidRPr="00D44123" w:rsidRDefault="009373CD" w:rsidP="00F96433">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Tests et validation d</w:t>
            </w:r>
            <w:r w:rsidR="00F96433">
              <w:rPr>
                <w:rFonts w:eastAsia="Times New Roman" w:cs="Times New Roman"/>
                <w:color w:val="000000"/>
                <w:sz w:val="16"/>
                <w:szCs w:val="16"/>
              </w:rPr>
              <w:t>u logiciel</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I</w:t>
            </w:r>
          </w:p>
        </w:tc>
        <w:tc>
          <w:tcPr>
            <w:tcW w:w="520" w:type="dxa"/>
          </w:tcPr>
          <w:p w:rsidR="009373CD" w:rsidRPr="00D44123" w:rsidRDefault="009373CD" w:rsidP="009373CD">
            <w:pPr>
              <w:jc w:val="center"/>
              <w:cnfStyle w:val="000000000000"/>
              <w:rPr>
                <w:rFonts w:eastAsia="Times New Roman" w:cs="Times New Roman"/>
                <w:color w:val="000000"/>
                <w:sz w:val="16"/>
                <w:szCs w:val="16"/>
              </w:rPr>
            </w:pPr>
          </w:p>
        </w:tc>
        <w:tc>
          <w:tcPr>
            <w:tcW w:w="473"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A</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7.5</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Tests d'intégration</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8</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Documentation</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8.1</w:t>
            </w:r>
          </w:p>
        </w:tc>
        <w:tc>
          <w:tcPr>
            <w:tcW w:w="4110" w:type="dxa"/>
          </w:tcPr>
          <w:p w:rsidR="009373CD" w:rsidRPr="00D44123" w:rsidRDefault="00F31FEC" w:rsidP="009373CD">
            <w:pPr>
              <w:jc w:val="left"/>
              <w:cnfStyle w:val="000000100000"/>
              <w:rPr>
                <w:rFonts w:eastAsia="Times New Roman" w:cs="Times New Roman"/>
                <w:color w:val="000000"/>
                <w:sz w:val="16"/>
                <w:szCs w:val="16"/>
              </w:rPr>
            </w:pPr>
            <w:r>
              <w:rPr>
                <w:rFonts w:eastAsia="Times New Roman" w:cs="Times New Roman"/>
                <w:color w:val="000000"/>
                <w:sz w:val="16"/>
                <w:szCs w:val="16"/>
              </w:rPr>
              <w:t>Rédaction de la documentation du</w:t>
            </w:r>
            <w:r w:rsidR="009373CD" w:rsidRPr="00D44123">
              <w:rPr>
                <w:rFonts w:eastAsia="Times New Roman" w:cs="Times New Roman"/>
                <w:color w:val="000000"/>
                <w:sz w:val="16"/>
                <w:szCs w:val="16"/>
              </w:rPr>
              <w:t xml:space="preserve"> code avec </w:t>
            </w:r>
            <w:proofErr w:type="spellStart"/>
            <w:r w:rsidR="009373CD" w:rsidRPr="00D44123">
              <w:rPr>
                <w:rFonts w:eastAsia="Times New Roman" w:cs="Times New Roman"/>
                <w:color w:val="000000"/>
                <w:sz w:val="16"/>
                <w:szCs w:val="16"/>
              </w:rPr>
              <w:t>Doxygen</w:t>
            </w:r>
            <w:proofErr w:type="spellEnd"/>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20"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8.2</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Documentation des choix techniques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8.3</w:t>
            </w:r>
          </w:p>
        </w:tc>
        <w:tc>
          <w:tcPr>
            <w:tcW w:w="4110" w:type="dxa"/>
          </w:tcPr>
          <w:p w:rsidR="009373CD" w:rsidRPr="00D44123" w:rsidRDefault="009373CD" w:rsidP="009373CD">
            <w:pPr>
              <w:jc w:val="left"/>
              <w:cnfStyle w:val="000000100000"/>
              <w:rPr>
                <w:rFonts w:eastAsia="Times New Roman" w:cs="Times New Roman"/>
                <w:color w:val="000000"/>
                <w:sz w:val="16"/>
                <w:szCs w:val="16"/>
              </w:rPr>
            </w:pPr>
            <w:r w:rsidRPr="00D44123">
              <w:rPr>
                <w:rFonts w:eastAsia="Times New Roman" w:cs="Times New Roman"/>
                <w:color w:val="000000"/>
                <w:sz w:val="16"/>
                <w:szCs w:val="16"/>
              </w:rPr>
              <w:t>Documentation des résultats des tests</w:t>
            </w:r>
          </w:p>
        </w:tc>
        <w:tc>
          <w:tcPr>
            <w:tcW w:w="567" w:type="dxa"/>
            <w:gridSpan w:val="2"/>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1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c>
          <w:tcPr>
            <w:cnfStyle w:val="001000000000"/>
            <w:tcW w:w="534" w:type="dxa"/>
          </w:tcPr>
          <w:p w:rsidR="009373CD" w:rsidRPr="00D44123" w:rsidRDefault="009373CD" w:rsidP="009373CD">
            <w:pPr>
              <w:jc w:val="center"/>
              <w:rPr>
                <w:rFonts w:eastAsia="Times New Roman" w:cs="Times New Roman"/>
                <w:color w:val="000000"/>
                <w:sz w:val="16"/>
                <w:szCs w:val="16"/>
              </w:rPr>
            </w:pPr>
            <w:r w:rsidRPr="00D44123">
              <w:rPr>
                <w:rFonts w:eastAsia="Times New Roman" w:cs="Times New Roman"/>
                <w:color w:val="000000"/>
                <w:sz w:val="16"/>
                <w:szCs w:val="16"/>
              </w:rPr>
              <w:t>8.4</w:t>
            </w:r>
          </w:p>
        </w:tc>
        <w:tc>
          <w:tcPr>
            <w:tcW w:w="4110" w:type="dxa"/>
          </w:tcPr>
          <w:p w:rsidR="009373CD" w:rsidRPr="00D44123" w:rsidRDefault="009373CD" w:rsidP="009373CD">
            <w:pPr>
              <w:jc w:val="left"/>
              <w:cnfStyle w:val="000000000000"/>
              <w:rPr>
                <w:rFonts w:eastAsia="Times New Roman" w:cs="Times New Roman"/>
                <w:color w:val="000000"/>
                <w:sz w:val="16"/>
                <w:szCs w:val="16"/>
              </w:rPr>
            </w:pPr>
            <w:r w:rsidRPr="00D44123">
              <w:rPr>
                <w:rFonts w:eastAsia="Times New Roman" w:cs="Times New Roman"/>
                <w:color w:val="000000"/>
                <w:sz w:val="16"/>
                <w:szCs w:val="16"/>
              </w:rPr>
              <w:t>Documentation des simulations</w:t>
            </w:r>
          </w:p>
        </w:tc>
        <w:tc>
          <w:tcPr>
            <w:tcW w:w="567" w:type="dxa"/>
            <w:gridSpan w:val="2"/>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20"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473"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R</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c>
          <w:tcPr>
            <w:tcW w:w="567" w:type="dxa"/>
          </w:tcPr>
          <w:p w:rsidR="009373CD" w:rsidRPr="00D44123" w:rsidRDefault="009373CD" w:rsidP="009373CD">
            <w:pPr>
              <w:jc w:val="center"/>
              <w:cnfStyle w:val="000000000000"/>
              <w:rPr>
                <w:rFonts w:eastAsia="Times New Roman" w:cs="Times New Roman"/>
                <w:color w:val="000000"/>
                <w:sz w:val="16"/>
                <w:szCs w:val="16"/>
              </w:rPr>
            </w:pPr>
            <w:r w:rsidRPr="00D44123">
              <w:rPr>
                <w:rFonts w:eastAsia="Times New Roman" w:cs="Times New Roman"/>
                <w:color w:val="000000"/>
                <w:sz w:val="16"/>
                <w:szCs w:val="16"/>
              </w:rPr>
              <w:t>P</w:t>
            </w:r>
          </w:p>
        </w:tc>
      </w:tr>
      <w:tr w:rsidR="00901BB8" w:rsidTr="00901BB8">
        <w:trPr>
          <w:cnfStyle w:val="000000100000"/>
        </w:trPr>
        <w:tc>
          <w:tcPr>
            <w:cnfStyle w:val="001000000000"/>
            <w:tcW w:w="4750" w:type="dxa"/>
            <w:gridSpan w:val="3"/>
            <w:shd w:val="clear" w:color="auto" w:fill="4F81BD" w:themeFill="accent1"/>
          </w:tcPr>
          <w:p w:rsidR="00901BB8" w:rsidRPr="00180B35" w:rsidRDefault="00901BB8" w:rsidP="00180B35">
            <w:pPr>
              <w:rPr>
                <w:color w:val="FFFFFF" w:themeColor="background1"/>
              </w:rPr>
            </w:pPr>
            <w:r w:rsidRPr="00180B35">
              <w:rPr>
                <w:color w:val="FFFFFF" w:themeColor="background1"/>
              </w:rPr>
              <w:t>Légende</w:t>
            </w:r>
          </w:p>
        </w:tc>
        <w:tc>
          <w:tcPr>
            <w:tcW w:w="4856" w:type="dxa"/>
            <w:gridSpan w:val="9"/>
            <w:shd w:val="clear" w:color="auto" w:fill="4F81BD" w:themeFill="accent1"/>
          </w:tcPr>
          <w:p w:rsidR="00901BB8" w:rsidRDefault="00901BB8" w:rsidP="00180B35">
            <w:pPr>
              <w:cnfStyle w:val="000000100000"/>
            </w:pPr>
          </w:p>
        </w:tc>
      </w:tr>
      <w:tr w:rsidR="00901BB8" w:rsidTr="00901BB8">
        <w:tc>
          <w:tcPr>
            <w:cnfStyle w:val="001000000000"/>
            <w:tcW w:w="4750" w:type="dxa"/>
            <w:gridSpan w:val="3"/>
            <w:tcBorders>
              <w:bottom w:val="nil"/>
            </w:tcBorders>
          </w:tcPr>
          <w:p w:rsidR="00901BB8" w:rsidRPr="009373CD" w:rsidRDefault="00901BB8" w:rsidP="00BD7870">
            <w:pPr>
              <w:rPr>
                <w:b w:val="0"/>
              </w:rPr>
            </w:pPr>
            <w:r w:rsidRPr="009373CD">
              <w:rPr>
                <w:rStyle w:val="Emphaseintense"/>
              </w:rPr>
              <w:t>N</w:t>
            </w:r>
            <w:r w:rsidR="00BD7870">
              <w:rPr>
                <w:b w:val="0"/>
              </w:rPr>
              <w:t> :</w:t>
            </w:r>
            <w:r w:rsidRPr="009373CD">
              <w:rPr>
                <w:b w:val="0"/>
              </w:rPr>
              <w:t xml:space="preserve"> Autorise/approuve</w:t>
            </w:r>
          </w:p>
        </w:tc>
        <w:tc>
          <w:tcPr>
            <w:tcW w:w="4856" w:type="dxa"/>
            <w:gridSpan w:val="9"/>
            <w:tcBorders>
              <w:bottom w:val="nil"/>
            </w:tcBorders>
          </w:tcPr>
          <w:p w:rsidR="00901BB8" w:rsidRDefault="00901BB8" w:rsidP="00BD7870">
            <w:pPr>
              <w:cnfStyle w:val="000000000000"/>
            </w:pPr>
            <w:r w:rsidRPr="009373CD">
              <w:rPr>
                <w:rStyle w:val="Emphaseintense"/>
              </w:rPr>
              <w:t>A</w:t>
            </w:r>
            <w:r w:rsidR="00BD7870">
              <w:t> :</w:t>
            </w:r>
            <w:r>
              <w:t xml:space="preserve"> Exécute la tâche</w:t>
            </w:r>
          </w:p>
        </w:tc>
      </w:tr>
      <w:tr w:rsidR="00901BB8" w:rsidTr="00901BB8">
        <w:trPr>
          <w:cnfStyle w:val="000000100000"/>
        </w:trPr>
        <w:tc>
          <w:tcPr>
            <w:cnfStyle w:val="001000000000"/>
            <w:tcW w:w="4750" w:type="dxa"/>
            <w:gridSpan w:val="3"/>
            <w:tcBorders>
              <w:top w:val="nil"/>
              <w:bottom w:val="nil"/>
            </w:tcBorders>
          </w:tcPr>
          <w:p w:rsidR="00901BB8" w:rsidRPr="009373CD" w:rsidRDefault="00901BB8" w:rsidP="00BD7870">
            <w:pPr>
              <w:rPr>
                <w:b w:val="0"/>
              </w:rPr>
            </w:pPr>
            <w:r w:rsidRPr="009373CD">
              <w:rPr>
                <w:rStyle w:val="Emphaseintense"/>
              </w:rPr>
              <w:t>O</w:t>
            </w:r>
            <w:r w:rsidR="00BD7870">
              <w:rPr>
                <w:b w:val="0"/>
              </w:rPr>
              <w:t> :</w:t>
            </w:r>
            <w:r w:rsidRPr="009373CD">
              <w:rPr>
                <w:b w:val="0"/>
              </w:rPr>
              <w:t xml:space="preserve"> Aide à l'exécution</w:t>
            </w:r>
          </w:p>
        </w:tc>
        <w:tc>
          <w:tcPr>
            <w:tcW w:w="4856" w:type="dxa"/>
            <w:gridSpan w:val="9"/>
            <w:tcBorders>
              <w:top w:val="nil"/>
              <w:bottom w:val="nil"/>
            </w:tcBorders>
          </w:tcPr>
          <w:p w:rsidR="00901BB8" w:rsidRDefault="00901BB8" w:rsidP="00BD7870">
            <w:pPr>
              <w:cnfStyle w:val="000000100000"/>
            </w:pPr>
            <w:r w:rsidRPr="009373CD">
              <w:rPr>
                <w:rStyle w:val="Emphaseintense"/>
              </w:rPr>
              <w:t>P</w:t>
            </w:r>
            <w:r w:rsidR="00BD7870">
              <w:t> :</w:t>
            </w:r>
            <w:r>
              <w:t xml:space="preserve"> Participe</w:t>
            </w:r>
          </w:p>
        </w:tc>
      </w:tr>
      <w:tr w:rsidR="00901BB8" w:rsidTr="00901BB8">
        <w:tc>
          <w:tcPr>
            <w:cnfStyle w:val="001000000000"/>
            <w:tcW w:w="4750" w:type="dxa"/>
            <w:gridSpan w:val="3"/>
            <w:tcBorders>
              <w:top w:val="nil"/>
            </w:tcBorders>
          </w:tcPr>
          <w:p w:rsidR="00901BB8" w:rsidRPr="009373CD" w:rsidRDefault="00901BB8" w:rsidP="00BD7870">
            <w:pPr>
              <w:rPr>
                <w:b w:val="0"/>
              </w:rPr>
            </w:pPr>
            <w:r w:rsidRPr="009373CD">
              <w:rPr>
                <w:rStyle w:val="Emphaseintense"/>
              </w:rPr>
              <w:t>R</w:t>
            </w:r>
            <w:r w:rsidR="00BD7870">
              <w:rPr>
                <w:b w:val="0"/>
              </w:rPr>
              <w:t> :</w:t>
            </w:r>
            <w:r w:rsidRPr="009373CD">
              <w:rPr>
                <w:b w:val="0"/>
              </w:rPr>
              <w:t xml:space="preserve"> Responsable de la tâche</w:t>
            </w:r>
          </w:p>
        </w:tc>
        <w:tc>
          <w:tcPr>
            <w:tcW w:w="4856" w:type="dxa"/>
            <w:gridSpan w:val="9"/>
            <w:tcBorders>
              <w:top w:val="nil"/>
            </w:tcBorders>
          </w:tcPr>
          <w:p w:rsidR="00901BB8" w:rsidRDefault="00901BB8" w:rsidP="00BD7870">
            <w:pPr>
              <w:cnfStyle w:val="000000000000"/>
            </w:pPr>
            <w:r w:rsidRPr="009373CD">
              <w:rPr>
                <w:rStyle w:val="Emphaseintense"/>
              </w:rPr>
              <w:t>I</w:t>
            </w:r>
            <w:r w:rsidR="00BD7870">
              <w:t> :</w:t>
            </w:r>
            <w:r>
              <w:t xml:space="preserve"> Est informé</w:t>
            </w:r>
          </w:p>
        </w:tc>
      </w:tr>
    </w:tbl>
    <w:p w:rsidR="003B2044" w:rsidRDefault="00E41E99" w:rsidP="00900A10">
      <w:pPr>
        <w:pStyle w:val="Lgende"/>
        <w:jc w:val="center"/>
      </w:pPr>
      <w:bookmarkStart w:id="35" w:name="_Toc349569751"/>
      <w:r w:rsidRPr="00D44123">
        <w:t xml:space="preserve">Tableau </w:t>
      </w:r>
      <w:fldSimple w:instr=" SEQ Tableau \* ARABIC ">
        <w:r w:rsidR="00DF2BB2">
          <w:rPr>
            <w:noProof/>
          </w:rPr>
          <w:t>7</w:t>
        </w:r>
      </w:fldSimple>
      <w:r w:rsidRPr="00D44123">
        <w:t>: Charte des responsabilités</w:t>
      </w:r>
      <w:bookmarkEnd w:id="35"/>
    </w:p>
    <w:p w:rsidR="00AE51C7" w:rsidRPr="00D44123" w:rsidRDefault="00C54036" w:rsidP="00F32C5B">
      <w:pPr>
        <w:pStyle w:val="Titre1"/>
      </w:pPr>
      <w:bookmarkStart w:id="36" w:name="_Toc349569725"/>
      <w:r w:rsidRPr="00F31FEC">
        <w:t>Échéancier</w:t>
      </w:r>
      <w:r w:rsidRPr="00D44123">
        <w:t xml:space="preserve"> du projet et gestion du temps</w:t>
      </w:r>
      <w:bookmarkEnd w:id="36"/>
    </w:p>
    <w:p w:rsidR="00C54036" w:rsidRPr="00D44123" w:rsidRDefault="006446CD" w:rsidP="00660AE9">
      <w:pPr>
        <w:pStyle w:val="Titre2"/>
      </w:pPr>
      <w:bookmarkStart w:id="37" w:name="_Toc349569726"/>
      <w:r w:rsidRPr="00D44123">
        <w:t>Charte</w:t>
      </w:r>
      <w:r w:rsidR="00660AE9" w:rsidRPr="00D44123">
        <w:t xml:space="preserve"> de Gantt</w:t>
      </w:r>
      <w:bookmarkEnd w:id="37"/>
    </w:p>
    <w:p w:rsidR="0014681E" w:rsidRDefault="006446CD" w:rsidP="0014681E">
      <w:r w:rsidRPr="00D44123">
        <w:t xml:space="preserve">La charte de Gantt est </w:t>
      </w:r>
      <w:r w:rsidR="001F7A09" w:rsidRPr="00D44123">
        <w:t>présente</w:t>
      </w:r>
      <w:r w:rsidRPr="00D44123">
        <w:t xml:space="preserve"> à la racine du SVN de </w:t>
      </w:r>
      <w:proofErr w:type="spellStart"/>
      <w:r w:rsidRPr="00D44123">
        <w:t>RobotFoot</w:t>
      </w:r>
      <w:proofErr w:type="spellEnd"/>
      <w:r w:rsidRPr="00D44123">
        <w:t xml:space="preserve">. </w:t>
      </w:r>
      <w:r w:rsidR="00660AE9" w:rsidRPr="00D44123">
        <w:t>L'object</w:t>
      </w:r>
      <w:r w:rsidRPr="00D44123">
        <w:t xml:space="preserve">if principal de cette charte </w:t>
      </w:r>
      <w:r w:rsidR="00660AE9" w:rsidRPr="00D44123">
        <w:t>e</w:t>
      </w:r>
      <w:r w:rsidR="001F7A09" w:rsidRPr="00D44123">
        <w:t>st</w:t>
      </w:r>
      <w:r w:rsidR="00660AE9" w:rsidRPr="00D44123">
        <w:t xml:space="preserve"> d'établir le chemin critique de notre projet pour assurer sa réussite et pour cibler les </w:t>
      </w:r>
      <w:r w:rsidR="0014681E">
        <w:t>tâches risquant de causer des retards</w:t>
      </w:r>
      <w:r w:rsidR="00C35AD3" w:rsidRPr="00D44123">
        <w:t>.</w:t>
      </w:r>
      <w:r w:rsidR="0014681E">
        <w:t xml:space="preserve"> Comme la méthode de gestion par cascade est seulement utilisée pour la conception physique, </w:t>
      </w:r>
      <w:r w:rsidR="00F96433">
        <w:t>seules</w:t>
      </w:r>
      <w:r w:rsidR="0014681E">
        <w:t xml:space="preserve"> les tâches reliées à cette dernière sont représentées dans la charte. Ainsi, nous envisageons </w:t>
      </w:r>
      <w:r w:rsidR="00F96433">
        <w:t>de t</w:t>
      </w:r>
      <w:r w:rsidR="0014681E">
        <w:t xml:space="preserve">erminer ces tâches en avril, pour ensuite </w:t>
      </w:r>
      <w:r w:rsidR="00F96433">
        <w:t>nous</w:t>
      </w:r>
      <w:r w:rsidR="0014681E">
        <w:t xml:space="preserve"> consacrer au développement logiciel.</w:t>
      </w:r>
    </w:p>
    <w:p w:rsidR="008F6165" w:rsidRDefault="00660AE9" w:rsidP="00DE55BE">
      <w:r w:rsidRPr="00D44123">
        <w:t>Le chemin critique</w:t>
      </w:r>
      <w:r w:rsidR="008F6165">
        <w:t xml:space="preserve"> concerne principalement la marche du robot. Il</w:t>
      </w:r>
      <w:r w:rsidRPr="00D44123">
        <w:t xml:space="preserve"> </w:t>
      </w:r>
      <w:r w:rsidR="00F96433">
        <w:t>commence</w:t>
      </w:r>
      <w:r w:rsidRPr="00D44123">
        <w:t xml:space="preserve"> par des recherches et des choix sur la configuration des jambes du r</w:t>
      </w:r>
      <w:r w:rsidR="0014681E">
        <w:t xml:space="preserve">obot. Ensuite, </w:t>
      </w:r>
      <w:r w:rsidR="00DE55BE">
        <w:t>les pièces mécaniques seront modélisées à l'aide d'un logiciel. Puis, des soumissions seront envoyées</w:t>
      </w:r>
      <w:r w:rsidR="00AC585D">
        <w:t xml:space="preserve"> à différentes firmes</w:t>
      </w:r>
      <w:r w:rsidR="00DE55BE">
        <w:t xml:space="preserve"> afin</w:t>
      </w:r>
      <w:r w:rsidR="00AC585D">
        <w:t xml:space="preserve"> d'obtenir le meilleur prix sur la fabrication</w:t>
      </w:r>
      <w:r w:rsidR="00DE55BE">
        <w:t>. Enfin, les jambes seront assemblées et l'</w:t>
      </w:r>
      <w:r w:rsidR="008F6165">
        <w:t>implémentation de l'</w:t>
      </w:r>
      <w:r w:rsidR="00DE55BE">
        <w:t xml:space="preserve">algorithme de marche </w:t>
      </w:r>
      <w:r w:rsidR="008F6165">
        <w:t>pourra commencer</w:t>
      </w:r>
      <w:r w:rsidR="00DE55BE">
        <w:t>.</w:t>
      </w:r>
    </w:p>
    <w:p w:rsidR="00C54036" w:rsidRPr="00D44123" w:rsidRDefault="00C54036" w:rsidP="00F32C5B">
      <w:pPr>
        <w:pStyle w:val="Titre1"/>
      </w:pPr>
      <w:bookmarkStart w:id="38" w:name="_Toc349569727"/>
      <w:r w:rsidRPr="00D44123">
        <w:lastRenderedPageBreak/>
        <w:t xml:space="preserve">Coût du projet et gestion </w:t>
      </w:r>
      <w:r w:rsidR="00B832A4" w:rsidRPr="00D44123">
        <w:t>des coûts</w:t>
      </w:r>
      <w:bookmarkEnd w:id="38"/>
    </w:p>
    <w:p w:rsidR="00082270" w:rsidRDefault="00660AE9" w:rsidP="00362404">
      <w:pPr>
        <w:pStyle w:val="Titre2"/>
      </w:pPr>
      <w:bookmarkStart w:id="39" w:name="_Toc349569728"/>
      <w:r w:rsidRPr="00D44123">
        <w:t>Budget global</w:t>
      </w:r>
      <w:bookmarkEnd w:id="39"/>
    </w:p>
    <w:p w:rsidR="00362404" w:rsidRPr="00362404" w:rsidRDefault="00082270" w:rsidP="00362404">
      <w:r>
        <w:t xml:space="preserve">Le département de génie électrique et informatique constitue notre principale source de </w:t>
      </w:r>
      <w:r w:rsidR="00F96433">
        <w:t>revenus</w:t>
      </w:r>
      <w:r w:rsidR="00FC4974">
        <w:t>, en plus</w:t>
      </w:r>
      <w:r w:rsidR="00BB78F9">
        <w:t xml:space="preserve"> de fournir certains composant</w:t>
      </w:r>
      <w:r w:rsidR="00FC4974">
        <w:t>s</w:t>
      </w:r>
      <w:r>
        <w:t xml:space="preserve">. De plus, nous avons obtenu des commandites de la part de </w:t>
      </w:r>
      <w:r w:rsidR="00464738">
        <w:t>deux</w:t>
      </w:r>
      <w:r>
        <w:t xml:space="preserve"> </w:t>
      </w:r>
      <w:r w:rsidR="00F96433">
        <w:t>fournisseurs</w:t>
      </w:r>
      <w:r w:rsidR="00BD7870">
        <w:t> :</w:t>
      </w:r>
      <w:r>
        <w:t xml:space="preserve"> </w:t>
      </w:r>
      <w:proofErr w:type="spellStart"/>
      <w:r>
        <w:t>Freescale</w:t>
      </w:r>
      <w:proofErr w:type="spellEnd"/>
      <w:r>
        <w:t xml:space="preserve"> </w:t>
      </w:r>
      <w:r w:rsidR="00F96433">
        <w:t>fournit</w:t>
      </w:r>
      <w:r w:rsidR="00464738">
        <w:t xml:space="preserve"> gratuitement l'ordinateur embarqué et </w:t>
      </w:r>
      <w:proofErr w:type="spellStart"/>
      <w:r w:rsidR="00464738">
        <w:t>RobotShop</w:t>
      </w:r>
      <w:proofErr w:type="spellEnd"/>
      <w:r w:rsidR="00464738">
        <w:t xml:space="preserve"> offre un rabais de </w:t>
      </w:r>
      <w:r w:rsidR="00F96433">
        <w:t>10 </w:t>
      </w:r>
      <w:r w:rsidR="00464738">
        <w:t>% sur l'achat des servomoteurs.</w:t>
      </w:r>
      <w:r w:rsidR="00FC4974">
        <w:t xml:space="preserve"> </w:t>
      </w:r>
      <w:r w:rsidR="00464738">
        <w:t>Ce</w:t>
      </w:r>
      <w:r w:rsidR="00BD136D">
        <w:t>s</w:t>
      </w:r>
      <w:r w:rsidR="00464738">
        <w:t xml:space="preserve"> tableau</w:t>
      </w:r>
      <w:r w:rsidR="00BD136D">
        <w:t>x</w:t>
      </w:r>
      <w:r w:rsidR="00464738">
        <w:t xml:space="preserve"> présente</w:t>
      </w:r>
      <w:r w:rsidR="00BD136D">
        <w:t>nt</w:t>
      </w:r>
      <w:r w:rsidR="00464738">
        <w:t xml:space="preserve"> nos sources de </w:t>
      </w:r>
      <w:r w:rsidR="00F96433">
        <w:t>revenus</w:t>
      </w:r>
      <w:r w:rsidR="00464738">
        <w:t xml:space="preserve"> actuel</w:t>
      </w:r>
      <w:r w:rsidR="00BD136D">
        <w:t>le</w:t>
      </w:r>
      <w:r w:rsidR="00464738">
        <w:t>s</w:t>
      </w:r>
      <w:r w:rsidR="00BD136D">
        <w:t xml:space="preserve"> et les dépenses planifiées</w:t>
      </w:r>
      <w:r w:rsidR="00BD7870">
        <w:t> :</w:t>
      </w:r>
    </w:p>
    <w:tbl>
      <w:tblPr>
        <w:tblStyle w:val="Listeclaire-Accent11"/>
        <w:tblW w:w="0" w:type="auto"/>
        <w:tblLayout w:type="fixed"/>
        <w:tblLook w:val="04A0"/>
      </w:tblPr>
      <w:tblGrid>
        <w:gridCol w:w="392"/>
        <w:gridCol w:w="4819"/>
        <w:gridCol w:w="1418"/>
        <w:gridCol w:w="1559"/>
        <w:gridCol w:w="1388"/>
      </w:tblGrid>
      <w:tr w:rsidR="00180B35" w:rsidTr="00362404">
        <w:trPr>
          <w:cnfStyle w:val="100000000000"/>
        </w:trPr>
        <w:tc>
          <w:tcPr>
            <w:cnfStyle w:val="001000000000"/>
            <w:tcW w:w="5211" w:type="dxa"/>
            <w:gridSpan w:val="2"/>
          </w:tcPr>
          <w:p w:rsidR="00180B35" w:rsidRPr="002744A5" w:rsidRDefault="002744A5" w:rsidP="00F96433">
            <w:pPr>
              <w:jc w:val="left"/>
              <w:rPr>
                <w:rFonts w:eastAsia="Times New Roman" w:cs="Times New Roman"/>
              </w:rPr>
            </w:pPr>
            <w:r w:rsidRPr="002744A5">
              <w:rPr>
                <w:rFonts w:eastAsia="Times New Roman" w:cs="Times New Roman"/>
              </w:rPr>
              <w:t xml:space="preserve">Source de </w:t>
            </w:r>
            <w:r w:rsidR="00F96433">
              <w:rPr>
                <w:rFonts w:eastAsia="Times New Roman" w:cs="Times New Roman"/>
              </w:rPr>
              <w:t>revenu</w:t>
            </w:r>
            <w:r w:rsidR="00BB78F9">
              <w:rPr>
                <w:rFonts w:eastAsia="Times New Roman" w:cs="Times New Roman"/>
              </w:rPr>
              <w:t>s</w:t>
            </w:r>
          </w:p>
        </w:tc>
        <w:tc>
          <w:tcPr>
            <w:tcW w:w="1418" w:type="dxa"/>
            <w:vAlign w:val="center"/>
          </w:tcPr>
          <w:p w:rsidR="00180B35" w:rsidRPr="00180B35" w:rsidRDefault="002744A5" w:rsidP="00885E02">
            <w:pPr>
              <w:jc w:val="left"/>
              <w:cnfStyle w:val="100000000000"/>
              <w:rPr>
                <w:rFonts w:eastAsia="Times New Roman" w:cs="Times New Roman"/>
              </w:rPr>
            </w:pPr>
            <w:r>
              <w:rPr>
                <w:rFonts w:eastAsia="Times New Roman" w:cs="Times New Roman"/>
              </w:rPr>
              <w:t>Montant</w:t>
            </w:r>
          </w:p>
        </w:tc>
        <w:tc>
          <w:tcPr>
            <w:tcW w:w="1559" w:type="dxa"/>
            <w:vAlign w:val="center"/>
          </w:tcPr>
          <w:p w:rsidR="00180B35" w:rsidRPr="00180B35" w:rsidRDefault="00180B35" w:rsidP="00885E02">
            <w:pPr>
              <w:jc w:val="left"/>
              <w:cnfStyle w:val="100000000000"/>
              <w:rPr>
                <w:rFonts w:eastAsia="Times New Roman" w:cs="Times New Roman"/>
              </w:rPr>
            </w:pPr>
            <w:r w:rsidRPr="00180B35">
              <w:rPr>
                <w:rFonts w:eastAsia="Times New Roman" w:cs="Times New Roman"/>
              </w:rPr>
              <w:t>Quantité</w:t>
            </w:r>
          </w:p>
        </w:tc>
        <w:tc>
          <w:tcPr>
            <w:tcW w:w="1388" w:type="dxa"/>
            <w:vAlign w:val="center"/>
          </w:tcPr>
          <w:p w:rsidR="00180B35" w:rsidRPr="00180B35" w:rsidRDefault="002744A5" w:rsidP="00885E02">
            <w:pPr>
              <w:jc w:val="left"/>
              <w:cnfStyle w:val="100000000000"/>
              <w:rPr>
                <w:rFonts w:eastAsia="Times New Roman" w:cs="Times New Roman"/>
              </w:rPr>
            </w:pPr>
            <w:r>
              <w:rPr>
                <w:rFonts w:eastAsia="Times New Roman" w:cs="Times New Roman"/>
              </w:rPr>
              <w:t>Total</w:t>
            </w:r>
          </w:p>
        </w:tc>
      </w:tr>
      <w:tr w:rsidR="00362404" w:rsidTr="00362404">
        <w:trPr>
          <w:cnfStyle w:val="000000100000"/>
        </w:trPr>
        <w:tc>
          <w:tcPr>
            <w:cnfStyle w:val="001000000000"/>
            <w:tcW w:w="5211" w:type="dxa"/>
            <w:gridSpan w:val="2"/>
            <w:shd w:val="clear" w:color="auto" w:fill="C6D9F1" w:themeFill="text2" w:themeFillTint="33"/>
          </w:tcPr>
          <w:p w:rsidR="00362404" w:rsidRPr="00362404" w:rsidRDefault="00362404" w:rsidP="00362404">
            <w:pPr>
              <w:jc w:val="left"/>
              <w:rPr>
                <w:rFonts w:eastAsia="Times New Roman" w:cs="Arial"/>
                <w:iCs/>
                <w:color w:val="000000"/>
              </w:rPr>
            </w:pPr>
            <w:r w:rsidRPr="00362404">
              <w:rPr>
                <w:rFonts w:eastAsia="Times New Roman" w:cs="Arial"/>
                <w:bCs w:val="0"/>
                <w:iCs/>
                <w:color w:val="000000"/>
              </w:rPr>
              <w:t>Financement</w:t>
            </w:r>
          </w:p>
        </w:tc>
        <w:tc>
          <w:tcPr>
            <w:tcW w:w="1418" w:type="dxa"/>
            <w:shd w:val="clear" w:color="auto" w:fill="C6D9F1" w:themeFill="text2" w:themeFillTint="33"/>
            <w:vAlign w:val="center"/>
          </w:tcPr>
          <w:p w:rsidR="00362404" w:rsidRPr="00180B35" w:rsidRDefault="00362404" w:rsidP="00362404">
            <w:pPr>
              <w:jc w:val="center"/>
              <w:cnfStyle w:val="000000100000"/>
              <w:rPr>
                <w:rFonts w:eastAsia="Times New Roman" w:cs="Times New Roman"/>
                <w:color w:val="000000"/>
              </w:rPr>
            </w:pPr>
          </w:p>
        </w:tc>
        <w:tc>
          <w:tcPr>
            <w:tcW w:w="1559" w:type="dxa"/>
            <w:shd w:val="clear" w:color="auto" w:fill="C6D9F1" w:themeFill="text2" w:themeFillTint="33"/>
            <w:vAlign w:val="center"/>
          </w:tcPr>
          <w:p w:rsidR="00362404" w:rsidRPr="00180B35" w:rsidRDefault="00362404" w:rsidP="00C75330">
            <w:pPr>
              <w:ind w:firstLineChars="300" w:firstLine="660"/>
              <w:jc w:val="center"/>
              <w:cnfStyle w:val="000000100000"/>
              <w:rPr>
                <w:rFonts w:eastAsia="Times New Roman" w:cs="Times New Roman"/>
                <w:color w:val="000000"/>
              </w:rPr>
            </w:pPr>
          </w:p>
        </w:tc>
        <w:tc>
          <w:tcPr>
            <w:tcW w:w="1388" w:type="dxa"/>
            <w:shd w:val="clear" w:color="auto" w:fill="C6D9F1" w:themeFill="text2" w:themeFillTint="33"/>
            <w:vAlign w:val="center"/>
          </w:tcPr>
          <w:p w:rsidR="00362404" w:rsidRPr="00180B35" w:rsidRDefault="00362404" w:rsidP="00362404">
            <w:pPr>
              <w:jc w:val="center"/>
              <w:cnfStyle w:val="000000100000"/>
              <w:rPr>
                <w:rFonts w:eastAsia="Times New Roman" w:cs="Times New Roman"/>
                <w:color w:val="000000"/>
              </w:rPr>
            </w:pPr>
          </w:p>
        </w:tc>
      </w:tr>
      <w:tr w:rsidR="00362404" w:rsidTr="00362404">
        <w:tc>
          <w:tcPr>
            <w:cnfStyle w:val="001000000000"/>
            <w:tcW w:w="392" w:type="dxa"/>
          </w:tcPr>
          <w:p w:rsidR="00362404" w:rsidRPr="00362404" w:rsidRDefault="00362404" w:rsidP="00180B35">
            <w:pPr>
              <w:jc w:val="left"/>
              <w:rPr>
                <w:rFonts w:eastAsia="Times New Roman" w:cs="Times New Roman"/>
                <w:color w:val="000000"/>
              </w:rPr>
            </w:pPr>
          </w:p>
        </w:tc>
        <w:tc>
          <w:tcPr>
            <w:tcW w:w="4819" w:type="dxa"/>
          </w:tcPr>
          <w:p w:rsidR="00362404" w:rsidRPr="00362404" w:rsidRDefault="00362404" w:rsidP="00362404">
            <w:pPr>
              <w:jc w:val="left"/>
              <w:cnfStyle w:val="000000000000"/>
              <w:rPr>
                <w:rFonts w:eastAsia="Times New Roman" w:cs="Times New Roman"/>
                <w:bCs/>
                <w:color w:val="000000"/>
              </w:rPr>
            </w:pPr>
            <w:r>
              <w:rPr>
                <w:rFonts w:eastAsia="Times New Roman" w:cs="Times New Roman"/>
                <w:bCs/>
                <w:color w:val="000000"/>
              </w:rPr>
              <w:t>Département de génie électrique et informatique</w:t>
            </w:r>
          </w:p>
        </w:tc>
        <w:tc>
          <w:tcPr>
            <w:tcW w:w="1418" w:type="dxa"/>
            <w:vAlign w:val="center"/>
          </w:tcPr>
          <w:p w:rsidR="00362404" w:rsidRPr="00180B35" w:rsidRDefault="00F96433" w:rsidP="00885E02">
            <w:pPr>
              <w:jc w:val="right"/>
              <w:cnfStyle w:val="000000000000"/>
              <w:rPr>
                <w:rFonts w:eastAsia="Times New Roman" w:cs="Times New Roman"/>
                <w:color w:val="000000"/>
              </w:rPr>
            </w:pPr>
            <w:r>
              <w:rPr>
                <w:rFonts w:eastAsia="Times New Roman" w:cs="Times New Roman"/>
                <w:color w:val="000000"/>
              </w:rPr>
              <w:t>2 000,00 </w:t>
            </w:r>
            <w:r w:rsidR="00362404" w:rsidRPr="00180B35">
              <w:rPr>
                <w:rFonts w:eastAsia="Times New Roman" w:cs="Times New Roman"/>
                <w:color w:val="000000"/>
              </w:rPr>
              <w:t>$</w:t>
            </w:r>
          </w:p>
        </w:tc>
        <w:tc>
          <w:tcPr>
            <w:tcW w:w="1559" w:type="dxa"/>
            <w:vAlign w:val="center"/>
          </w:tcPr>
          <w:p w:rsidR="00362404" w:rsidRPr="00180B35" w:rsidRDefault="00362404" w:rsidP="00885E02">
            <w:pPr>
              <w:jc w:val="right"/>
              <w:cnfStyle w:val="000000000000"/>
              <w:rPr>
                <w:rFonts w:eastAsia="Times New Roman" w:cs="Times New Roman"/>
                <w:color w:val="000000"/>
              </w:rPr>
            </w:pPr>
            <w:r>
              <w:rPr>
                <w:rFonts w:eastAsia="Times New Roman" w:cs="Times New Roman"/>
                <w:color w:val="000000"/>
              </w:rPr>
              <w:t>1</w:t>
            </w:r>
          </w:p>
        </w:tc>
        <w:tc>
          <w:tcPr>
            <w:tcW w:w="1388" w:type="dxa"/>
            <w:vAlign w:val="center"/>
          </w:tcPr>
          <w:p w:rsidR="00362404" w:rsidRPr="00180B35" w:rsidRDefault="00F96433" w:rsidP="00885E02">
            <w:pPr>
              <w:jc w:val="right"/>
              <w:cnfStyle w:val="000000000000"/>
              <w:rPr>
                <w:rFonts w:eastAsia="Times New Roman" w:cs="Times New Roman"/>
                <w:color w:val="000000"/>
              </w:rPr>
            </w:pPr>
            <w:r>
              <w:rPr>
                <w:rFonts w:eastAsia="Times New Roman" w:cs="Times New Roman"/>
                <w:color w:val="000000"/>
              </w:rPr>
              <w:t>2 000,00 </w:t>
            </w:r>
            <w:r w:rsidR="00362404" w:rsidRPr="00180B35">
              <w:rPr>
                <w:rFonts w:eastAsia="Times New Roman" w:cs="Times New Roman"/>
                <w:color w:val="000000"/>
              </w:rPr>
              <w:t>$</w:t>
            </w:r>
          </w:p>
        </w:tc>
      </w:tr>
      <w:tr w:rsidR="00362404" w:rsidTr="00362404">
        <w:trPr>
          <w:cnfStyle w:val="000000100000"/>
        </w:trPr>
        <w:tc>
          <w:tcPr>
            <w:cnfStyle w:val="001000000000"/>
            <w:tcW w:w="5211" w:type="dxa"/>
            <w:gridSpan w:val="2"/>
            <w:shd w:val="clear" w:color="auto" w:fill="C6D9F1" w:themeFill="text2" w:themeFillTint="33"/>
          </w:tcPr>
          <w:p w:rsidR="00362404" w:rsidRPr="00362404" w:rsidRDefault="00362404" w:rsidP="00362404">
            <w:pPr>
              <w:jc w:val="left"/>
              <w:rPr>
                <w:rFonts w:eastAsia="Times New Roman" w:cs="Arial"/>
                <w:iCs/>
                <w:color w:val="000000"/>
              </w:rPr>
            </w:pPr>
            <w:r w:rsidRPr="00362404">
              <w:rPr>
                <w:rFonts w:eastAsia="Times New Roman" w:cs="Arial"/>
                <w:bCs w:val="0"/>
                <w:iCs/>
                <w:color w:val="000000"/>
              </w:rPr>
              <w:t>Commandites</w:t>
            </w:r>
          </w:p>
        </w:tc>
        <w:tc>
          <w:tcPr>
            <w:tcW w:w="1418" w:type="dxa"/>
            <w:shd w:val="clear" w:color="auto" w:fill="C6D9F1" w:themeFill="text2" w:themeFillTint="33"/>
            <w:vAlign w:val="center"/>
          </w:tcPr>
          <w:p w:rsidR="00362404" w:rsidRPr="00180B35" w:rsidRDefault="00362404" w:rsidP="00885E02">
            <w:pPr>
              <w:jc w:val="right"/>
              <w:cnfStyle w:val="000000100000"/>
              <w:rPr>
                <w:rFonts w:eastAsia="Times New Roman" w:cs="Times New Roman"/>
                <w:color w:val="000000"/>
              </w:rPr>
            </w:pPr>
          </w:p>
        </w:tc>
        <w:tc>
          <w:tcPr>
            <w:tcW w:w="1559" w:type="dxa"/>
            <w:shd w:val="clear" w:color="auto" w:fill="C6D9F1" w:themeFill="text2" w:themeFillTint="33"/>
            <w:vAlign w:val="center"/>
          </w:tcPr>
          <w:p w:rsidR="00362404" w:rsidRPr="00180B35" w:rsidRDefault="00362404" w:rsidP="00C75330">
            <w:pPr>
              <w:ind w:firstLineChars="300" w:firstLine="660"/>
              <w:jc w:val="right"/>
              <w:cnfStyle w:val="000000100000"/>
              <w:rPr>
                <w:rFonts w:eastAsia="Times New Roman" w:cs="Times New Roman"/>
                <w:color w:val="000000"/>
              </w:rPr>
            </w:pPr>
          </w:p>
        </w:tc>
        <w:tc>
          <w:tcPr>
            <w:tcW w:w="1388" w:type="dxa"/>
            <w:shd w:val="clear" w:color="auto" w:fill="C6D9F1" w:themeFill="text2" w:themeFillTint="33"/>
            <w:vAlign w:val="center"/>
          </w:tcPr>
          <w:p w:rsidR="00362404" w:rsidRPr="00180B35" w:rsidRDefault="00362404" w:rsidP="00885E02">
            <w:pPr>
              <w:jc w:val="right"/>
              <w:cnfStyle w:val="000000100000"/>
              <w:rPr>
                <w:rFonts w:eastAsia="Times New Roman" w:cs="Times New Roman"/>
                <w:color w:val="000000"/>
              </w:rPr>
            </w:pPr>
          </w:p>
        </w:tc>
      </w:tr>
      <w:tr w:rsidR="00416AD0" w:rsidTr="00362404">
        <w:tc>
          <w:tcPr>
            <w:cnfStyle w:val="001000000000"/>
            <w:tcW w:w="392" w:type="dxa"/>
          </w:tcPr>
          <w:p w:rsidR="00416AD0" w:rsidRPr="00362404" w:rsidRDefault="00416AD0" w:rsidP="00180B35">
            <w:pPr>
              <w:jc w:val="left"/>
              <w:rPr>
                <w:rFonts w:eastAsia="Times New Roman" w:cs="Arial"/>
                <w:color w:val="000000"/>
              </w:rPr>
            </w:pPr>
          </w:p>
        </w:tc>
        <w:tc>
          <w:tcPr>
            <w:tcW w:w="4819" w:type="dxa"/>
          </w:tcPr>
          <w:p w:rsidR="00416AD0" w:rsidRDefault="00416AD0" w:rsidP="00362404">
            <w:pPr>
              <w:jc w:val="left"/>
              <w:cnfStyle w:val="000000000000"/>
              <w:rPr>
                <w:rFonts w:eastAsia="Times New Roman" w:cs="Arial"/>
                <w:bCs/>
                <w:color w:val="000000"/>
              </w:rPr>
            </w:pPr>
            <w:r>
              <w:rPr>
                <w:rFonts w:eastAsia="Times New Roman" w:cs="Times New Roman"/>
                <w:bCs/>
                <w:color w:val="000000"/>
              </w:rPr>
              <w:t>Département de génie électrique et informatique</w:t>
            </w:r>
          </w:p>
        </w:tc>
        <w:tc>
          <w:tcPr>
            <w:tcW w:w="1418" w:type="dxa"/>
            <w:vAlign w:val="center"/>
          </w:tcPr>
          <w:p w:rsidR="00416AD0" w:rsidRPr="00180B35" w:rsidRDefault="00F96433" w:rsidP="00885E02">
            <w:pPr>
              <w:jc w:val="right"/>
              <w:cnfStyle w:val="000000000000"/>
              <w:rPr>
                <w:rFonts w:eastAsia="Times New Roman" w:cs="Times New Roman"/>
                <w:color w:val="000000"/>
              </w:rPr>
            </w:pPr>
            <w:r>
              <w:rPr>
                <w:rFonts w:eastAsia="Times New Roman" w:cs="Times New Roman"/>
                <w:color w:val="000000"/>
              </w:rPr>
              <w:t>31,05 </w:t>
            </w:r>
            <w:r w:rsidR="00416AD0">
              <w:rPr>
                <w:rFonts w:eastAsia="Times New Roman" w:cs="Times New Roman"/>
                <w:color w:val="000000"/>
              </w:rPr>
              <w:t>$</w:t>
            </w:r>
          </w:p>
        </w:tc>
        <w:tc>
          <w:tcPr>
            <w:tcW w:w="1559" w:type="dxa"/>
            <w:vAlign w:val="center"/>
          </w:tcPr>
          <w:p w:rsidR="00416AD0"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vAlign w:val="center"/>
          </w:tcPr>
          <w:p w:rsidR="00416AD0" w:rsidRPr="00180B35" w:rsidRDefault="00F96433" w:rsidP="00885E02">
            <w:pPr>
              <w:jc w:val="right"/>
              <w:cnfStyle w:val="000000000000"/>
              <w:rPr>
                <w:rFonts w:eastAsia="Times New Roman" w:cs="Times New Roman"/>
                <w:color w:val="000000"/>
              </w:rPr>
            </w:pPr>
            <w:r>
              <w:rPr>
                <w:rFonts w:eastAsia="Times New Roman" w:cs="Times New Roman"/>
                <w:color w:val="000000"/>
              </w:rPr>
              <w:t>62,10 </w:t>
            </w:r>
            <w:r w:rsidR="00416AD0">
              <w:rPr>
                <w:rFonts w:eastAsia="Times New Roman" w:cs="Times New Roman"/>
                <w:color w:val="000000"/>
              </w:rPr>
              <w:t>$</w:t>
            </w:r>
          </w:p>
        </w:tc>
      </w:tr>
      <w:tr w:rsidR="00362404" w:rsidTr="00362404">
        <w:trPr>
          <w:cnfStyle w:val="000000100000"/>
        </w:trPr>
        <w:tc>
          <w:tcPr>
            <w:cnfStyle w:val="001000000000"/>
            <w:tcW w:w="392" w:type="dxa"/>
          </w:tcPr>
          <w:p w:rsidR="00362404" w:rsidRPr="00362404" w:rsidRDefault="00362404" w:rsidP="00180B35">
            <w:pPr>
              <w:jc w:val="left"/>
              <w:rPr>
                <w:rFonts w:eastAsia="Times New Roman" w:cs="Arial"/>
                <w:color w:val="000000"/>
              </w:rPr>
            </w:pPr>
          </w:p>
        </w:tc>
        <w:tc>
          <w:tcPr>
            <w:tcW w:w="4819" w:type="dxa"/>
          </w:tcPr>
          <w:p w:rsidR="00362404" w:rsidRPr="00362404" w:rsidRDefault="00416AD0" w:rsidP="00362404">
            <w:pPr>
              <w:jc w:val="left"/>
              <w:cnfStyle w:val="000000100000"/>
              <w:rPr>
                <w:rFonts w:eastAsia="Times New Roman" w:cs="Arial"/>
                <w:bCs/>
                <w:color w:val="000000"/>
              </w:rPr>
            </w:pPr>
            <w:proofErr w:type="spellStart"/>
            <w:r>
              <w:rPr>
                <w:rFonts w:eastAsia="Times New Roman" w:cs="Arial"/>
                <w:bCs/>
                <w:color w:val="000000"/>
              </w:rPr>
              <w:t>Freescale</w:t>
            </w:r>
            <w:proofErr w:type="spellEnd"/>
          </w:p>
        </w:tc>
        <w:tc>
          <w:tcPr>
            <w:tcW w:w="1418" w:type="dxa"/>
            <w:vAlign w:val="center"/>
          </w:tcPr>
          <w:p w:rsidR="00362404" w:rsidRPr="00180B35" w:rsidRDefault="00F96433" w:rsidP="00885E02">
            <w:pPr>
              <w:jc w:val="right"/>
              <w:cnfStyle w:val="000000100000"/>
              <w:rPr>
                <w:rFonts w:eastAsia="Times New Roman" w:cs="Times New Roman"/>
                <w:color w:val="000000"/>
              </w:rPr>
            </w:pPr>
            <w:r>
              <w:rPr>
                <w:rFonts w:eastAsia="Times New Roman" w:cs="Times New Roman"/>
                <w:color w:val="000000"/>
              </w:rPr>
              <w:t>172,50 </w:t>
            </w:r>
            <w:r w:rsidR="00362404" w:rsidRPr="00180B35">
              <w:rPr>
                <w:rFonts w:eastAsia="Times New Roman" w:cs="Times New Roman"/>
                <w:color w:val="000000"/>
              </w:rPr>
              <w:t>$</w:t>
            </w:r>
          </w:p>
        </w:tc>
        <w:tc>
          <w:tcPr>
            <w:tcW w:w="1559" w:type="dxa"/>
            <w:vAlign w:val="center"/>
          </w:tcPr>
          <w:p w:rsidR="00362404" w:rsidRPr="00180B35" w:rsidRDefault="00416AD0" w:rsidP="00885E02">
            <w:pPr>
              <w:jc w:val="right"/>
              <w:cnfStyle w:val="000000100000"/>
              <w:rPr>
                <w:rFonts w:eastAsia="Times New Roman" w:cs="Times New Roman"/>
                <w:color w:val="000000"/>
              </w:rPr>
            </w:pPr>
            <w:r>
              <w:rPr>
                <w:rFonts w:eastAsia="Times New Roman" w:cs="Times New Roman"/>
                <w:color w:val="000000"/>
              </w:rPr>
              <w:t>2</w:t>
            </w:r>
          </w:p>
        </w:tc>
        <w:tc>
          <w:tcPr>
            <w:tcW w:w="1388" w:type="dxa"/>
            <w:vAlign w:val="center"/>
          </w:tcPr>
          <w:p w:rsidR="00362404" w:rsidRPr="00180B35" w:rsidRDefault="00F96433" w:rsidP="00885E02">
            <w:pPr>
              <w:jc w:val="right"/>
              <w:cnfStyle w:val="000000100000"/>
              <w:rPr>
                <w:rFonts w:eastAsia="Times New Roman" w:cs="Times New Roman"/>
                <w:color w:val="000000"/>
              </w:rPr>
            </w:pPr>
            <w:r>
              <w:rPr>
                <w:rFonts w:eastAsia="Times New Roman" w:cs="Times New Roman"/>
                <w:color w:val="000000"/>
              </w:rPr>
              <w:t>345,00 </w:t>
            </w:r>
            <w:r w:rsidR="00362404" w:rsidRPr="00180B35">
              <w:rPr>
                <w:rFonts w:eastAsia="Times New Roman" w:cs="Times New Roman"/>
                <w:color w:val="000000"/>
              </w:rPr>
              <w:t>$</w:t>
            </w:r>
          </w:p>
        </w:tc>
      </w:tr>
      <w:tr w:rsidR="00362404" w:rsidTr="00362404">
        <w:tc>
          <w:tcPr>
            <w:cnfStyle w:val="001000000000"/>
            <w:tcW w:w="392" w:type="dxa"/>
          </w:tcPr>
          <w:p w:rsidR="00362404" w:rsidRPr="00362404" w:rsidRDefault="00362404" w:rsidP="00180B35">
            <w:pPr>
              <w:jc w:val="left"/>
              <w:rPr>
                <w:rFonts w:eastAsia="Times New Roman" w:cs="Arial"/>
                <w:color w:val="000000"/>
              </w:rPr>
            </w:pPr>
          </w:p>
        </w:tc>
        <w:tc>
          <w:tcPr>
            <w:tcW w:w="4819" w:type="dxa"/>
          </w:tcPr>
          <w:p w:rsidR="00362404" w:rsidRPr="00362404" w:rsidRDefault="00416AD0" w:rsidP="00362404">
            <w:pPr>
              <w:jc w:val="left"/>
              <w:cnfStyle w:val="000000000000"/>
              <w:rPr>
                <w:rFonts w:eastAsia="Times New Roman" w:cs="Arial"/>
                <w:bCs/>
                <w:color w:val="000000"/>
              </w:rPr>
            </w:pPr>
            <w:proofErr w:type="spellStart"/>
            <w:r>
              <w:rPr>
                <w:rFonts w:eastAsia="Times New Roman" w:cs="Arial"/>
                <w:bCs/>
                <w:color w:val="000000"/>
              </w:rPr>
              <w:t>RobotShop</w:t>
            </w:r>
            <w:proofErr w:type="spellEnd"/>
          </w:p>
        </w:tc>
        <w:tc>
          <w:tcPr>
            <w:tcW w:w="1418" w:type="dxa"/>
            <w:vAlign w:val="center"/>
          </w:tcPr>
          <w:p w:rsidR="00362404" w:rsidRPr="00180B35" w:rsidRDefault="00F96433" w:rsidP="00885E02">
            <w:pPr>
              <w:jc w:val="right"/>
              <w:cnfStyle w:val="000000000000"/>
              <w:rPr>
                <w:rFonts w:eastAsia="Times New Roman" w:cs="Times New Roman"/>
                <w:color w:val="000000"/>
              </w:rPr>
            </w:pPr>
            <w:r>
              <w:rPr>
                <w:rFonts w:eastAsia="Times New Roman" w:cs="Times New Roman"/>
                <w:color w:val="000000"/>
              </w:rPr>
              <w:t>4,31 </w:t>
            </w:r>
            <w:r w:rsidR="00362404" w:rsidRPr="00180B35">
              <w:rPr>
                <w:rFonts w:eastAsia="Times New Roman" w:cs="Times New Roman"/>
                <w:color w:val="000000"/>
              </w:rPr>
              <w:t>$</w:t>
            </w:r>
          </w:p>
        </w:tc>
        <w:tc>
          <w:tcPr>
            <w:tcW w:w="1559" w:type="dxa"/>
            <w:vAlign w:val="center"/>
          </w:tcPr>
          <w:p w:rsidR="00362404" w:rsidRPr="00180B35" w:rsidRDefault="00416AD0" w:rsidP="00885E02">
            <w:pPr>
              <w:jc w:val="right"/>
              <w:cnfStyle w:val="000000000000"/>
              <w:rPr>
                <w:rFonts w:eastAsia="Times New Roman" w:cs="Times New Roman"/>
                <w:color w:val="000000"/>
              </w:rPr>
            </w:pPr>
            <w:r>
              <w:rPr>
                <w:rFonts w:eastAsia="Times New Roman" w:cs="Times New Roman"/>
                <w:color w:val="000000"/>
              </w:rPr>
              <w:t>26</w:t>
            </w:r>
          </w:p>
        </w:tc>
        <w:tc>
          <w:tcPr>
            <w:tcW w:w="1388" w:type="dxa"/>
            <w:vAlign w:val="center"/>
          </w:tcPr>
          <w:p w:rsidR="00362404" w:rsidRPr="00180B35" w:rsidRDefault="00F96433" w:rsidP="00885E02">
            <w:pPr>
              <w:jc w:val="right"/>
              <w:cnfStyle w:val="000000000000"/>
              <w:rPr>
                <w:rFonts w:eastAsia="Times New Roman" w:cs="Times New Roman"/>
                <w:color w:val="000000"/>
              </w:rPr>
            </w:pPr>
            <w:r>
              <w:rPr>
                <w:rFonts w:eastAsia="Times New Roman" w:cs="Times New Roman"/>
                <w:color w:val="000000"/>
              </w:rPr>
              <w:t>112,13 </w:t>
            </w:r>
            <w:r w:rsidR="00362404" w:rsidRPr="00180B35">
              <w:rPr>
                <w:rFonts w:eastAsia="Times New Roman" w:cs="Times New Roman"/>
                <w:color w:val="000000"/>
              </w:rPr>
              <w:t>$</w:t>
            </w:r>
          </w:p>
        </w:tc>
      </w:tr>
      <w:tr w:rsidR="00885E02" w:rsidTr="00362404">
        <w:trPr>
          <w:cnfStyle w:val="000000100000"/>
        </w:trPr>
        <w:tc>
          <w:tcPr>
            <w:cnfStyle w:val="001000000000"/>
            <w:tcW w:w="5211" w:type="dxa"/>
            <w:gridSpan w:val="2"/>
            <w:shd w:val="clear" w:color="auto" w:fill="4F81BD" w:themeFill="accent1"/>
          </w:tcPr>
          <w:p w:rsidR="00885E02" w:rsidRPr="00362404" w:rsidRDefault="00885E02" w:rsidP="00362404">
            <w:pPr>
              <w:jc w:val="left"/>
              <w:rPr>
                <w:rFonts w:eastAsia="Times New Roman" w:cs="Arial"/>
                <w:bCs w:val="0"/>
                <w:color w:val="FFFFFF" w:themeColor="background1"/>
              </w:rPr>
            </w:pPr>
          </w:p>
        </w:tc>
        <w:tc>
          <w:tcPr>
            <w:tcW w:w="1418" w:type="dxa"/>
            <w:shd w:val="clear" w:color="auto" w:fill="4F81BD" w:themeFill="accent1"/>
            <w:vAlign w:val="center"/>
          </w:tcPr>
          <w:p w:rsidR="00885E02" w:rsidRPr="00362404" w:rsidRDefault="00885E02" w:rsidP="00885E02">
            <w:pPr>
              <w:jc w:val="right"/>
              <w:cnfStyle w:val="000000100000"/>
              <w:rPr>
                <w:rFonts w:eastAsia="Times New Roman" w:cs="Times New Roman"/>
                <w:color w:val="FFFFFF" w:themeColor="background1"/>
              </w:rPr>
            </w:pPr>
          </w:p>
        </w:tc>
        <w:tc>
          <w:tcPr>
            <w:tcW w:w="1559" w:type="dxa"/>
            <w:shd w:val="clear" w:color="auto" w:fill="4F81BD" w:themeFill="accent1"/>
            <w:vAlign w:val="center"/>
          </w:tcPr>
          <w:p w:rsidR="00885E02" w:rsidRPr="00885E02" w:rsidRDefault="00885E02" w:rsidP="00885E02">
            <w:pPr>
              <w:jc w:val="right"/>
              <w:cnfStyle w:val="000000100000"/>
              <w:rPr>
                <w:rFonts w:eastAsia="Times New Roman" w:cs="Times New Roman"/>
                <w:b/>
                <w:color w:val="FFFFFF" w:themeColor="background1"/>
              </w:rPr>
            </w:pPr>
            <w:r w:rsidRPr="00885E02">
              <w:rPr>
                <w:rFonts w:eastAsia="Times New Roman" w:cs="Times New Roman"/>
                <w:b/>
                <w:color w:val="FFFFFF" w:themeColor="background1"/>
              </w:rPr>
              <w:t>Total</w:t>
            </w:r>
          </w:p>
        </w:tc>
        <w:tc>
          <w:tcPr>
            <w:tcW w:w="1388" w:type="dxa"/>
            <w:shd w:val="clear" w:color="auto" w:fill="4F81BD" w:themeFill="accent1"/>
            <w:vAlign w:val="center"/>
          </w:tcPr>
          <w:p w:rsidR="00885E02" w:rsidRPr="00885E02" w:rsidRDefault="00F96433" w:rsidP="00416AD0">
            <w:pPr>
              <w:keepNext/>
              <w:jc w:val="right"/>
              <w:cnfStyle w:val="000000100000"/>
              <w:rPr>
                <w:rFonts w:eastAsia="Times New Roman" w:cs="Times New Roman"/>
                <w:b/>
                <w:color w:val="FFFFFF" w:themeColor="background1"/>
              </w:rPr>
            </w:pPr>
            <w:r>
              <w:rPr>
                <w:rFonts w:eastAsia="Times New Roman" w:cs="Times New Roman"/>
                <w:b/>
                <w:color w:val="FFFFFF" w:themeColor="background1"/>
              </w:rPr>
              <w:t>2 519,23 </w:t>
            </w:r>
            <w:r w:rsidR="00885E02" w:rsidRPr="00885E02">
              <w:rPr>
                <w:rFonts w:eastAsia="Times New Roman" w:cs="Times New Roman"/>
                <w:b/>
                <w:color w:val="FFFFFF" w:themeColor="background1"/>
              </w:rPr>
              <w:t>$</w:t>
            </w:r>
          </w:p>
        </w:tc>
      </w:tr>
    </w:tbl>
    <w:p w:rsidR="003B2044" w:rsidRDefault="00885E02" w:rsidP="00885E02">
      <w:pPr>
        <w:pStyle w:val="Lgende"/>
        <w:jc w:val="center"/>
        <w:rPr>
          <w:noProof/>
        </w:rPr>
      </w:pPr>
      <w:bookmarkStart w:id="40" w:name="_Toc349569752"/>
      <w:r>
        <w:t xml:space="preserve">Tableau </w:t>
      </w:r>
      <w:fldSimple w:instr=" SEQ Tableau \* ARABIC ">
        <w:r w:rsidR="00DF2BB2">
          <w:rPr>
            <w:noProof/>
          </w:rPr>
          <w:t>8</w:t>
        </w:r>
      </w:fldSimple>
      <w:r>
        <w:rPr>
          <w:noProof/>
        </w:rPr>
        <w:t xml:space="preserve"> : Sources de </w:t>
      </w:r>
      <w:r w:rsidR="00F96433">
        <w:rPr>
          <w:noProof/>
        </w:rPr>
        <w:t>revenus</w:t>
      </w:r>
      <w:bookmarkEnd w:id="40"/>
    </w:p>
    <w:tbl>
      <w:tblPr>
        <w:tblStyle w:val="Listeclaire-Accent11"/>
        <w:tblW w:w="0" w:type="auto"/>
        <w:tblLook w:val="04A0"/>
      </w:tblPr>
      <w:tblGrid>
        <w:gridCol w:w="392"/>
        <w:gridCol w:w="425"/>
        <w:gridCol w:w="4394"/>
        <w:gridCol w:w="1418"/>
        <w:gridCol w:w="1559"/>
        <w:gridCol w:w="1388"/>
      </w:tblGrid>
      <w:tr w:rsidR="002744A5" w:rsidTr="00EF2A98">
        <w:trPr>
          <w:cnfStyle w:val="100000000000"/>
        </w:trPr>
        <w:tc>
          <w:tcPr>
            <w:cnfStyle w:val="001000000000"/>
            <w:tcW w:w="5211" w:type="dxa"/>
            <w:gridSpan w:val="3"/>
          </w:tcPr>
          <w:p w:rsidR="002744A5" w:rsidRDefault="003B2044" w:rsidP="002744A5">
            <w:r>
              <w:rPr>
                <w:noProof/>
              </w:rPr>
              <w:br w:type="page"/>
            </w:r>
            <w:r w:rsidR="002744A5">
              <w:t>Composant</w:t>
            </w:r>
          </w:p>
        </w:tc>
        <w:tc>
          <w:tcPr>
            <w:tcW w:w="1418" w:type="dxa"/>
          </w:tcPr>
          <w:p w:rsidR="002744A5" w:rsidRDefault="002744A5" w:rsidP="00885E02">
            <w:pPr>
              <w:jc w:val="left"/>
              <w:cnfStyle w:val="100000000000"/>
            </w:pPr>
            <w:r>
              <w:t>Coût</w:t>
            </w:r>
          </w:p>
        </w:tc>
        <w:tc>
          <w:tcPr>
            <w:tcW w:w="1559" w:type="dxa"/>
          </w:tcPr>
          <w:p w:rsidR="002744A5" w:rsidRDefault="002744A5" w:rsidP="00885E02">
            <w:pPr>
              <w:jc w:val="left"/>
              <w:cnfStyle w:val="100000000000"/>
            </w:pPr>
            <w:r>
              <w:t>Quantité</w:t>
            </w:r>
          </w:p>
        </w:tc>
        <w:tc>
          <w:tcPr>
            <w:tcW w:w="1388" w:type="dxa"/>
          </w:tcPr>
          <w:p w:rsidR="002744A5" w:rsidRDefault="002744A5" w:rsidP="00885E02">
            <w:pPr>
              <w:jc w:val="left"/>
              <w:cnfStyle w:val="100000000000"/>
            </w:pPr>
            <w:r>
              <w:t>Total</w:t>
            </w:r>
          </w:p>
        </w:tc>
      </w:tr>
      <w:tr w:rsidR="002744A5" w:rsidTr="00EF2A98">
        <w:trPr>
          <w:cnfStyle w:val="000000100000"/>
        </w:trPr>
        <w:tc>
          <w:tcPr>
            <w:cnfStyle w:val="001000000000"/>
            <w:tcW w:w="5211" w:type="dxa"/>
            <w:gridSpan w:val="3"/>
            <w:shd w:val="clear" w:color="auto" w:fill="C6D9F1" w:themeFill="text2" w:themeFillTint="33"/>
          </w:tcPr>
          <w:p w:rsidR="002744A5" w:rsidRPr="00885E02" w:rsidRDefault="002744A5" w:rsidP="002744A5">
            <w:pPr>
              <w:jc w:val="left"/>
              <w:rPr>
                <w:rFonts w:ascii="Arial" w:eastAsia="Times New Roman" w:hAnsi="Arial" w:cs="Arial"/>
                <w:bCs w:val="0"/>
                <w:iCs/>
                <w:color w:val="000000"/>
                <w:sz w:val="20"/>
                <w:szCs w:val="20"/>
              </w:rPr>
            </w:pPr>
            <w:r w:rsidRPr="00885E02">
              <w:rPr>
                <w:rFonts w:ascii="Arial" w:eastAsia="Times New Roman" w:hAnsi="Arial" w:cs="Arial"/>
                <w:bCs w:val="0"/>
                <w:iCs/>
                <w:color w:val="000000"/>
                <w:sz w:val="20"/>
                <w:szCs w:val="20"/>
              </w:rPr>
              <w:t>Tête</w:t>
            </w:r>
          </w:p>
        </w:tc>
        <w:tc>
          <w:tcPr>
            <w:tcW w:w="1418" w:type="dxa"/>
            <w:shd w:val="clear" w:color="auto" w:fill="C6D9F1" w:themeFill="text2" w:themeFillTint="33"/>
          </w:tcPr>
          <w:p w:rsidR="002744A5" w:rsidRPr="005F0744" w:rsidRDefault="002744A5" w:rsidP="003F49CC">
            <w:pPr>
              <w:jc w:val="center"/>
              <w:cnfStyle w:val="000000100000"/>
              <w:rPr>
                <w:rFonts w:eastAsia="Times New Roman" w:cs="Times New Roman"/>
                <w:color w:val="000000"/>
              </w:rPr>
            </w:pPr>
            <w:r w:rsidRPr="005F0744">
              <w:rPr>
                <w:rFonts w:eastAsia="Times New Roman" w:cs="Times New Roman"/>
                <w:color w:val="000000"/>
              </w:rPr>
              <w:t> </w:t>
            </w:r>
          </w:p>
        </w:tc>
        <w:tc>
          <w:tcPr>
            <w:tcW w:w="1559" w:type="dxa"/>
            <w:shd w:val="clear" w:color="auto" w:fill="C6D9F1" w:themeFill="text2" w:themeFillTint="33"/>
          </w:tcPr>
          <w:p w:rsidR="002744A5" w:rsidRPr="005F0744" w:rsidRDefault="002744A5" w:rsidP="003F49CC">
            <w:pPr>
              <w:jc w:val="center"/>
              <w:cnfStyle w:val="000000100000"/>
              <w:rPr>
                <w:rFonts w:eastAsia="Times New Roman" w:cs="Times New Roman"/>
                <w:color w:val="000000"/>
              </w:rPr>
            </w:pPr>
            <w:r w:rsidRPr="005F0744">
              <w:rPr>
                <w:rFonts w:eastAsia="Times New Roman" w:cs="Times New Roman"/>
                <w:color w:val="000000"/>
              </w:rPr>
              <w:t> </w:t>
            </w:r>
          </w:p>
        </w:tc>
        <w:tc>
          <w:tcPr>
            <w:tcW w:w="1388" w:type="dxa"/>
            <w:shd w:val="clear" w:color="auto" w:fill="C6D9F1" w:themeFill="text2" w:themeFillTint="33"/>
          </w:tcPr>
          <w:p w:rsidR="002744A5" w:rsidRPr="005F0744" w:rsidRDefault="002744A5" w:rsidP="003F49CC">
            <w:pPr>
              <w:jc w:val="right"/>
              <w:cnfStyle w:val="000000100000"/>
              <w:rPr>
                <w:rFonts w:eastAsia="Times New Roman" w:cs="Times New Roman"/>
                <w:color w:val="000000"/>
              </w:rPr>
            </w:pPr>
            <w:r w:rsidRPr="005F0744">
              <w:rPr>
                <w:rFonts w:eastAsia="Times New Roman" w:cs="Times New Roman"/>
                <w:color w:val="000000"/>
              </w:rPr>
              <w:t> </w:t>
            </w:r>
          </w:p>
        </w:tc>
      </w:tr>
      <w:tr w:rsidR="002744A5" w:rsidTr="00EF2A98">
        <w:tc>
          <w:tcPr>
            <w:cnfStyle w:val="001000000000"/>
            <w:tcW w:w="392" w:type="dxa"/>
          </w:tcPr>
          <w:p w:rsidR="002744A5" w:rsidRPr="005F0744" w:rsidRDefault="002744A5" w:rsidP="003F49CC">
            <w:pPr>
              <w:jc w:val="left"/>
              <w:rPr>
                <w:rFonts w:eastAsia="Times New Roman" w:cs="Times New Roman"/>
                <w:color w:val="000000"/>
              </w:rPr>
            </w:pPr>
          </w:p>
        </w:tc>
        <w:tc>
          <w:tcPr>
            <w:tcW w:w="4819" w:type="dxa"/>
            <w:gridSpan w:val="2"/>
          </w:tcPr>
          <w:p w:rsidR="002744A5" w:rsidRPr="005F0744" w:rsidRDefault="002744A5" w:rsidP="002744A5">
            <w:pPr>
              <w:jc w:val="left"/>
              <w:cnfStyle w:val="000000000000"/>
              <w:rPr>
                <w:rFonts w:eastAsia="Times New Roman" w:cs="Times New Roman"/>
                <w:color w:val="000000"/>
              </w:rPr>
            </w:pPr>
            <w:r w:rsidRPr="005F0744">
              <w:rPr>
                <w:rFonts w:eastAsia="Times New Roman" w:cs="Times New Roman"/>
                <w:color w:val="000000"/>
              </w:rPr>
              <w:t>Caméra</w:t>
            </w:r>
          </w:p>
        </w:tc>
        <w:tc>
          <w:tcPr>
            <w:tcW w:w="1418" w:type="dxa"/>
          </w:tcPr>
          <w:p w:rsidR="002744A5" w:rsidRPr="00082270" w:rsidRDefault="00F96433" w:rsidP="00885E02">
            <w:pPr>
              <w:jc w:val="right"/>
              <w:cnfStyle w:val="000000000000"/>
              <w:rPr>
                <w:rFonts w:eastAsia="Times New Roman" w:cs="Times New Roman"/>
                <w:color w:val="000000"/>
              </w:rPr>
            </w:pPr>
            <w:r>
              <w:rPr>
                <w:rFonts w:eastAsia="Times New Roman" w:cs="Times New Roman"/>
                <w:color w:val="000000"/>
              </w:rPr>
              <w:t>25,00 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000000"/>
              <w:rPr>
                <w:rFonts w:eastAsia="Times New Roman" w:cs="Times New Roman"/>
                <w:color w:val="000000"/>
              </w:rPr>
            </w:pPr>
            <w:r>
              <w:rPr>
                <w:rFonts w:eastAsia="Times New Roman" w:cs="Times New Roman"/>
                <w:color w:val="000000"/>
              </w:rPr>
              <w:t>50,00 </w:t>
            </w:r>
            <w:r w:rsidR="002744A5" w:rsidRPr="005F0744">
              <w:rPr>
                <w:rFonts w:eastAsia="Times New Roman" w:cs="Times New Roman"/>
                <w:color w:val="000000"/>
              </w:rPr>
              <w:t>$</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819" w:type="dxa"/>
            <w:gridSpan w:val="2"/>
          </w:tcPr>
          <w:p w:rsidR="002744A5" w:rsidRPr="005F0744" w:rsidRDefault="002744A5" w:rsidP="003E2787">
            <w:pPr>
              <w:jc w:val="left"/>
              <w:cnfStyle w:val="000000100000"/>
              <w:rPr>
                <w:rFonts w:eastAsia="Times New Roman" w:cs="Times New Roman"/>
                <w:color w:val="000000"/>
              </w:rPr>
            </w:pPr>
            <w:r w:rsidRPr="005F0744">
              <w:rPr>
                <w:rFonts w:eastAsia="Times New Roman" w:cs="Times New Roman"/>
                <w:color w:val="000000"/>
              </w:rPr>
              <w:t>Servomoteur</w:t>
            </w:r>
          </w:p>
        </w:tc>
        <w:tc>
          <w:tcPr>
            <w:tcW w:w="1418" w:type="dxa"/>
          </w:tcPr>
          <w:p w:rsidR="002744A5" w:rsidRPr="00082270" w:rsidRDefault="00F96433" w:rsidP="00416AD0">
            <w:pPr>
              <w:jc w:val="right"/>
              <w:cnfStyle w:val="000000100000"/>
              <w:rPr>
                <w:rFonts w:eastAsia="Times New Roman" w:cs="Times New Roman"/>
                <w:color w:val="000000"/>
              </w:rPr>
            </w:pPr>
            <w:r>
              <w:rPr>
                <w:rFonts w:eastAsia="Times New Roman" w:cs="Times New Roman"/>
                <w:color w:val="000000"/>
              </w:rPr>
              <w:t>37,50 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100000"/>
              <w:rPr>
                <w:rFonts w:eastAsia="Times New Roman" w:cs="Times New Roman"/>
                <w:color w:val="000000"/>
              </w:rPr>
            </w:pPr>
            <w:r>
              <w:rPr>
                <w:rFonts w:eastAsia="Times New Roman" w:cs="Times New Roman"/>
                <w:color w:val="000000"/>
              </w:rPr>
              <w:t>4</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150,00 </w:t>
            </w:r>
            <w:r w:rsidR="002744A5" w:rsidRPr="005F0744">
              <w:rPr>
                <w:rFonts w:eastAsia="Times New Roman" w:cs="Times New Roman"/>
                <w:color w:val="000000"/>
              </w:rPr>
              <w:t>$</w:t>
            </w:r>
          </w:p>
        </w:tc>
      </w:tr>
      <w:tr w:rsidR="002744A5" w:rsidTr="00EF2A98">
        <w:tc>
          <w:tcPr>
            <w:cnfStyle w:val="001000000000"/>
            <w:tcW w:w="5211" w:type="dxa"/>
            <w:gridSpan w:val="3"/>
            <w:shd w:val="clear" w:color="auto" w:fill="C6D9F1" w:themeFill="text2" w:themeFillTint="33"/>
          </w:tcPr>
          <w:p w:rsidR="002744A5" w:rsidRPr="00885E02" w:rsidRDefault="002744A5" w:rsidP="002744A5">
            <w:pPr>
              <w:jc w:val="left"/>
              <w:rPr>
                <w:rFonts w:ascii="Arial" w:eastAsia="Times New Roman" w:hAnsi="Arial" w:cs="Arial"/>
                <w:bCs w:val="0"/>
                <w:iCs/>
                <w:color w:val="000000"/>
                <w:sz w:val="20"/>
                <w:szCs w:val="20"/>
              </w:rPr>
            </w:pPr>
            <w:r w:rsidRPr="00885E02">
              <w:rPr>
                <w:rFonts w:ascii="Arial" w:eastAsia="Times New Roman" w:hAnsi="Arial" w:cs="Arial"/>
                <w:bCs w:val="0"/>
                <w:iCs/>
                <w:color w:val="000000"/>
                <w:sz w:val="20"/>
                <w:szCs w:val="20"/>
              </w:rPr>
              <w:t>Torse</w:t>
            </w:r>
          </w:p>
        </w:tc>
        <w:tc>
          <w:tcPr>
            <w:tcW w:w="1418" w:type="dxa"/>
            <w:shd w:val="clear" w:color="auto" w:fill="C6D9F1" w:themeFill="text2" w:themeFillTint="33"/>
          </w:tcPr>
          <w:p w:rsidR="002744A5" w:rsidRPr="00082270" w:rsidRDefault="002744A5" w:rsidP="00885E02">
            <w:pPr>
              <w:jc w:val="right"/>
              <w:cnfStyle w:val="000000000000"/>
              <w:rPr>
                <w:rFonts w:eastAsia="Times New Roman" w:cs="Times New Roman"/>
                <w:color w:val="000000"/>
              </w:rPr>
            </w:pPr>
            <w:r w:rsidRPr="00082270">
              <w:rPr>
                <w:rFonts w:eastAsia="Times New Roman" w:cs="Times New Roman"/>
                <w:color w:val="000000"/>
              </w:rPr>
              <w:t> </w:t>
            </w:r>
          </w:p>
        </w:tc>
        <w:tc>
          <w:tcPr>
            <w:tcW w:w="1559" w:type="dxa"/>
            <w:shd w:val="clear" w:color="auto" w:fill="C6D9F1" w:themeFill="text2" w:themeFillTint="33"/>
          </w:tcPr>
          <w:p w:rsidR="002744A5" w:rsidRPr="005F0744" w:rsidRDefault="002744A5" w:rsidP="00885E02">
            <w:pPr>
              <w:jc w:val="right"/>
              <w:cnfStyle w:val="000000000000"/>
              <w:rPr>
                <w:rFonts w:eastAsia="Times New Roman" w:cs="Times New Roman"/>
                <w:color w:val="000000"/>
              </w:rPr>
            </w:pPr>
            <w:r w:rsidRPr="005F0744">
              <w:rPr>
                <w:rFonts w:eastAsia="Times New Roman" w:cs="Times New Roman"/>
                <w:color w:val="000000"/>
              </w:rPr>
              <w:t> </w:t>
            </w:r>
          </w:p>
        </w:tc>
        <w:tc>
          <w:tcPr>
            <w:tcW w:w="1388" w:type="dxa"/>
            <w:shd w:val="clear" w:color="auto" w:fill="C6D9F1" w:themeFill="text2" w:themeFillTint="33"/>
          </w:tcPr>
          <w:p w:rsidR="002744A5" w:rsidRPr="005F0744" w:rsidRDefault="002744A5" w:rsidP="003F49CC">
            <w:pPr>
              <w:jc w:val="right"/>
              <w:cnfStyle w:val="000000000000"/>
              <w:rPr>
                <w:rFonts w:eastAsia="Times New Roman" w:cs="Times New Roman"/>
                <w:color w:val="000000"/>
              </w:rPr>
            </w:pPr>
            <w:r w:rsidRPr="005F0744">
              <w:rPr>
                <w:rFonts w:eastAsia="Times New Roman" w:cs="Times New Roman"/>
                <w:color w:val="000000"/>
              </w:rPr>
              <w:t> </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819" w:type="dxa"/>
            <w:gridSpan w:val="2"/>
          </w:tcPr>
          <w:p w:rsidR="002744A5" w:rsidRPr="005F0744" w:rsidRDefault="007D4E65" w:rsidP="002744A5">
            <w:pPr>
              <w:jc w:val="left"/>
              <w:cnfStyle w:val="000000100000"/>
              <w:rPr>
                <w:rFonts w:eastAsia="Times New Roman" w:cs="Times New Roman"/>
                <w:color w:val="000000"/>
              </w:rPr>
            </w:pPr>
            <w:r>
              <w:rPr>
                <w:rFonts w:eastAsia="Times New Roman" w:cs="Times New Roman"/>
                <w:color w:val="000000"/>
              </w:rPr>
              <w:t>Batterie</w:t>
            </w:r>
          </w:p>
        </w:tc>
        <w:tc>
          <w:tcPr>
            <w:tcW w:w="1418" w:type="dxa"/>
          </w:tcPr>
          <w:p w:rsidR="002744A5" w:rsidRPr="00082270" w:rsidRDefault="00F96433" w:rsidP="00885E02">
            <w:pPr>
              <w:jc w:val="right"/>
              <w:cnfStyle w:val="000000100000"/>
              <w:rPr>
                <w:rFonts w:eastAsia="Times New Roman" w:cs="Times New Roman"/>
                <w:color w:val="000000"/>
              </w:rPr>
            </w:pPr>
            <w:r>
              <w:rPr>
                <w:rFonts w:eastAsia="Times New Roman" w:cs="Times New Roman"/>
                <w:color w:val="000000"/>
              </w:rPr>
              <w:t>15,00 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1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30,00 </w:t>
            </w:r>
            <w:r w:rsidR="002744A5" w:rsidRPr="005F0744">
              <w:rPr>
                <w:rFonts w:eastAsia="Times New Roman" w:cs="Times New Roman"/>
                <w:color w:val="000000"/>
              </w:rPr>
              <w:t>$</w:t>
            </w:r>
          </w:p>
        </w:tc>
      </w:tr>
      <w:tr w:rsidR="002744A5" w:rsidTr="00EF2A98">
        <w:tc>
          <w:tcPr>
            <w:cnfStyle w:val="001000000000"/>
            <w:tcW w:w="392" w:type="dxa"/>
          </w:tcPr>
          <w:p w:rsidR="002744A5" w:rsidRPr="005F0744" w:rsidRDefault="002744A5" w:rsidP="003F49CC">
            <w:pPr>
              <w:jc w:val="left"/>
              <w:rPr>
                <w:rFonts w:eastAsia="Times New Roman" w:cs="Times New Roman"/>
                <w:color w:val="000000"/>
              </w:rPr>
            </w:pPr>
          </w:p>
        </w:tc>
        <w:tc>
          <w:tcPr>
            <w:tcW w:w="4819" w:type="dxa"/>
            <w:gridSpan w:val="2"/>
          </w:tcPr>
          <w:p w:rsidR="002744A5" w:rsidRPr="00885E02" w:rsidRDefault="00885E02" w:rsidP="003E2787">
            <w:pPr>
              <w:jc w:val="left"/>
              <w:cnfStyle w:val="000000000000"/>
              <w:rPr>
                <w:rFonts w:eastAsia="Times New Roman" w:cs="Times New Roman"/>
                <w:color w:val="000000"/>
                <w:lang w:val="en-CA"/>
              </w:rPr>
            </w:pPr>
            <w:proofErr w:type="spellStart"/>
            <w:r w:rsidRPr="00885E02">
              <w:rPr>
                <w:rFonts w:eastAsia="Times New Roman" w:cs="Times New Roman"/>
                <w:color w:val="000000"/>
                <w:lang w:val="en-CA"/>
              </w:rPr>
              <w:t>Ordinateur</w:t>
            </w:r>
            <w:proofErr w:type="spellEnd"/>
            <w:r w:rsidRPr="00885E02">
              <w:rPr>
                <w:rFonts w:eastAsia="Times New Roman" w:cs="Times New Roman"/>
                <w:color w:val="000000"/>
                <w:lang w:val="en-CA"/>
              </w:rPr>
              <w:t xml:space="preserve"> </w:t>
            </w:r>
            <w:proofErr w:type="spellStart"/>
            <w:r w:rsidRPr="00885E02">
              <w:rPr>
                <w:rFonts w:eastAsia="Times New Roman" w:cs="Times New Roman"/>
                <w:color w:val="000000"/>
                <w:lang w:val="en-CA"/>
              </w:rPr>
              <w:t>embarqué</w:t>
            </w:r>
            <w:proofErr w:type="spellEnd"/>
            <w:r w:rsidRPr="00885E02">
              <w:rPr>
                <w:rFonts w:eastAsia="Times New Roman" w:cs="Times New Roman"/>
                <w:color w:val="000000"/>
                <w:lang w:val="en-CA"/>
              </w:rPr>
              <w:t xml:space="preserve"> i.MX53 Quick Start Boar</w:t>
            </w:r>
            <w:r>
              <w:rPr>
                <w:rFonts w:eastAsia="Times New Roman" w:cs="Times New Roman"/>
                <w:color w:val="000000"/>
                <w:lang w:val="en-CA"/>
              </w:rPr>
              <w:t>d</w:t>
            </w:r>
          </w:p>
        </w:tc>
        <w:tc>
          <w:tcPr>
            <w:tcW w:w="1418" w:type="dxa"/>
          </w:tcPr>
          <w:p w:rsidR="002744A5" w:rsidRPr="00082270" w:rsidRDefault="00F96433" w:rsidP="00885E02">
            <w:pPr>
              <w:jc w:val="right"/>
              <w:cnfStyle w:val="000000000000"/>
              <w:rPr>
                <w:rFonts w:eastAsia="Times New Roman" w:cs="Times New Roman"/>
                <w:color w:val="000000"/>
              </w:rPr>
            </w:pPr>
            <w:r>
              <w:rPr>
                <w:rFonts w:eastAsia="Times New Roman" w:cs="Times New Roman"/>
                <w:color w:val="000000"/>
              </w:rPr>
              <w:t>150,00 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000000"/>
              <w:rPr>
                <w:rFonts w:eastAsia="Times New Roman" w:cs="Times New Roman"/>
                <w:color w:val="000000"/>
              </w:rPr>
            </w:pPr>
            <w:r>
              <w:rPr>
                <w:rFonts w:eastAsia="Times New Roman" w:cs="Times New Roman"/>
                <w:color w:val="000000"/>
              </w:rPr>
              <w:t>300,00 </w:t>
            </w:r>
            <w:r w:rsidR="002744A5" w:rsidRPr="005F0744">
              <w:rPr>
                <w:rFonts w:eastAsia="Times New Roman" w:cs="Times New Roman"/>
                <w:color w:val="000000"/>
              </w:rPr>
              <w:t>$</w:t>
            </w:r>
          </w:p>
        </w:tc>
      </w:tr>
      <w:tr w:rsidR="00885E02" w:rsidTr="00EF2A98">
        <w:trPr>
          <w:cnfStyle w:val="000000100000"/>
        </w:trPr>
        <w:tc>
          <w:tcPr>
            <w:cnfStyle w:val="001000000000"/>
            <w:tcW w:w="392" w:type="dxa"/>
            <w:shd w:val="clear" w:color="auto" w:fill="C6D9F1" w:themeFill="text2" w:themeFillTint="33"/>
          </w:tcPr>
          <w:p w:rsidR="00885E02" w:rsidRPr="00082270" w:rsidRDefault="00885E02" w:rsidP="003F49CC">
            <w:pPr>
              <w:jc w:val="left"/>
              <w:rPr>
                <w:rFonts w:eastAsia="Times New Roman" w:cs="Times New Roman"/>
                <w:color w:val="000000"/>
              </w:rPr>
            </w:pPr>
          </w:p>
        </w:tc>
        <w:tc>
          <w:tcPr>
            <w:tcW w:w="4819" w:type="dxa"/>
            <w:gridSpan w:val="2"/>
            <w:shd w:val="clear" w:color="auto" w:fill="C6D9F1" w:themeFill="text2" w:themeFillTint="33"/>
          </w:tcPr>
          <w:p w:rsidR="00885E02" w:rsidRPr="00082270" w:rsidRDefault="00885E02" w:rsidP="003F49CC">
            <w:pPr>
              <w:jc w:val="left"/>
              <w:cnfStyle w:val="000000100000"/>
              <w:rPr>
                <w:rFonts w:eastAsia="Times New Roman" w:cs="Times New Roman"/>
                <w:b/>
                <w:color w:val="000000"/>
              </w:rPr>
            </w:pPr>
            <w:r w:rsidRPr="00082270">
              <w:rPr>
                <w:rFonts w:eastAsia="Times New Roman" w:cs="Times New Roman"/>
                <w:b/>
                <w:color w:val="000000"/>
              </w:rPr>
              <w:t>Carte de contrôle</w:t>
            </w:r>
          </w:p>
        </w:tc>
        <w:tc>
          <w:tcPr>
            <w:tcW w:w="1418" w:type="dxa"/>
            <w:shd w:val="clear" w:color="auto" w:fill="C6D9F1" w:themeFill="text2" w:themeFillTint="33"/>
          </w:tcPr>
          <w:p w:rsidR="00885E02" w:rsidRPr="00082270" w:rsidRDefault="00885E02" w:rsidP="00885E02">
            <w:pPr>
              <w:jc w:val="right"/>
              <w:cnfStyle w:val="000000100000"/>
              <w:rPr>
                <w:rFonts w:eastAsia="Times New Roman" w:cs="Times New Roman"/>
                <w:b/>
                <w:color w:val="000000"/>
              </w:rPr>
            </w:pPr>
          </w:p>
        </w:tc>
        <w:tc>
          <w:tcPr>
            <w:tcW w:w="1559" w:type="dxa"/>
            <w:shd w:val="clear" w:color="auto" w:fill="C6D9F1" w:themeFill="text2" w:themeFillTint="33"/>
          </w:tcPr>
          <w:p w:rsidR="00885E02" w:rsidRPr="00082270" w:rsidRDefault="00885E02" w:rsidP="00885E02">
            <w:pPr>
              <w:jc w:val="right"/>
              <w:cnfStyle w:val="000000100000"/>
              <w:rPr>
                <w:rFonts w:eastAsia="Times New Roman" w:cs="Times New Roman"/>
                <w:b/>
                <w:color w:val="000000"/>
              </w:rPr>
            </w:pPr>
          </w:p>
        </w:tc>
        <w:tc>
          <w:tcPr>
            <w:tcW w:w="1388" w:type="dxa"/>
            <w:shd w:val="clear" w:color="auto" w:fill="C6D9F1" w:themeFill="text2" w:themeFillTint="33"/>
          </w:tcPr>
          <w:p w:rsidR="00885E02" w:rsidRPr="00082270" w:rsidRDefault="00885E02" w:rsidP="003F49CC">
            <w:pPr>
              <w:jc w:val="right"/>
              <w:cnfStyle w:val="000000100000"/>
              <w:rPr>
                <w:rFonts w:eastAsia="Times New Roman" w:cs="Times New Roman"/>
                <w:b/>
                <w:color w:val="000000"/>
              </w:rPr>
            </w:pPr>
          </w:p>
        </w:tc>
      </w:tr>
      <w:tr w:rsidR="002744A5" w:rsidTr="00EF2A98">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000000"/>
              <w:rPr>
                <w:rFonts w:eastAsia="Times New Roman" w:cs="Times New Roman"/>
                <w:color w:val="000000"/>
              </w:rPr>
            </w:pPr>
          </w:p>
        </w:tc>
        <w:tc>
          <w:tcPr>
            <w:tcW w:w="4394" w:type="dxa"/>
          </w:tcPr>
          <w:p w:rsidR="002744A5" w:rsidRPr="005F0744" w:rsidRDefault="002744A5" w:rsidP="003F49CC">
            <w:pPr>
              <w:jc w:val="left"/>
              <w:cnfStyle w:val="000000000000"/>
              <w:rPr>
                <w:rFonts w:eastAsia="Times New Roman" w:cs="Times New Roman"/>
                <w:color w:val="000000"/>
              </w:rPr>
            </w:pPr>
            <w:r>
              <w:rPr>
                <w:rFonts w:eastAsia="Times New Roman" w:cs="Times New Roman"/>
                <w:color w:val="000000"/>
              </w:rPr>
              <w:t>Microcontrôleur</w:t>
            </w:r>
            <w:r w:rsidR="00885E02">
              <w:rPr>
                <w:rFonts w:eastAsia="Times New Roman" w:cs="Times New Roman"/>
                <w:color w:val="000000"/>
              </w:rPr>
              <w:t xml:space="preserve"> STM32F4</w:t>
            </w:r>
          </w:p>
        </w:tc>
        <w:tc>
          <w:tcPr>
            <w:tcW w:w="1418" w:type="dxa"/>
          </w:tcPr>
          <w:p w:rsidR="002744A5" w:rsidRPr="00082270" w:rsidRDefault="00F96433" w:rsidP="00885E02">
            <w:pPr>
              <w:jc w:val="right"/>
              <w:cnfStyle w:val="000000000000"/>
              <w:rPr>
                <w:rFonts w:eastAsia="Times New Roman" w:cs="Times New Roman"/>
                <w:color w:val="000000"/>
              </w:rPr>
            </w:pPr>
            <w:r>
              <w:rPr>
                <w:rFonts w:eastAsia="Times New Roman" w:cs="Times New Roman"/>
                <w:color w:val="000000"/>
              </w:rPr>
              <w:t>13,00 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000000"/>
              <w:rPr>
                <w:rFonts w:eastAsia="Times New Roman" w:cs="Times New Roman"/>
                <w:color w:val="000000"/>
              </w:rPr>
            </w:pPr>
            <w:r>
              <w:rPr>
                <w:rFonts w:eastAsia="Times New Roman" w:cs="Times New Roman"/>
                <w:color w:val="000000"/>
              </w:rPr>
              <w:t>26,00 </w:t>
            </w:r>
            <w:r w:rsidR="002744A5" w:rsidRPr="005F0744">
              <w:rPr>
                <w:rFonts w:eastAsia="Times New Roman" w:cs="Times New Roman"/>
                <w:color w:val="000000"/>
              </w:rPr>
              <w:t>$</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100000"/>
              <w:rPr>
                <w:rFonts w:eastAsia="Times New Roman" w:cs="Times New Roman"/>
                <w:color w:val="000000"/>
              </w:rPr>
            </w:pPr>
          </w:p>
        </w:tc>
        <w:tc>
          <w:tcPr>
            <w:tcW w:w="4394" w:type="dxa"/>
          </w:tcPr>
          <w:p w:rsidR="002744A5" w:rsidRPr="005F0744" w:rsidRDefault="002744A5" w:rsidP="002744A5">
            <w:pPr>
              <w:jc w:val="left"/>
              <w:cnfStyle w:val="000000100000"/>
              <w:rPr>
                <w:rFonts w:eastAsia="Times New Roman" w:cs="Times New Roman"/>
                <w:color w:val="000000"/>
              </w:rPr>
            </w:pPr>
            <w:r>
              <w:rPr>
                <w:rFonts w:eastAsia="Times New Roman" w:cs="Times New Roman"/>
                <w:color w:val="000000"/>
              </w:rPr>
              <w:t>PCB</w:t>
            </w:r>
          </w:p>
        </w:tc>
        <w:tc>
          <w:tcPr>
            <w:tcW w:w="1418" w:type="dxa"/>
          </w:tcPr>
          <w:p w:rsidR="002744A5" w:rsidRPr="00082270" w:rsidRDefault="00F96433" w:rsidP="00885E02">
            <w:pPr>
              <w:jc w:val="right"/>
              <w:cnfStyle w:val="000000100000"/>
              <w:rPr>
                <w:rFonts w:eastAsia="Times New Roman" w:cs="Times New Roman"/>
                <w:color w:val="000000"/>
              </w:rPr>
            </w:pPr>
            <w:r>
              <w:rPr>
                <w:rFonts w:eastAsia="Times New Roman" w:cs="Times New Roman"/>
                <w:color w:val="000000"/>
              </w:rPr>
              <w:t>40,00 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1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80,00 </w:t>
            </w:r>
            <w:r w:rsidR="002744A5" w:rsidRPr="005F0744">
              <w:rPr>
                <w:rFonts w:eastAsia="Times New Roman" w:cs="Times New Roman"/>
                <w:color w:val="000000"/>
              </w:rPr>
              <w:t>$</w:t>
            </w:r>
          </w:p>
        </w:tc>
      </w:tr>
      <w:tr w:rsidR="002744A5" w:rsidTr="00EF2A98">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000000"/>
              <w:rPr>
                <w:rFonts w:eastAsia="Times New Roman" w:cs="Times New Roman"/>
                <w:color w:val="000000"/>
              </w:rPr>
            </w:pPr>
          </w:p>
        </w:tc>
        <w:tc>
          <w:tcPr>
            <w:tcW w:w="4394" w:type="dxa"/>
          </w:tcPr>
          <w:p w:rsidR="002744A5" w:rsidRPr="005F0744" w:rsidRDefault="002744A5" w:rsidP="003F49CC">
            <w:pPr>
              <w:jc w:val="left"/>
              <w:cnfStyle w:val="000000000000"/>
              <w:rPr>
                <w:rFonts w:eastAsia="Times New Roman" w:cs="Times New Roman"/>
                <w:color w:val="000000"/>
              </w:rPr>
            </w:pPr>
            <w:r w:rsidRPr="005F0744">
              <w:rPr>
                <w:rFonts w:eastAsia="Times New Roman" w:cs="Times New Roman"/>
                <w:color w:val="000000"/>
              </w:rPr>
              <w:t>Composants (résistances, condensateurs, etc.)</w:t>
            </w:r>
          </w:p>
        </w:tc>
        <w:tc>
          <w:tcPr>
            <w:tcW w:w="1418" w:type="dxa"/>
          </w:tcPr>
          <w:p w:rsidR="002744A5" w:rsidRPr="00082270" w:rsidRDefault="00F96433" w:rsidP="00885E02">
            <w:pPr>
              <w:jc w:val="right"/>
              <w:cnfStyle w:val="000000000000"/>
              <w:rPr>
                <w:rFonts w:eastAsia="Times New Roman" w:cs="Times New Roman"/>
                <w:color w:val="000000"/>
              </w:rPr>
            </w:pPr>
            <w:r>
              <w:rPr>
                <w:rFonts w:eastAsia="Times New Roman" w:cs="Times New Roman"/>
                <w:color w:val="000000"/>
              </w:rPr>
              <w:t>5,00 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000000"/>
              <w:rPr>
                <w:rFonts w:eastAsia="Times New Roman" w:cs="Times New Roman"/>
                <w:color w:val="000000"/>
              </w:rPr>
            </w:pPr>
            <w:r>
              <w:rPr>
                <w:rFonts w:eastAsia="Times New Roman" w:cs="Times New Roman"/>
                <w:color w:val="000000"/>
              </w:rPr>
              <w:t>10,00 </w:t>
            </w:r>
            <w:r w:rsidR="002744A5" w:rsidRPr="005F0744">
              <w:rPr>
                <w:rFonts w:eastAsia="Times New Roman" w:cs="Times New Roman"/>
                <w:color w:val="000000"/>
              </w:rPr>
              <w:t>$</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100000"/>
              <w:rPr>
                <w:rFonts w:eastAsia="Times New Roman" w:cs="Times New Roman"/>
                <w:color w:val="000000"/>
              </w:rPr>
            </w:pPr>
          </w:p>
        </w:tc>
        <w:tc>
          <w:tcPr>
            <w:tcW w:w="4394" w:type="dxa"/>
          </w:tcPr>
          <w:p w:rsidR="002744A5" w:rsidRPr="005F0744" w:rsidRDefault="002744A5" w:rsidP="003F49CC">
            <w:pPr>
              <w:jc w:val="left"/>
              <w:cnfStyle w:val="000000100000"/>
              <w:rPr>
                <w:rFonts w:eastAsia="Times New Roman" w:cs="Times New Roman"/>
                <w:color w:val="000000"/>
              </w:rPr>
            </w:pPr>
            <w:r w:rsidRPr="005F0744">
              <w:rPr>
                <w:rFonts w:eastAsia="Times New Roman" w:cs="Times New Roman"/>
                <w:color w:val="000000"/>
              </w:rPr>
              <w:t>Régulateur 5V</w:t>
            </w:r>
          </w:p>
        </w:tc>
        <w:tc>
          <w:tcPr>
            <w:tcW w:w="1418" w:type="dxa"/>
          </w:tcPr>
          <w:p w:rsidR="002744A5" w:rsidRPr="00082270" w:rsidRDefault="00F96433" w:rsidP="00885E02">
            <w:pPr>
              <w:jc w:val="right"/>
              <w:cnfStyle w:val="000000100000"/>
              <w:rPr>
                <w:rFonts w:eastAsia="Times New Roman" w:cs="Times New Roman"/>
                <w:color w:val="000000"/>
              </w:rPr>
            </w:pPr>
            <w:r>
              <w:rPr>
                <w:rFonts w:eastAsia="Times New Roman" w:cs="Times New Roman"/>
                <w:color w:val="000000"/>
              </w:rPr>
              <w:t>20,00 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1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40,00 </w:t>
            </w:r>
            <w:r w:rsidR="002744A5" w:rsidRPr="005F0744">
              <w:rPr>
                <w:rFonts w:eastAsia="Times New Roman" w:cs="Times New Roman"/>
                <w:color w:val="000000"/>
              </w:rPr>
              <w:t>$</w:t>
            </w:r>
          </w:p>
        </w:tc>
      </w:tr>
      <w:tr w:rsidR="002744A5" w:rsidTr="00EF2A98">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000000"/>
              <w:rPr>
                <w:rFonts w:eastAsia="Times New Roman" w:cs="Times New Roman"/>
                <w:color w:val="000000"/>
              </w:rPr>
            </w:pPr>
          </w:p>
        </w:tc>
        <w:tc>
          <w:tcPr>
            <w:tcW w:w="4394" w:type="dxa"/>
          </w:tcPr>
          <w:p w:rsidR="002744A5" w:rsidRPr="005F0744" w:rsidRDefault="002744A5" w:rsidP="003F49CC">
            <w:pPr>
              <w:jc w:val="left"/>
              <w:cnfStyle w:val="000000000000"/>
              <w:rPr>
                <w:rFonts w:eastAsia="Times New Roman" w:cs="Times New Roman"/>
                <w:color w:val="000000"/>
              </w:rPr>
            </w:pPr>
            <w:r w:rsidRPr="005F0744">
              <w:rPr>
                <w:rFonts w:eastAsia="Times New Roman" w:cs="Times New Roman"/>
                <w:color w:val="000000"/>
              </w:rPr>
              <w:t>Régulateur 3V</w:t>
            </w:r>
          </w:p>
        </w:tc>
        <w:tc>
          <w:tcPr>
            <w:tcW w:w="1418" w:type="dxa"/>
          </w:tcPr>
          <w:p w:rsidR="002744A5" w:rsidRPr="00082270" w:rsidRDefault="00F96433" w:rsidP="00416AD0">
            <w:pPr>
              <w:jc w:val="right"/>
              <w:cnfStyle w:val="000000000000"/>
              <w:rPr>
                <w:rFonts w:eastAsia="Times New Roman" w:cs="Times New Roman"/>
                <w:color w:val="000000"/>
              </w:rPr>
            </w:pPr>
            <w:r>
              <w:rPr>
                <w:rFonts w:eastAsia="Times New Roman" w:cs="Times New Roman"/>
                <w:color w:val="000000"/>
              </w:rPr>
              <w:t>2,00 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000000"/>
              <w:rPr>
                <w:rFonts w:eastAsia="Times New Roman" w:cs="Times New Roman"/>
                <w:color w:val="000000"/>
              </w:rPr>
            </w:pPr>
            <w:r>
              <w:rPr>
                <w:rFonts w:eastAsia="Times New Roman" w:cs="Times New Roman"/>
                <w:color w:val="000000"/>
              </w:rPr>
              <w:t>4,00 </w:t>
            </w:r>
            <w:r w:rsidR="002744A5" w:rsidRPr="005F0744">
              <w:rPr>
                <w:rFonts w:eastAsia="Times New Roman" w:cs="Times New Roman"/>
                <w:color w:val="000000"/>
              </w:rPr>
              <w:t>$</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25" w:type="dxa"/>
          </w:tcPr>
          <w:p w:rsidR="002744A5" w:rsidRPr="005F0744" w:rsidRDefault="002744A5" w:rsidP="003F49CC">
            <w:pPr>
              <w:jc w:val="left"/>
              <w:cnfStyle w:val="000000100000"/>
              <w:rPr>
                <w:rFonts w:eastAsia="Times New Roman" w:cs="Times New Roman"/>
                <w:color w:val="000000"/>
              </w:rPr>
            </w:pPr>
          </w:p>
        </w:tc>
        <w:tc>
          <w:tcPr>
            <w:tcW w:w="4394" w:type="dxa"/>
          </w:tcPr>
          <w:p w:rsidR="002744A5" w:rsidRPr="005F0744" w:rsidRDefault="002744A5" w:rsidP="003F49CC">
            <w:pPr>
              <w:jc w:val="left"/>
              <w:cnfStyle w:val="000000100000"/>
              <w:rPr>
                <w:rFonts w:eastAsia="Times New Roman" w:cs="Times New Roman"/>
                <w:color w:val="000000"/>
              </w:rPr>
            </w:pPr>
            <w:r w:rsidRPr="005F0744">
              <w:rPr>
                <w:rFonts w:eastAsia="Times New Roman" w:cs="Times New Roman"/>
                <w:color w:val="000000"/>
              </w:rPr>
              <w:t>Gyroscope/Accéléromètre</w:t>
            </w:r>
          </w:p>
        </w:tc>
        <w:tc>
          <w:tcPr>
            <w:tcW w:w="1418" w:type="dxa"/>
          </w:tcPr>
          <w:p w:rsidR="002744A5" w:rsidRPr="00082270" w:rsidRDefault="00F96433" w:rsidP="00885E02">
            <w:pPr>
              <w:jc w:val="right"/>
              <w:cnfStyle w:val="000000100000"/>
              <w:rPr>
                <w:rFonts w:eastAsia="Times New Roman" w:cs="Times New Roman"/>
                <w:color w:val="000000"/>
              </w:rPr>
            </w:pPr>
            <w:r>
              <w:rPr>
                <w:rFonts w:eastAsia="Times New Roman" w:cs="Times New Roman"/>
                <w:color w:val="000000"/>
              </w:rPr>
              <w:t>20,00 </w:t>
            </w:r>
            <w:r w:rsidR="002744A5" w:rsidRPr="00082270">
              <w:rPr>
                <w:rFonts w:eastAsia="Times New Roman" w:cs="Times New Roman"/>
                <w:color w:val="000000"/>
              </w:rPr>
              <w:t>$</w:t>
            </w:r>
          </w:p>
        </w:tc>
        <w:tc>
          <w:tcPr>
            <w:tcW w:w="1559" w:type="dxa"/>
          </w:tcPr>
          <w:p w:rsidR="002744A5" w:rsidRPr="005F0744" w:rsidRDefault="00416AD0" w:rsidP="00885E02">
            <w:pPr>
              <w:jc w:val="right"/>
              <w:cnfStyle w:val="000000100000"/>
              <w:rPr>
                <w:rFonts w:eastAsia="Times New Roman" w:cs="Times New Roman"/>
                <w:color w:val="000000"/>
              </w:rPr>
            </w:pPr>
            <w:r>
              <w:rPr>
                <w:rFonts w:eastAsia="Times New Roman" w:cs="Times New Roman"/>
                <w:color w:val="000000"/>
              </w:rPr>
              <w:t>2</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20,00 </w:t>
            </w:r>
            <w:r w:rsidR="002744A5" w:rsidRPr="005F0744">
              <w:rPr>
                <w:rFonts w:eastAsia="Times New Roman" w:cs="Times New Roman"/>
                <w:color w:val="000000"/>
              </w:rPr>
              <w:t>$</w:t>
            </w:r>
          </w:p>
        </w:tc>
      </w:tr>
      <w:tr w:rsidR="002744A5" w:rsidTr="00EF2A98">
        <w:tc>
          <w:tcPr>
            <w:cnfStyle w:val="001000000000"/>
            <w:tcW w:w="5211" w:type="dxa"/>
            <w:gridSpan w:val="3"/>
            <w:shd w:val="clear" w:color="auto" w:fill="C6D9F1" w:themeFill="text2" w:themeFillTint="33"/>
          </w:tcPr>
          <w:p w:rsidR="002744A5" w:rsidRPr="00885E02" w:rsidRDefault="002744A5" w:rsidP="002744A5">
            <w:pPr>
              <w:jc w:val="left"/>
              <w:rPr>
                <w:rFonts w:ascii="Arial" w:eastAsia="Times New Roman" w:hAnsi="Arial" w:cs="Arial"/>
                <w:bCs w:val="0"/>
                <w:iCs/>
                <w:color w:val="000000"/>
                <w:sz w:val="20"/>
                <w:szCs w:val="20"/>
              </w:rPr>
            </w:pPr>
            <w:r w:rsidRPr="00885E02">
              <w:rPr>
                <w:rFonts w:ascii="Arial" w:eastAsia="Times New Roman" w:hAnsi="Arial" w:cs="Arial"/>
                <w:bCs w:val="0"/>
                <w:iCs/>
                <w:color w:val="000000"/>
                <w:sz w:val="20"/>
                <w:szCs w:val="20"/>
              </w:rPr>
              <w:t>Jambe</w:t>
            </w:r>
            <w:r w:rsidR="00DF5832">
              <w:rPr>
                <w:rFonts w:ascii="Arial" w:eastAsia="Times New Roman" w:hAnsi="Arial" w:cs="Arial"/>
                <w:bCs w:val="0"/>
                <w:iCs/>
                <w:color w:val="000000"/>
                <w:sz w:val="20"/>
                <w:szCs w:val="20"/>
              </w:rPr>
              <w:t>s</w:t>
            </w:r>
          </w:p>
        </w:tc>
        <w:tc>
          <w:tcPr>
            <w:tcW w:w="1418" w:type="dxa"/>
            <w:shd w:val="clear" w:color="auto" w:fill="C6D9F1" w:themeFill="text2" w:themeFillTint="33"/>
          </w:tcPr>
          <w:p w:rsidR="002744A5" w:rsidRPr="00082270" w:rsidRDefault="002744A5" w:rsidP="00885E02">
            <w:pPr>
              <w:jc w:val="right"/>
              <w:cnfStyle w:val="000000000000"/>
              <w:rPr>
                <w:rFonts w:eastAsia="Times New Roman" w:cs="Times New Roman"/>
                <w:color w:val="000000"/>
              </w:rPr>
            </w:pPr>
            <w:r w:rsidRPr="00082270">
              <w:rPr>
                <w:rFonts w:eastAsia="Times New Roman" w:cs="Times New Roman"/>
                <w:color w:val="000000"/>
              </w:rPr>
              <w:t> </w:t>
            </w:r>
          </w:p>
        </w:tc>
        <w:tc>
          <w:tcPr>
            <w:tcW w:w="1559" w:type="dxa"/>
            <w:shd w:val="clear" w:color="auto" w:fill="C6D9F1" w:themeFill="text2" w:themeFillTint="33"/>
          </w:tcPr>
          <w:p w:rsidR="002744A5" w:rsidRPr="005F0744" w:rsidRDefault="002744A5" w:rsidP="00885E02">
            <w:pPr>
              <w:jc w:val="right"/>
              <w:cnfStyle w:val="000000000000"/>
              <w:rPr>
                <w:rFonts w:eastAsia="Times New Roman" w:cs="Times New Roman"/>
                <w:color w:val="000000"/>
              </w:rPr>
            </w:pPr>
            <w:r w:rsidRPr="005F0744">
              <w:rPr>
                <w:rFonts w:eastAsia="Times New Roman" w:cs="Times New Roman"/>
                <w:color w:val="000000"/>
              </w:rPr>
              <w:t> </w:t>
            </w:r>
          </w:p>
        </w:tc>
        <w:tc>
          <w:tcPr>
            <w:tcW w:w="1388" w:type="dxa"/>
            <w:shd w:val="clear" w:color="auto" w:fill="C6D9F1" w:themeFill="text2" w:themeFillTint="33"/>
          </w:tcPr>
          <w:p w:rsidR="002744A5" w:rsidRPr="005F0744" w:rsidRDefault="002744A5" w:rsidP="003F49CC">
            <w:pPr>
              <w:jc w:val="right"/>
              <w:cnfStyle w:val="000000000000"/>
              <w:rPr>
                <w:rFonts w:eastAsia="Times New Roman" w:cs="Times New Roman"/>
                <w:color w:val="000000"/>
              </w:rPr>
            </w:pPr>
            <w:r w:rsidRPr="005F0744">
              <w:rPr>
                <w:rFonts w:eastAsia="Times New Roman" w:cs="Times New Roman"/>
                <w:color w:val="000000"/>
              </w:rPr>
              <w:t> </w:t>
            </w:r>
          </w:p>
        </w:tc>
      </w:tr>
      <w:tr w:rsidR="002744A5" w:rsidTr="00EF2A98">
        <w:trPr>
          <w:cnfStyle w:val="000000100000"/>
        </w:trPr>
        <w:tc>
          <w:tcPr>
            <w:cnfStyle w:val="001000000000"/>
            <w:tcW w:w="392" w:type="dxa"/>
          </w:tcPr>
          <w:p w:rsidR="002744A5" w:rsidRPr="005F0744" w:rsidRDefault="002744A5" w:rsidP="003F49CC">
            <w:pPr>
              <w:jc w:val="left"/>
              <w:rPr>
                <w:rFonts w:eastAsia="Times New Roman" w:cs="Times New Roman"/>
                <w:color w:val="000000"/>
              </w:rPr>
            </w:pPr>
          </w:p>
        </w:tc>
        <w:tc>
          <w:tcPr>
            <w:tcW w:w="4819" w:type="dxa"/>
            <w:gridSpan w:val="2"/>
          </w:tcPr>
          <w:p w:rsidR="002744A5" w:rsidRPr="005F0744" w:rsidRDefault="002744A5" w:rsidP="003F49CC">
            <w:pPr>
              <w:jc w:val="left"/>
              <w:cnfStyle w:val="000000100000"/>
              <w:rPr>
                <w:rFonts w:eastAsia="Times New Roman" w:cs="Times New Roman"/>
                <w:color w:val="000000"/>
              </w:rPr>
            </w:pPr>
            <w:r w:rsidRPr="005F0744">
              <w:rPr>
                <w:rFonts w:eastAsia="Times New Roman" w:cs="Times New Roman"/>
                <w:color w:val="000000"/>
              </w:rPr>
              <w:t>Servomoteur</w:t>
            </w:r>
          </w:p>
        </w:tc>
        <w:tc>
          <w:tcPr>
            <w:tcW w:w="1418" w:type="dxa"/>
          </w:tcPr>
          <w:p w:rsidR="002744A5" w:rsidRPr="00082270" w:rsidRDefault="00F96433" w:rsidP="00241002">
            <w:pPr>
              <w:jc w:val="right"/>
              <w:cnfStyle w:val="000000100000"/>
              <w:rPr>
                <w:rFonts w:eastAsia="Times New Roman" w:cs="Times New Roman"/>
                <w:color w:val="000000"/>
              </w:rPr>
            </w:pPr>
            <w:r>
              <w:rPr>
                <w:rFonts w:eastAsia="Times New Roman" w:cs="Times New Roman"/>
                <w:color w:val="000000"/>
              </w:rPr>
              <w:t>37,50 </w:t>
            </w:r>
            <w:r w:rsidR="002744A5" w:rsidRPr="00082270">
              <w:rPr>
                <w:rFonts w:eastAsia="Times New Roman" w:cs="Times New Roman"/>
                <w:color w:val="000000"/>
              </w:rPr>
              <w:t>$</w:t>
            </w:r>
          </w:p>
        </w:tc>
        <w:tc>
          <w:tcPr>
            <w:tcW w:w="1559" w:type="dxa"/>
          </w:tcPr>
          <w:p w:rsidR="002744A5" w:rsidRPr="005F0744" w:rsidRDefault="00241002" w:rsidP="00885E02">
            <w:pPr>
              <w:jc w:val="right"/>
              <w:cnfStyle w:val="000000100000"/>
              <w:rPr>
                <w:rFonts w:eastAsia="Times New Roman" w:cs="Times New Roman"/>
                <w:color w:val="000000"/>
              </w:rPr>
            </w:pPr>
            <w:r>
              <w:rPr>
                <w:rFonts w:eastAsia="Times New Roman" w:cs="Times New Roman"/>
                <w:color w:val="000000"/>
              </w:rPr>
              <w:t>24</w:t>
            </w:r>
          </w:p>
        </w:tc>
        <w:tc>
          <w:tcPr>
            <w:tcW w:w="1388" w:type="dxa"/>
          </w:tcPr>
          <w:p w:rsidR="002744A5" w:rsidRPr="005F0744" w:rsidRDefault="00F96433" w:rsidP="003F49CC">
            <w:pPr>
              <w:jc w:val="right"/>
              <w:cnfStyle w:val="000000100000"/>
              <w:rPr>
                <w:rFonts w:eastAsia="Times New Roman" w:cs="Times New Roman"/>
                <w:color w:val="000000"/>
              </w:rPr>
            </w:pPr>
            <w:r>
              <w:rPr>
                <w:rFonts w:eastAsia="Times New Roman" w:cs="Times New Roman"/>
                <w:color w:val="000000"/>
              </w:rPr>
              <w:t>900,00 </w:t>
            </w:r>
            <w:r w:rsidR="002744A5" w:rsidRPr="005F0744">
              <w:rPr>
                <w:rFonts w:eastAsia="Times New Roman" w:cs="Times New Roman"/>
                <w:color w:val="000000"/>
              </w:rPr>
              <w:t>$</w:t>
            </w:r>
          </w:p>
        </w:tc>
      </w:tr>
      <w:tr w:rsidR="00885E02" w:rsidTr="00EF2A98">
        <w:tc>
          <w:tcPr>
            <w:cnfStyle w:val="001000000000"/>
            <w:tcW w:w="392" w:type="dxa"/>
          </w:tcPr>
          <w:p w:rsidR="00885E02" w:rsidRPr="005F0744" w:rsidRDefault="00885E02" w:rsidP="003F49CC">
            <w:pPr>
              <w:jc w:val="left"/>
              <w:rPr>
                <w:rFonts w:eastAsia="Times New Roman" w:cs="Times New Roman"/>
                <w:color w:val="000000"/>
              </w:rPr>
            </w:pPr>
          </w:p>
        </w:tc>
        <w:tc>
          <w:tcPr>
            <w:tcW w:w="4819" w:type="dxa"/>
            <w:gridSpan w:val="2"/>
          </w:tcPr>
          <w:p w:rsidR="00885E02" w:rsidRPr="005F0744" w:rsidRDefault="00885E02" w:rsidP="003F49CC">
            <w:pPr>
              <w:jc w:val="left"/>
              <w:cnfStyle w:val="000000000000"/>
              <w:rPr>
                <w:rFonts w:eastAsia="Times New Roman" w:cs="Times New Roman"/>
                <w:color w:val="000000"/>
              </w:rPr>
            </w:pPr>
            <w:r w:rsidRPr="005F0744">
              <w:rPr>
                <w:rFonts w:eastAsia="Times New Roman" w:cs="Times New Roman"/>
                <w:color w:val="000000"/>
              </w:rPr>
              <w:t>Fabrication des pièces</w:t>
            </w:r>
          </w:p>
        </w:tc>
        <w:tc>
          <w:tcPr>
            <w:tcW w:w="1418" w:type="dxa"/>
          </w:tcPr>
          <w:p w:rsidR="00885E02" w:rsidRPr="00082270" w:rsidRDefault="00F96433" w:rsidP="00885E02">
            <w:pPr>
              <w:jc w:val="right"/>
              <w:cnfStyle w:val="000000000000"/>
              <w:rPr>
                <w:rFonts w:eastAsia="Times New Roman" w:cs="Times New Roman"/>
                <w:color w:val="000000"/>
              </w:rPr>
            </w:pPr>
            <w:r>
              <w:rPr>
                <w:rFonts w:eastAsia="Times New Roman" w:cs="Times New Roman"/>
                <w:color w:val="000000"/>
              </w:rPr>
              <w:t>275,00 </w:t>
            </w:r>
            <w:r w:rsidR="00885E02" w:rsidRPr="00082270">
              <w:rPr>
                <w:rFonts w:eastAsia="Times New Roman" w:cs="Times New Roman"/>
                <w:color w:val="000000"/>
              </w:rPr>
              <w:t>$</w:t>
            </w:r>
          </w:p>
        </w:tc>
        <w:tc>
          <w:tcPr>
            <w:tcW w:w="1559" w:type="dxa"/>
          </w:tcPr>
          <w:p w:rsidR="00885E02" w:rsidRPr="005F0744" w:rsidRDefault="00241002" w:rsidP="00885E02">
            <w:pPr>
              <w:jc w:val="right"/>
              <w:cnfStyle w:val="000000000000"/>
              <w:rPr>
                <w:rFonts w:eastAsia="Times New Roman" w:cs="Times New Roman"/>
                <w:color w:val="000000"/>
              </w:rPr>
            </w:pPr>
            <w:r>
              <w:rPr>
                <w:rFonts w:eastAsia="Times New Roman" w:cs="Times New Roman"/>
                <w:color w:val="000000"/>
              </w:rPr>
              <w:t>2</w:t>
            </w:r>
          </w:p>
        </w:tc>
        <w:tc>
          <w:tcPr>
            <w:tcW w:w="1388" w:type="dxa"/>
          </w:tcPr>
          <w:p w:rsidR="00885E02" w:rsidRPr="005F0744" w:rsidRDefault="00F96433" w:rsidP="003F49CC">
            <w:pPr>
              <w:jc w:val="right"/>
              <w:cnfStyle w:val="000000000000"/>
              <w:rPr>
                <w:rFonts w:eastAsia="Times New Roman" w:cs="Times New Roman"/>
                <w:color w:val="000000"/>
              </w:rPr>
            </w:pPr>
            <w:r>
              <w:rPr>
                <w:rFonts w:eastAsia="Times New Roman" w:cs="Times New Roman"/>
                <w:color w:val="000000"/>
              </w:rPr>
              <w:t>550,00 </w:t>
            </w:r>
            <w:r w:rsidR="00885E02" w:rsidRPr="005F0744">
              <w:rPr>
                <w:rFonts w:eastAsia="Times New Roman" w:cs="Times New Roman"/>
                <w:color w:val="000000"/>
              </w:rPr>
              <w:t>$</w:t>
            </w:r>
          </w:p>
        </w:tc>
      </w:tr>
      <w:tr w:rsidR="00885E02" w:rsidTr="00EF2A98">
        <w:trPr>
          <w:cnfStyle w:val="000000100000"/>
        </w:trPr>
        <w:tc>
          <w:tcPr>
            <w:cnfStyle w:val="001000000000"/>
            <w:tcW w:w="5211" w:type="dxa"/>
            <w:gridSpan w:val="3"/>
            <w:shd w:val="clear" w:color="auto" w:fill="4F81BD" w:themeFill="accent1"/>
          </w:tcPr>
          <w:p w:rsidR="00885E02" w:rsidRPr="00885E02" w:rsidRDefault="00885E02" w:rsidP="005F0744">
            <w:pPr>
              <w:rPr>
                <w:color w:val="FFFFFF" w:themeColor="background1"/>
              </w:rPr>
            </w:pPr>
          </w:p>
        </w:tc>
        <w:tc>
          <w:tcPr>
            <w:tcW w:w="1418" w:type="dxa"/>
            <w:shd w:val="clear" w:color="auto" w:fill="4F81BD" w:themeFill="accent1"/>
          </w:tcPr>
          <w:p w:rsidR="00885E02" w:rsidRPr="00885E02" w:rsidRDefault="00885E02" w:rsidP="005F0744">
            <w:pPr>
              <w:cnfStyle w:val="000000100000"/>
              <w:rPr>
                <w:color w:val="FFFFFF" w:themeColor="background1"/>
              </w:rPr>
            </w:pPr>
          </w:p>
        </w:tc>
        <w:tc>
          <w:tcPr>
            <w:tcW w:w="1559" w:type="dxa"/>
            <w:shd w:val="clear" w:color="auto" w:fill="4F81BD" w:themeFill="accent1"/>
          </w:tcPr>
          <w:p w:rsidR="00885E02" w:rsidRPr="00885E02" w:rsidRDefault="00885E02" w:rsidP="00885E02">
            <w:pPr>
              <w:jc w:val="right"/>
              <w:cnfStyle w:val="000000100000"/>
              <w:rPr>
                <w:b/>
                <w:color w:val="FFFFFF" w:themeColor="background1"/>
              </w:rPr>
            </w:pPr>
            <w:r>
              <w:rPr>
                <w:b/>
                <w:color w:val="FFFFFF" w:themeColor="background1"/>
              </w:rPr>
              <w:t>Sous-total</w:t>
            </w:r>
          </w:p>
        </w:tc>
        <w:tc>
          <w:tcPr>
            <w:tcW w:w="1388" w:type="dxa"/>
            <w:shd w:val="clear" w:color="auto" w:fill="4F81BD" w:themeFill="accent1"/>
          </w:tcPr>
          <w:p w:rsidR="00885E02" w:rsidRPr="00885E02" w:rsidRDefault="00F96433" w:rsidP="00241002">
            <w:pPr>
              <w:jc w:val="right"/>
              <w:cnfStyle w:val="000000100000"/>
              <w:rPr>
                <w:b/>
                <w:color w:val="FFFFFF" w:themeColor="background1"/>
              </w:rPr>
            </w:pPr>
            <w:r>
              <w:rPr>
                <w:b/>
                <w:color w:val="FFFFFF" w:themeColor="background1"/>
              </w:rPr>
              <w:t>2 180,00 </w:t>
            </w:r>
            <w:r w:rsidR="00885E02" w:rsidRPr="00885E02">
              <w:rPr>
                <w:b/>
                <w:color w:val="FFFFFF" w:themeColor="background1"/>
              </w:rPr>
              <w:t>$</w:t>
            </w:r>
          </w:p>
        </w:tc>
      </w:tr>
      <w:tr w:rsidR="00885E02" w:rsidTr="00EF2A98">
        <w:tc>
          <w:tcPr>
            <w:cnfStyle w:val="001000000000"/>
            <w:tcW w:w="5211" w:type="dxa"/>
            <w:gridSpan w:val="3"/>
            <w:shd w:val="clear" w:color="auto" w:fill="4F81BD" w:themeFill="accent1"/>
          </w:tcPr>
          <w:p w:rsidR="00885E02" w:rsidRPr="00885E02" w:rsidRDefault="00885E02" w:rsidP="005F0744">
            <w:pPr>
              <w:rPr>
                <w:color w:val="FFFFFF" w:themeColor="background1"/>
              </w:rPr>
            </w:pPr>
          </w:p>
        </w:tc>
        <w:tc>
          <w:tcPr>
            <w:tcW w:w="2977" w:type="dxa"/>
            <w:gridSpan w:val="2"/>
            <w:shd w:val="clear" w:color="auto" w:fill="4F81BD" w:themeFill="accent1"/>
          </w:tcPr>
          <w:p w:rsidR="00885E02" w:rsidRPr="00885E02" w:rsidRDefault="00885E02" w:rsidP="00885E02">
            <w:pPr>
              <w:jc w:val="right"/>
              <w:cnfStyle w:val="000000000000"/>
              <w:rPr>
                <w:b/>
                <w:color w:val="FFFFFF" w:themeColor="background1"/>
              </w:rPr>
            </w:pPr>
            <w:r>
              <w:rPr>
                <w:b/>
                <w:color w:val="FFFFFF" w:themeColor="background1"/>
              </w:rPr>
              <w:t>Total a</w:t>
            </w:r>
            <w:r w:rsidRPr="00885E02">
              <w:rPr>
                <w:b/>
                <w:color w:val="FFFFFF" w:themeColor="background1"/>
              </w:rPr>
              <w:t>près taxes</w:t>
            </w:r>
          </w:p>
        </w:tc>
        <w:tc>
          <w:tcPr>
            <w:tcW w:w="1388" w:type="dxa"/>
            <w:shd w:val="clear" w:color="auto" w:fill="4F81BD" w:themeFill="accent1"/>
          </w:tcPr>
          <w:p w:rsidR="00885E02" w:rsidRPr="00885E02" w:rsidRDefault="00F96433" w:rsidP="00885E02">
            <w:pPr>
              <w:keepNext/>
              <w:jc w:val="right"/>
              <w:cnfStyle w:val="000000000000"/>
              <w:rPr>
                <w:b/>
                <w:color w:val="FFFFFF" w:themeColor="background1"/>
              </w:rPr>
            </w:pPr>
            <w:r>
              <w:rPr>
                <w:b/>
                <w:color w:val="FFFFFF" w:themeColor="background1"/>
              </w:rPr>
              <w:t>2 507,00 </w:t>
            </w:r>
            <w:r w:rsidR="00885E02" w:rsidRPr="00885E02">
              <w:rPr>
                <w:b/>
                <w:color w:val="FFFFFF" w:themeColor="background1"/>
              </w:rPr>
              <w:t>$</w:t>
            </w:r>
          </w:p>
        </w:tc>
      </w:tr>
    </w:tbl>
    <w:p w:rsidR="005F0744" w:rsidRDefault="00885E02" w:rsidP="00885E02">
      <w:pPr>
        <w:pStyle w:val="Lgende"/>
        <w:jc w:val="center"/>
      </w:pPr>
      <w:bookmarkStart w:id="41" w:name="_Toc349569753"/>
      <w:r>
        <w:t xml:space="preserve">Tableau </w:t>
      </w:r>
      <w:fldSimple w:instr=" SEQ Tableau \* ARABIC ">
        <w:r w:rsidR="00DF2BB2">
          <w:rPr>
            <w:noProof/>
          </w:rPr>
          <w:t>9</w:t>
        </w:r>
      </w:fldSimple>
      <w:r>
        <w:t xml:space="preserve"> : Dépenses planifiées</w:t>
      </w:r>
      <w:bookmarkEnd w:id="41"/>
    </w:p>
    <w:p w:rsidR="00660AE9" w:rsidRPr="00D44123" w:rsidRDefault="00660AE9" w:rsidP="00660AE9">
      <w:pPr>
        <w:pStyle w:val="Titre2"/>
      </w:pPr>
      <w:bookmarkStart w:id="42" w:name="_Toc349569729"/>
      <w:r w:rsidRPr="00D44123">
        <w:lastRenderedPageBreak/>
        <w:t>Suivi budgétaire</w:t>
      </w:r>
      <w:r w:rsidR="00737E85">
        <w:t xml:space="preserve"> </w:t>
      </w:r>
      <w:r w:rsidR="00F96433">
        <w:t>pro forma</w:t>
      </w:r>
      <w:bookmarkEnd w:id="42"/>
    </w:p>
    <w:p w:rsidR="003B2044" w:rsidRDefault="00737E85" w:rsidP="00900A10">
      <w:r>
        <w:t>Le suivi du budget</w:t>
      </w:r>
      <w:r w:rsidR="003F49CC">
        <w:t xml:space="preserve"> est mis à jour chaque</w:t>
      </w:r>
      <w:r w:rsidR="00DF5832">
        <w:t xml:space="preserve"> semaine avec le tableur Excel. </w:t>
      </w:r>
      <w:r w:rsidR="00DA38E4" w:rsidRPr="00D44123">
        <w:t>Le</w:t>
      </w:r>
      <w:r w:rsidR="007029BE" w:rsidRPr="00D44123">
        <w:t xml:space="preserve"> suivi budgétaire </w:t>
      </w:r>
      <w:r w:rsidR="00F96433">
        <w:t>pro forma</w:t>
      </w:r>
      <w:r w:rsidR="00DA38E4" w:rsidRPr="00D44123">
        <w:t xml:space="preserve"> est </w:t>
      </w:r>
      <w:r w:rsidR="007029BE" w:rsidRPr="00D44123">
        <w:t>disponible</w:t>
      </w:r>
      <w:r w:rsidR="00DA38E4" w:rsidRPr="00D44123">
        <w:t xml:space="preserve"> sur le SVN de </w:t>
      </w:r>
      <w:proofErr w:type="spellStart"/>
      <w:r w:rsidR="00DA38E4" w:rsidRPr="00D44123">
        <w:t>RobotFoot</w:t>
      </w:r>
      <w:proofErr w:type="spellEnd"/>
      <w:r w:rsidR="009B5163" w:rsidRPr="00D44123">
        <w:t>.</w:t>
      </w:r>
    </w:p>
    <w:p w:rsidR="00F32C5B" w:rsidRPr="00D44123" w:rsidRDefault="00F32C5B" w:rsidP="00F32C5B">
      <w:pPr>
        <w:pStyle w:val="Titre1"/>
      </w:pPr>
      <w:bookmarkStart w:id="43" w:name="_Toc349569730"/>
      <w:r w:rsidRPr="00D44123">
        <w:t>Gestion des communications</w:t>
      </w:r>
      <w:bookmarkEnd w:id="43"/>
    </w:p>
    <w:p w:rsidR="00F32C5B" w:rsidRDefault="00F32C5B" w:rsidP="00094BF9">
      <w:pPr>
        <w:pStyle w:val="Titre2"/>
      </w:pPr>
      <w:bookmarkStart w:id="44" w:name="_Toc349569731"/>
      <w:r w:rsidRPr="00D44123">
        <w:t>Coordonnées des principaux acteurs</w:t>
      </w:r>
      <w:bookmarkEnd w:id="44"/>
    </w:p>
    <w:tbl>
      <w:tblPr>
        <w:tblStyle w:val="Listeclaire-Accent11"/>
        <w:tblW w:w="0" w:type="auto"/>
        <w:tblLayout w:type="fixed"/>
        <w:tblLook w:val="04A0"/>
      </w:tblPr>
      <w:tblGrid>
        <w:gridCol w:w="385"/>
        <w:gridCol w:w="22"/>
        <w:gridCol w:w="77"/>
        <w:gridCol w:w="1325"/>
        <w:gridCol w:w="206"/>
        <w:gridCol w:w="1637"/>
        <w:gridCol w:w="3969"/>
        <w:gridCol w:w="1955"/>
      </w:tblGrid>
      <w:tr w:rsidR="00C152E1" w:rsidTr="00A51946">
        <w:trPr>
          <w:cnfStyle w:val="100000000000"/>
        </w:trPr>
        <w:tc>
          <w:tcPr>
            <w:cnfStyle w:val="001000000000"/>
            <w:tcW w:w="484" w:type="dxa"/>
            <w:gridSpan w:val="3"/>
            <w:tcBorders>
              <w:top w:val="single" w:sz="8" w:space="0" w:color="4F81BD" w:themeColor="accent1"/>
              <w:bottom w:val="nil"/>
              <w:right w:val="nil"/>
            </w:tcBorders>
          </w:tcPr>
          <w:p w:rsidR="00C152E1" w:rsidRPr="00D44123" w:rsidRDefault="00C152E1" w:rsidP="00C152E1">
            <w:pPr>
              <w:jc w:val="center"/>
            </w:pPr>
          </w:p>
        </w:tc>
        <w:tc>
          <w:tcPr>
            <w:tcW w:w="1531" w:type="dxa"/>
            <w:gridSpan w:val="2"/>
            <w:tcBorders>
              <w:left w:val="nil"/>
            </w:tcBorders>
            <w:vAlign w:val="center"/>
          </w:tcPr>
          <w:p w:rsidR="00C152E1" w:rsidRPr="00D44123" w:rsidRDefault="00C152E1" w:rsidP="00A51946">
            <w:pPr>
              <w:jc w:val="center"/>
              <w:cnfStyle w:val="100000000000"/>
              <w:rPr>
                <w:b w:val="0"/>
                <w:bCs w:val="0"/>
              </w:rPr>
            </w:pPr>
            <w:r>
              <w:t>Prénom</w:t>
            </w:r>
          </w:p>
        </w:tc>
        <w:tc>
          <w:tcPr>
            <w:tcW w:w="1637" w:type="dxa"/>
            <w:vAlign w:val="center"/>
          </w:tcPr>
          <w:p w:rsidR="00C152E1" w:rsidRPr="00D44123" w:rsidRDefault="00C152E1" w:rsidP="00A51946">
            <w:pPr>
              <w:jc w:val="center"/>
              <w:cnfStyle w:val="100000000000"/>
            </w:pPr>
            <w:r>
              <w:t>Nom</w:t>
            </w:r>
          </w:p>
        </w:tc>
        <w:tc>
          <w:tcPr>
            <w:tcW w:w="3969" w:type="dxa"/>
            <w:vAlign w:val="center"/>
          </w:tcPr>
          <w:p w:rsidR="00C152E1" w:rsidRPr="00D44123" w:rsidRDefault="00C152E1" w:rsidP="00A51946">
            <w:pPr>
              <w:jc w:val="center"/>
              <w:cnfStyle w:val="100000000000"/>
            </w:pPr>
            <w:r>
              <w:t>Courriel</w:t>
            </w:r>
          </w:p>
        </w:tc>
        <w:tc>
          <w:tcPr>
            <w:tcW w:w="1955" w:type="dxa"/>
            <w:vAlign w:val="center"/>
          </w:tcPr>
          <w:p w:rsidR="00C152E1" w:rsidRPr="00D44123" w:rsidRDefault="00C152E1" w:rsidP="00A51946">
            <w:pPr>
              <w:jc w:val="center"/>
              <w:cnfStyle w:val="100000000000"/>
            </w:pPr>
            <w:r>
              <w:t>Numéro de téléphone</w:t>
            </w:r>
          </w:p>
        </w:tc>
      </w:tr>
      <w:tr w:rsidR="00DF5832" w:rsidTr="00A51946">
        <w:trPr>
          <w:cnfStyle w:val="000000100000"/>
        </w:trPr>
        <w:tc>
          <w:tcPr>
            <w:cnfStyle w:val="001000000000"/>
            <w:tcW w:w="3652" w:type="dxa"/>
            <w:gridSpan w:val="6"/>
            <w:shd w:val="clear" w:color="auto" w:fill="C6D9F1" w:themeFill="text2" w:themeFillTint="33"/>
            <w:vAlign w:val="center"/>
          </w:tcPr>
          <w:p w:rsidR="00DF5832" w:rsidRPr="00D44123" w:rsidRDefault="00DF5832" w:rsidP="00A51946">
            <w:pPr>
              <w:jc w:val="left"/>
            </w:pPr>
            <w:r>
              <w:t xml:space="preserve">Équipe </w:t>
            </w:r>
            <w:proofErr w:type="spellStart"/>
            <w:r>
              <w:t>RobotFoot</w:t>
            </w:r>
            <w:proofErr w:type="spellEnd"/>
          </w:p>
        </w:tc>
        <w:tc>
          <w:tcPr>
            <w:tcW w:w="3969" w:type="dxa"/>
            <w:shd w:val="clear" w:color="auto" w:fill="C6D9F1" w:themeFill="text2" w:themeFillTint="33"/>
            <w:vAlign w:val="center"/>
          </w:tcPr>
          <w:p w:rsidR="00DF5832" w:rsidRPr="00D44123" w:rsidRDefault="00DF5832" w:rsidP="00A51946">
            <w:pPr>
              <w:jc w:val="center"/>
              <w:cnfStyle w:val="000000100000"/>
            </w:pPr>
          </w:p>
        </w:tc>
        <w:tc>
          <w:tcPr>
            <w:tcW w:w="1955" w:type="dxa"/>
            <w:shd w:val="clear" w:color="auto" w:fill="C6D9F1" w:themeFill="text2" w:themeFillTint="33"/>
            <w:vAlign w:val="center"/>
          </w:tcPr>
          <w:p w:rsidR="00DF5832" w:rsidRPr="00D44123" w:rsidRDefault="00DF5832" w:rsidP="00A51946">
            <w:pPr>
              <w:jc w:val="center"/>
              <w:cnfStyle w:val="000000100000"/>
            </w:pPr>
          </w:p>
        </w:tc>
      </w:tr>
      <w:tr w:rsidR="00DF5832" w:rsidTr="00A51946">
        <w:trPr>
          <w:trHeight w:val="411"/>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000000"/>
            </w:pPr>
            <w:r w:rsidRPr="00D44123">
              <w:t>Mathieu</w:t>
            </w:r>
          </w:p>
        </w:tc>
        <w:tc>
          <w:tcPr>
            <w:tcW w:w="1843" w:type="dxa"/>
            <w:gridSpan w:val="2"/>
            <w:vAlign w:val="center"/>
          </w:tcPr>
          <w:p w:rsidR="00DF5832" w:rsidRPr="00D44123" w:rsidRDefault="00DF5832" w:rsidP="00A51946">
            <w:pPr>
              <w:jc w:val="center"/>
              <w:cnfStyle w:val="000000000000"/>
            </w:pPr>
            <w:r w:rsidRPr="00D44123">
              <w:t>Drapeau</w:t>
            </w:r>
          </w:p>
        </w:tc>
        <w:tc>
          <w:tcPr>
            <w:tcW w:w="3969" w:type="dxa"/>
            <w:vAlign w:val="center"/>
          </w:tcPr>
          <w:p w:rsidR="00DF5832" w:rsidRPr="00D44123" w:rsidRDefault="00DF5832" w:rsidP="00A51946">
            <w:pPr>
              <w:jc w:val="center"/>
              <w:cnfStyle w:val="000000000000"/>
            </w:pPr>
            <w:r w:rsidRPr="00D44123">
              <w:t>m.drapeau9@gmail.com</w:t>
            </w:r>
          </w:p>
        </w:tc>
        <w:tc>
          <w:tcPr>
            <w:tcW w:w="1955" w:type="dxa"/>
            <w:vAlign w:val="center"/>
          </w:tcPr>
          <w:p w:rsidR="00DF5832" w:rsidRPr="00D44123" w:rsidRDefault="00DF5832" w:rsidP="00A51946">
            <w:pPr>
              <w:jc w:val="center"/>
              <w:cnfStyle w:val="000000000000"/>
            </w:pPr>
            <w:r w:rsidRPr="00D44123">
              <w:t>514-883-7997</w:t>
            </w:r>
          </w:p>
        </w:tc>
      </w:tr>
      <w:tr w:rsidR="00DF5832" w:rsidTr="00A51946">
        <w:trPr>
          <w:cnfStyle w:val="000000100000"/>
          <w:trHeight w:val="403"/>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100000"/>
            </w:pPr>
            <w:r w:rsidRPr="00D44123">
              <w:t>David</w:t>
            </w:r>
          </w:p>
        </w:tc>
        <w:tc>
          <w:tcPr>
            <w:tcW w:w="1843" w:type="dxa"/>
            <w:gridSpan w:val="2"/>
            <w:vAlign w:val="center"/>
          </w:tcPr>
          <w:p w:rsidR="00DF5832" w:rsidRPr="00D44123" w:rsidRDefault="00DF5832" w:rsidP="00A51946">
            <w:pPr>
              <w:jc w:val="center"/>
              <w:cnfStyle w:val="000000100000"/>
            </w:pPr>
            <w:r w:rsidRPr="00D44123">
              <w:t>Dumont</w:t>
            </w:r>
          </w:p>
        </w:tc>
        <w:tc>
          <w:tcPr>
            <w:tcW w:w="3969" w:type="dxa"/>
            <w:vAlign w:val="center"/>
          </w:tcPr>
          <w:p w:rsidR="00DF5832" w:rsidRPr="00D44123" w:rsidRDefault="00DF5832" w:rsidP="00A51946">
            <w:pPr>
              <w:jc w:val="center"/>
              <w:cnfStyle w:val="000000100000"/>
            </w:pPr>
            <w:r w:rsidRPr="00D44123">
              <w:t>david9dumont@gmail.com</w:t>
            </w:r>
          </w:p>
        </w:tc>
        <w:tc>
          <w:tcPr>
            <w:tcW w:w="1955" w:type="dxa"/>
            <w:vAlign w:val="center"/>
          </w:tcPr>
          <w:p w:rsidR="00DF5832" w:rsidRPr="00D44123" w:rsidRDefault="00DF5832" w:rsidP="00A51946">
            <w:pPr>
              <w:jc w:val="center"/>
              <w:cnfStyle w:val="000000100000"/>
            </w:pPr>
            <w:r w:rsidRPr="00D44123">
              <w:t>819-239-9498</w:t>
            </w:r>
          </w:p>
        </w:tc>
      </w:tr>
      <w:tr w:rsidR="00DF5832" w:rsidTr="00A51946">
        <w:trPr>
          <w:trHeight w:val="410"/>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000000"/>
            </w:pPr>
            <w:r w:rsidRPr="00D44123">
              <w:t>Camille</w:t>
            </w:r>
          </w:p>
        </w:tc>
        <w:tc>
          <w:tcPr>
            <w:tcW w:w="1843" w:type="dxa"/>
            <w:gridSpan w:val="2"/>
            <w:vAlign w:val="center"/>
          </w:tcPr>
          <w:p w:rsidR="00DF5832" w:rsidRPr="00D44123" w:rsidRDefault="00DF5832" w:rsidP="00A51946">
            <w:pPr>
              <w:jc w:val="center"/>
              <w:cnfStyle w:val="000000000000"/>
            </w:pPr>
            <w:r w:rsidRPr="00D44123">
              <w:t>Hébert</w:t>
            </w:r>
          </w:p>
        </w:tc>
        <w:tc>
          <w:tcPr>
            <w:tcW w:w="3969" w:type="dxa"/>
            <w:vAlign w:val="center"/>
          </w:tcPr>
          <w:p w:rsidR="00DF5832" w:rsidRPr="00D44123" w:rsidRDefault="00DF5832" w:rsidP="00A51946">
            <w:pPr>
              <w:jc w:val="center"/>
              <w:cnfStyle w:val="000000000000"/>
            </w:pPr>
            <w:r w:rsidRPr="00D44123">
              <w:t>camille.hebert86@gmail.com</w:t>
            </w:r>
          </w:p>
        </w:tc>
        <w:tc>
          <w:tcPr>
            <w:tcW w:w="1955" w:type="dxa"/>
            <w:vAlign w:val="center"/>
          </w:tcPr>
          <w:p w:rsidR="00DF5832" w:rsidRPr="00D44123" w:rsidRDefault="00DF5832" w:rsidP="00A51946">
            <w:pPr>
              <w:jc w:val="center"/>
              <w:cnfStyle w:val="000000000000"/>
            </w:pPr>
            <w:r w:rsidRPr="00D44123">
              <w:t>450-776-8500</w:t>
            </w:r>
          </w:p>
        </w:tc>
      </w:tr>
      <w:tr w:rsidR="00DF5832" w:rsidTr="00A51946">
        <w:trPr>
          <w:cnfStyle w:val="000000100000"/>
          <w:trHeight w:val="401"/>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100000"/>
            </w:pPr>
            <w:proofErr w:type="spellStart"/>
            <w:r w:rsidRPr="00D44123">
              <w:t>Mitchel</w:t>
            </w:r>
            <w:proofErr w:type="spellEnd"/>
          </w:p>
        </w:tc>
        <w:tc>
          <w:tcPr>
            <w:tcW w:w="1843" w:type="dxa"/>
            <w:gridSpan w:val="2"/>
            <w:vAlign w:val="center"/>
          </w:tcPr>
          <w:p w:rsidR="00DF5832" w:rsidRPr="00D44123" w:rsidRDefault="00DF5832" w:rsidP="00A51946">
            <w:pPr>
              <w:jc w:val="center"/>
              <w:cnfStyle w:val="000000100000"/>
            </w:pPr>
            <w:proofErr w:type="spellStart"/>
            <w:r w:rsidRPr="00D44123">
              <w:t>Labonté</w:t>
            </w:r>
            <w:proofErr w:type="spellEnd"/>
          </w:p>
        </w:tc>
        <w:tc>
          <w:tcPr>
            <w:tcW w:w="3969" w:type="dxa"/>
            <w:vAlign w:val="center"/>
          </w:tcPr>
          <w:p w:rsidR="00DF5832" w:rsidRPr="00D44123" w:rsidRDefault="00DF5832" w:rsidP="00A51946">
            <w:pPr>
              <w:jc w:val="center"/>
              <w:cnfStyle w:val="000000100000"/>
            </w:pPr>
            <w:r w:rsidRPr="00D44123">
              <w:t>mitchellabonte@hotmail.com</w:t>
            </w:r>
          </w:p>
        </w:tc>
        <w:tc>
          <w:tcPr>
            <w:tcW w:w="1955" w:type="dxa"/>
            <w:vAlign w:val="center"/>
          </w:tcPr>
          <w:p w:rsidR="00DF5832" w:rsidRPr="00D44123" w:rsidRDefault="00DF5832" w:rsidP="00A51946">
            <w:pPr>
              <w:jc w:val="center"/>
              <w:cnfStyle w:val="000000100000"/>
            </w:pPr>
            <w:r w:rsidRPr="00D44123">
              <w:t>819-674-1383</w:t>
            </w:r>
          </w:p>
        </w:tc>
      </w:tr>
      <w:tr w:rsidR="00DF5832" w:rsidTr="00A51946">
        <w:trPr>
          <w:trHeight w:val="407"/>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000000"/>
            </w:pPr>
            <w:r w:rsidRPr="00D44123">
              <w:t>Mickaël</w:t>
            </w:r>
          </w:p>
        </w:tc>
        <w:tc>
          <w:tcPr>
            <w:tcW w:w="1843" w:type="dxa"/>
            <w:gridSpan w:val="2"/>
            <w:vAlign w:val="center"/>
          </w:tcPr>
          <w:p w:rsidR="00DF5832" w:rsidRPr="00D44123" w:rsidRDefault="00DF5832" w:rsidP="00A51946">
            <w:pPr>
              <w:jc w:val="center"/>
              <w:cnfStyle w:val="000000000000"/>
            </w:pPr>
            <w:r w:rsidRPr="00D44123">
              <w:t>Paradis</w:t>
            </w:r>
          </w:p>
        </w:tc>
        <w:tc>
          <w:tcPr>
            <w:tcW w:w="3969" w:type="dxa"/>
            <w:vAlign w:val="center"/>
          </w:tcPr>
          <w:p w:rsidR="00DF5832" w:rsidRPr="00D44123" w:rsidRDefault="00DF5832" w:rsidP="00A51946">
            <w:pPr>
              <w:jc w:val="center"/>
              <w:cnfStyle w:val="000000000000"/>
            </w:pPr>
            <w:r w:rsidRPr="00D44123">
              <w:t>mick.paradis@gmail.com</w:t>
            </w:r>
          </w:p>
        </w:tc>
        <w:tc>
          <w:tcPr>
            <w:tcW w:w="1955" w:type="dxa"/>
            <w:vAlign w:val="center"/>
          </w:tcPr>
          <w:p w:rsidR="00DF5832" w:rsidRPr="00D44123" w:rsidRDefault="00DF5832" w:rsidP="00A51946">
            <w:pPr>
              <w:jc w:val="center"/>
              <w:cnfStyle w:val="000000000000"/>
            </w:pPr>
            <w:r w:rsidRPr="00D44123">
              <w:t>450-775-8095</w:t>
            </w:r>
          </w:p>
        </w:tc>
      </w:tr>
      <w:tr w:rsidR="00DF5832" w:rsidTr="00A51946">
        <w:trPr>
          <w:cnfStyle w:val="000000100000"/>
          <w:trHeight w:val="413"/>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100000"/>
            </w:pPr>
            <w:r w:rsidRPr="00D44123">
              <w:t>James-Adam</w:t>
            </w:r>
          </w:p>
        </w:tc>
        <w:tc>
          <w:tcPr>
            <w:tcW w:w="1843" w:type="dxa"/>
            <w:gridSpan w:val="2"/>
            <w:vAlign w:val="center"/>
          </w:tcPr>
          <w:p w:rsidR="00DF5832" w:rsidRPr="00D44123" w:rsidRDefault="00DF5832" w:rsidP="00A51946">
            <w:pPr>
              <w:jc w:val="center"/>
              <w:cnfStyle w:val="000000100000"/>
            </w:pPr>
            <w:proofErr w:type="spellStart"/>
            <w:r w:rsidRPr="00D44123">
              <w:t>Renquinha</w:t>
            </w:r>
            <w:proofErr w:type="spellEnd"/>
            <w:r w:rsidRPr="00D44123">
              <w:t xml:space="preserve"> Henri</w:t>
            </w:r>
          </w:p>
        </w:tc>
        <w:tc>
          <w:tcPr>
            <w:tcW w:w="3969" w:type="dxa"/>
            <w:vAlign w:val="center"/>
          </w:tcPr>
          <w:p w:rsidR="00DF5832" w:rsidRPr="00D44123" w:rsidRDefault="00DF5832" w:rsidP="00A51946">
            <w:pPr>
              <w:jc w:val="center"/>
              <w:cnfStyle w:val="000000100000"/>
            </w:pPr>
            <w:r w:rsidRPr="00D44123">
              <w:t>jarhmander@gmail.com</w:t>
            </w:r>
          </w:p>
        </w:tc>
        <w:tc>
          <w:tcPr>
            <w:tcW w:w="1955" w:type="dxa"/>
            <w:vAlign w:val="center"/>
          </w:tcPr>
          <w:p w:rsidR="00DF5832" w:rsidRPr="00D44123" w:rsidRDefault="00DF5832" w:rsidP="00A51946">
            <w:pPr>
              <w:jc w:val="center"/>
              <w:cnfStyle w:val="000000100000"/>
            </w:pPr>
            <w:r w:rsidRPr="00D44123">
              <w:t>819-239-8169</w:t>
            </w:r>
          </w:p>
        </w:tc>
      </w:tr>
      <w:tr w:rsidR="00DF5832" w:rsidTr="00A51946">
        <w:trPr>
          <w:trHeight w:val="392"/>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000000"/>
            </w:pPr>
            <w:r w:rsidRPr="00D44123">
              <w:t>Antoine</w:t>
            </w:r>
          </w:p>
        </w:tc>
        <w:tc>
          <w:tcPr>
            <w:tcW w:w="1843" w:type="dxa"/>
            <w:gridSpan w:val="2"/>
            <w:vAlign w:val="center"/>
          </w:tcPr>
          <w:p w:rsidR="00DF5832" w:rsidRPr="00D44123" w:rsidRDefault="00DF5832" w:rsidP="00A51946">
            <w:pPr>
              <w:jc w:val="center"/>
              <w:cnfStyle w:val="000000000000"/>
            </w:pPr>
            <w:r w:rsidRPr="00D44123">
              <w:t>Rioux</w:t>
            </w:r>
          </w:p>
        </w:tc>
        <w:tc>
          <w:tcPr>
            <w:tcW w:w="3969" w:type="dxa"/>
            <w:vAlign w:val="center"/>
          </w:tcPr>
          <w:p w:rsidR="00DF5832" w:rsidRPr="00D44123" w:rsidRDefault="00DF5832" w:rsidP="00A51946">
            <w:pPr>
              <w:jc w:val="center"/>
              <w:cnfStyle w:val="000000000000"/>
            </w:pPr>
            <w:r w:rsidRPr="00D44123">
              <w:t>antoine.rioux@outlook.com</w:t>
            </w:r>
          </w:p>
        </w:tc>
        <w:tc>
          <w:tcPr>
            <w:tcW w:w="1955" w:type="dxa"/>
            <w:vAlign w:val="center"/>
          </w:tcPr>
          <w:p w:rsidR="00DF5832" w:rsidRPr="00D44123" w:rsidRDefault="00DF5832" w:rsidP="00A51946">
            <w:pPr>
              <w:jc w:val="center"/>
              <w:cnfStyle w:val="000000000000"/>
            </w:pPr>
            <w:r w:rsidRPr="00D44123">
              <w:t>819-674-8975</w:t>
            </w:r>
          </w:p>
        </w:tc>
      </w:tr>
      <w:tr w:rsidR="00DF5832" w:rsidTr="00A51946">
        <w:trPr>
          <w:cnfStyle w:val="000000100000"/>
          <w:trHeight w:val="411"/>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100000"/>
            </w:pPr>
            <w:r w:rsidRPr="00D44123">
              <w:t>Maxime</w:t>
            </w:r>
          </w:p>
        </w:tc>
        <w:tc>
          <w:tcPr>
            <w:tcW w:w="1843" w:type="dxa"/>
            <w:gridSpan w:val="2"/>
            <w:vAlign w:val="center"/>
          </w:tcPr>
          <w:p w:rsidR="00DF5832" w:rsidRPr="00D44123" w:rsidRDefault="00DF5832" w:rsidP="00A51946">
            <w:pPr>
              <w:jc w:val="center"/>
              <w:cnfStyle w:val="000000100000"/>
            </w:pPr>
            <w:proofErr w:type="spellStart"/>
            <w:r w:rsidRPr="00D44123">
              <w:t>Tétrault</w:t>
            </w:r>
            <w:proofErr w:type="spellEnd"/>
          </w:p>
        </w:tc>
        <w:tc>
          <w:tcPr>
            <w:tcW w:w="3969" w:type="dxa"/>
            <w:vAlign w:val="center"/>
          </w:tcPr>
          <w:p w:rsidR="00DF5832" w:rsidRPr="00D44123" w:rsidRDefault="00DF5832" w:rsidP="00A51946">
            <w:pPr>
              <w:jc w:val="center"/>
              <w:cnfStyle w:val="000000100000"/>
            </w:pPr>
            <w:r w:rsidRPr="00D44123">
              <w:t>maxime.tetrault@usherbrooke.com</w:t>
            </w:r>
          </w:p>
        </w:tc>
        <w:tc>
          <w:tcPr>
            <w:tcW w:w="1955" w:type="dxa"/>
            <w:vAlign w:val="center"/>
          </w:tcPr>
          <w:p w:rsidR="00DF5832" w:rsidRPr="00A51946" w:rsidRDefault="002B1773" w:rsidP="00A51946">
            <w:pPr>
              <w:jc w:val="center"/>
              <w:cnfStyle w:val="000000100000"/>
            </w:pPr>
            <w:hyperlink r:id="rId31" w:history="1">
              <w:r w:rsidR="00DF5832" w:rsidRPr="00A51946">
                <w:rPr>
                  <w:rStyle w:val="Internetlink"/>
                  <w:color w:val="000000"/>
                  <w:u w:val="none"/>
                  <w:lang w:val="fr-CA"/>
                </w:rPr>
                <w:t>450-501-265</w:t>
              </w:r>
            </w:hyperlink>
            <w:r w:rsidR="00DF5832" w:rsidRPr="00A51946">
              <w:rPr>
                <w:color w:val="000000"/>
              </w:rPr>
              <w:t>3</w:t>
            </w:r>
          </w:p>
        </w:tc>
      </w:tr>
      <w:tr w:rsidR="00DF5832" w:rsidTr="00A51946">
        <w:trPr>
          <w:trHeight w:val="403"/>
        </w:trPr>
        <w:tc>
          <w:tcPr>
            <w:cnfStyle w:val="001000000000"/>
            <w:tcW w:w="407" w:type="dxa"/>
            <w:gridSpan w:val="2"/>
          </w:tcPr>
          <w:p w:rsidR="00DF5832" w:rsidRPr="00D44123" w:rsidRDefault="00DF5832" w:rsidP="00DF5832">
            <w:pPr>
              <w:jc w:val="left"/>
            </w:pPr>
          </w:p>
        </w:tc>
        <w:tc>
          <w:tcPr>
            <w:tcW w:w="1402" w:type="dxa"/>
            <w:gridSpan w:val="2"/>
            <w:vAlign w:val="center"/>
          </w:tcPr>
          <w:p w:rsidR="00DF5832" w:rsidRPr="00D44123" w:rsidRDefault="00DF5832" w:rsidP="00A51946">
            <w:pPr>
              <w:jc w:val="center"/>
              <w:cnfStyle w:val="000000000000"/>
            </w:pPr>
            <w:r w:rsidRPr="00D44123">
              <w:t>David</w:t>
            </w:r>
          </w:p>
        </w:tc>
        <w:tc>
          <w:tcPr>
            <w:tcW w:w="1843" w:type="dxa"/>
            <w:gridSpan w:val="2"/>
            <w:vAlign w:val="center"/>
          </w:tcPr>
          <w:p w:rsidR="00DF5832" w:rsidRPr="00D44123" w:rsidRDefault="00DF5832" w:rsidP="00A51946">
            <w:pPr>
              <w:jc w:val="center"/>
              <w:cnfStyle w:val="000000000000"/>
            </w:pPr>
            <w:proofErr w:type="spellStart"/>
            <w:r w:rsidRPr="00D44123">
              <w:t>Trépanier</w:t>
            </w:r>
            <w:proofErr w:type="spellEnd"/>
          </w:p>
        </w:tc>
        <w:tc>
          <w:tcPr>
            <w:tcW w:w="3969" w:type="dxa"/>
            <w:vAlign w:val="center"/>
          </w:tcPr>
          <w:p w:rsidR="00DF5832" w:rsidRPr="00D44123" w:rsidRDefault="00DF5832" w:rsidP="00A51946">
            <w:pPr>
              <w:jc w:val="center"/>
              <w:cnfStyle w:val="000000000000"/>
            </w:pPr>
            <w:r w:rsidRPr="00D44123">
              <w:t>david191999@hotmail.com</w:t>
            </w:r>
          </w:p>
        </w:tc>
        <w:tc>
          <w:tcPr>
            <w:tcW w:w="1955" w:type="dxa"/>
            <w:vAlign w:val="center"/>
          </w:tcPr>
          <w:p w:rsidR="00DF5832" w:rsidRPr="00D44123" w:rsidRDefault="00DF5832" w:rsidP="00A51946">
            <w:pPr>
              <w:jc w:val="center"/>
              <w:cnfStyle w:val="000000000000"/>
            </w:pPr>
            <w:r w:rsidRPr="00D44123">
              <w:t>819-349-4038</w:t>
            </w:r>
          </w:p>
        </w:tc>
      </w:tr>
      <w:tr w:rsidR="00DF5832" w:rsidTr="00A51946">
        <w:trPr>
          <w:cnfStyle w:val="000000100000"/>
        </w:trPr>
        <w:tc>
          <w:tcPr>
            <w:cnfStyle w:val="001000000000"/>
            <w:tcW w:w="1809" w:type="dxa"/>
            <w:gridSpan w:val="4"/>
            <w:shd w:val="clear" w:color="auto" w:fill="C6D9F1" w:themeFill="text2" w:themeFillTint="33"/>
            <w:vAlign w:val="center"/>
          </w:tcPr>
          <w:p w:rsidR="00DF5832" w:rsidRDefault="00DF5832" w:rsidP="00A51946">
            <w:pPr>
              <w:jc w:val="left"/>
            </w:pPr>
            <w:r>
              <w:t>Client</w:t>
            </w:r>
          </w:p>
        </w:tc>
        <w:tc>
          <w:tcPr>
            <w:tcW w:w="1843" w:type="dxa"/>
            <w:gridSpan w:val="2"/>
            <w:shd w:val="clear" w:color="auto" w:fill="C6D9F1" w:themeFill="text2" w:themeFillTint="33"/>
            <w:vAlign w:val="center"/>
          </w:tcPr>
          <w:p w:rsidR="00DF5832" w:rsidRDefault="00DF5832" w:rsidP="00A51946">
            <w:pPr>
              <w:jc w:val="center"/>
              <w:cnfStyle w:val="000000100000"/>
            </w:pPr>
          </w:p>
        </w:tc>
        <w:tc>
          <w:tcPr>
            <w:tcW w:w="3969" w:type="dxa"/>
            <w:shd w:val="clear" w:color="auto" w:fill="C6D9F1" w:themeFill="text2" w:themeFillTint="33"/>
            <w:vAlign w:val="center"/>
          </w:tcPr>
          <w:p w:rsidR="00DF5832" w:rsidRDefault="00DF5832" w:rsidP="00A51946">
            <w:pPr>
              <w:jc w:val="center"/>
              <w:cnfStyle w:val="000000100000"/>
            </w:pPr>
          </w:p>
        </w:tc>
        <w:tc>
          <w:tcPr>
            <w:tcW w:w="1955" w:type="dxa"/>
            <w:shd w:val="clear" w:color="auto" w:fill="C6D9F1" w:themeFill="text2" w:themeFillTint="33"/>
            <w:vAlign w:val="center"/>
          </w:tcPr>
          <w:p w:rsidR="00DF5832" w:rsidRDefault="00DF5832" w:rsidP="00A51946">
            <w:pPr>
              <w:jc w:val="center"/>
              <w:cnfStyle w:val="000000100000"/>
            </w:pPr>
          </w:p>
        </w:tc>
      </w:tr>
      <w:tr w:rsidR="00DF5832" w:rsidTr="00A51946">
        <w:tc>
          <w:tcPr>
            <w:cnfStyle w:val="001000000000"/>
            <w:tcW w:w="385" w:type="dxa"/>
          </w:tcPr>
          <w:p w:rsidR="00DF5832" w:rsidRDefault="00DF5832" w:rsidP="00DF5832">
            <w:pPr>
              <w:jc w:val="left"/>
            </w:pPr>
          </w:p>
        </w:tc>
        <w:tc>
          <w:tcPr>
            <w:tcW w:w="1424" w:type="dxa"/>
            <w:gridSpan w:val="3"/>
            <w:vAlign w:val="center"/>
          </w:tcPr>
          <w:p w:rsidR="00DF5832" w:rsidRDefault="00DF5832" w:rsidP="00A51946">
            <w:pPr>
              <w:jc w:val="center"/>
              <w:cnfStyle w:val="000000000000"/>
            </w:pPr>
            <w:proofErr w:type="spellStart"/>
            <w:r>
              <w:t>Wael</w:t>
            </w:r>
            <w:proofErr w:type="spellEnd"/>
          </w:p>
        </w:tc>
        <w:tc>
          <w:tcPr>
            <w:tcW w:w="1843" w:type="dxa"/>
            <w:gridSpan w:val="2"/>
            <w:vAlign w:val="center"/>
          </w:tcPr>
          <w:p w:rsidR="00DF5832" w:rsidRDefault="00DF5832" w:rsidP="00A51946">
            <w:pPr>
              <w:jc w:val="center"/>
              <w:cnfStyle w:val="000000000000"/>
            </w:pPr>
            <w:proofErr w:type="spellStart"/>
            <w:r>
              <w:t>Suleiman</w:t>
            </w:r>
            <w:proofErr w:type="spellEnd"/>
          </w:p>
        </w:tc>
        <w:tc>
          <w:tcPr>
            <w:tcW w:w="3969" w:type="dxa"/>
            <w:vAlign w:val="center"/>
          </w:tcPr>
          <w:p w:rsidR="00DF5832" w:rsidRDefault="00DF5832" w:rsidP="00A51946">
            <w:pPr>
              <w:jc w:val="center"/>
              <w:cnfStyle w:val="000000000000"/>
            </w:pPr>
            <w:r>
              <w:t>Wael.Suleiman@USherbrooke.ca</w:t>
            </w:r>
          </w:p>
        </w:tc>
        <w:tc>
          <w:tcPr>
            <w:tcW w:w="1955" w:type="dxa"/>
            <w:vAlign w:val="center"/>
          </w:tcPr>
          <w:p w:rsidR="00DF5832" w:rsidRDefault="00DF5832" w:rsidP="00F96433">
            <w:pPr>
              <w:jc w:val="center"/>
              <w:cnfStyle w:val="000000000000"/>
            </w:pPr>
            <w:r>
              <w:t xml:space="preserve">819-821-8000 </w:t>
            </w:r>
            <w:r w:rsidR="00F96433">
              <w:t>poste </w:t>
            </w:r>
            <w:r>
              <w:t>62131</w:t>
            </w:r>
          </w:p>
        </w:tc>
      </w:tr>
      <w:tr w:rsidR="00DF5832" w:rsidTr="00A51946">
        <w:trPr>
          <w:cnfStyle w:val="000000100000"/>
        </w:trPr>
        <w:tc>
          <w:tcPr>
            <w:cnfStyle w:val="001000000000"/>
            <w:tcW w:w="1809" w:type="dxa"/>
            <w:gridSpan w:val="4"/>
            <w:shd w:val="clear" w:color="auto" w:fill="C6D9F1" w:themeFill="text2" w:themeFillTint="33"/>
            <w:vAlign w:val="center"/>
          </w:tcPr>
          <w:p w:rsidR="00DF5832" w:rsidRDefault="00DF5832" w:rsidP="00A51946">
            <w:pPr>
              <w:jc w:val="left"/>
            </w:pPr>
            <w:r>
              <w:t>Superviseurs</w:t>
            </w:r>
          </w:p>
        </w:tc>
        <w:tc>
          <w:tcPr>
            <w:tcW w:w="1843" w:type="dxa"/>
            <w:gridSpan w:val="2"/>
            <w:shd w:val="clear" w:color="auto" w:fill="C6D9F1" w:themeFill="text2" w:themeFillTint="33"/>
            <w:vAlign w:val="center"/>
          </w:tcPr>
          <w:p w:rsidR="00DF5832" w:rsidRDefault="00DF5832" w:rsidP="00A51946">
            <w:pPr>
              <w:jc w:val="center"/>
              <w:cnfStyle w:val="000000100000"/>
            </w:pPr>
          </w:p>
        </w:tc>
        <w:tc>
          <w:tcPr>
            <w:tcW w:w="3969" w:type="dxa"/>
            <w:shd w:val="clear" w:color="auto" w:fill="C6D9F1" w:themeFill="text2" w:themeFillTint="33"/>
            <w:vAlign w:val="center"/>
          </w:tcPr>
          <w:p w:rsidR="00DF5832" w:rsidRDefault="00DF5832" w:rsidP="00A51946">
            <w:pPr>
              <w:jc w:val="center"/>
              <w:cnfStyle w:val="000000100000"/>
            </w:pPr>
          </w:p>
        </w:tc>
        <w:tc>
          <w:tcPr>
            <w:tcW w:w="1955" w:type="dxa"/>
            <w:shd w:val="clear" w:color="auto" w:fill="C6D9F1" w:themeFill="text2" w:themeFillTint="33"/>
            <w:vAlign w:val="center"/>
          </w:tcPr>
          <w:p w:rsidR="00DF5832" w:rsidRDefault="00DF5832" w:rsidP="00A51946">
            <w:pPr>
              <w:jc w:val="center"/>
              <w:cnfStyle w:val="000000100000"/>
            </w:pPr>
          </w:p>
        </w:tc>
      </w:tr>
      <w:tr w:rsidR="00DF5832" w:rsidTr="00A51946">
        <w:tc>
          <w:tcPr>
            <w:cnfStyle w:val="001000000000"/>
            <w:tcW w:w="385" w:type="dxa"/>
          </w:tcPr>
          <w:p w:rsidR="00DF5832" w:rsidRDefault="00DF5832" w:rsidP="00DF5832">
            <w:pPr>
              <w:jc w:val="left"/>
            </w:pPr>
          </w:p>
        </w:tc>
        <w:tc>
          <w:tcPr>
            <w:tcW w:w="1424" w:type="dxa"/>
            <w:gridSpan w:val="3"/>
            <w:vAlign w:val="center"/>
          </w:tcPr>
          <w:p w:rsidR="00DF5832" w:rsidRDefault="00DF5832" w:rsidP="00A51946">
            <w:pPr>
              <w:jc w:val="center"/>
              <w:cnfStyle w:val="000000000000"/>
            </w:pPr>
            <w:r>
              <w:t>Ruben</w:t>
            </w:r>
          </w:p>
        </w:tc>
        <w:tc>
          <w:tcPr>
            <w:tcW w:w="1843" w:type="dxa"/>
            <w:gridSpan w:val="2"/>
            <w:vAlign w:val="center"/>
          </w:tcPr>
          <w:p w:rsidR="00DF5832" w:rsidRDefault="00DF5832" w:rsidP="00A51946">
            <w:pPr>
              <w:jc w:val="center"/>
              <w:cnfStyle w:val="000000000000"/>
            </w:pPr>
            <w:r>
              <w:t>Gonzalez-</w:t>
            </w:r>
            <w:proofErr w:type="spellStart"/>
            <w:r>
              <w:t>Rubio</w:t>
            </w:r>
            <w:proofErr w:type="spellEnd"/>
          </w:p>
        </w:tc>
        <w:tc>
          <w:tcPr>
            <w:tcW w:w="3969" w:type="dxa"/>
            <w:vAlign w:val="center"/>
          </w:tcPr>
          <w:p w:rsidR="00DF5832" w:rsidRDefault="00DF5832" w:rsidP="00A51946">
            <w:pPr>
              <w:jc w:val="center"/>
              <w:cnfStyle w:val="000000000000"/>
            </w:pPr>
            <w:r>
              <w:t>Ruben.Gonzalez-Rubio@USherbrooke.ca</w:t>
            </w:r>
          </w:p>
        </w:tc>
        <w:tc>
          <w:tcPr>
            <w:tcW w:w="1955" w:type="dxa"/>
            <w:vAlign w:val="center"/>
          </w:tcPr>
          <w:p w:rsidR="00DF5832" w:rsidRDefault="00DF5832" w:rsidP="00F96433">
            <w:pPr>
              <w:jc w:val="center"/>
              <w:cnfStyle w:val="000000000000"/>
            </w:pPr>
            <w:r>
              <w:t xml:space="preserve">819-821-8000 </w:t>
            </w:r>
            <w:r w:rsidR="00F96433">
              <w:t>poste </w:t>
            </w:r>
            <w:r>
              <w:t>62931</w:t>
            </w:r>
          </w:p>
        </w:tc>
      </w:tr>
      <w:tr w:rsidR="00DF5832" w:rsidTr="00A51946">
        <w:trPr>
          <w:cnfStyle w:val="000000100000"/>
        </w:trPr>
        <w:tc>
          <w:tcPr>
            <w:cnfStyle w:val="001000000000"/>
            <w:tcW w:w="385" w:type="dxa"/>
          </w:tcPr>
          <w:p w:rsidR="00DF5832" w:rsidRDefault="00DF5832" w:rsidP="00DF5832">
            <w:pPr>
              <w:jc w:val="left"/>
            </w:pPr>
          </w:p>
        </w:tc>
        <w:tc>
          <w:tcPr>
            <w:tcW w:w="1424" w:type="dxa"/>
            <w:gridSpan w:val="3"/>
            <w:vAlign w:val="center"/>
          </w:tcPr>
          <w:p w:rsidR="00DF5832" w:rsidRDefault="00DF5832" w:rsidP="00A51946">
            <w:pPr>
              <w:jc w:val="center"/>
              <w:cnfStyle w:val="000000100000"/>
            </w:pPr>
            <w:r>
              <w:t>Ahmed</w:t>
            </w:r>
          </w:p>
        </w:tc>
        <w:tc>
          <w:tcPr>
            <w:tcW w:w="1843" w:type="dxa"/>
            <w:gridSpan w:val="2"/>
            <w:vAlign w:val="center"/>
          </w:tcPr>
          <w:p w:rsidR="00DF5832" w:rsidRDefault="00DF5832" w:rsidP="00A51946">
            <w:pPr>
              <w:jc w:val="center"/>
              <w:cnfStyle w:val="000000100000"/>
            </w:pPr>
            <w:proofErr w:type="spellStart"/>
            <w:r>
              <w:t>Khoumsi</w:t>
            </w:r>
            <w:proofErr w:type="spellEnd"/>
          </w:p>
        </w:tc>
        <w:tc>
          <w:tcPr>
            <w:tcW w:w="3969" w:type="dxa"/>
            <w:vAlign w:val="center"/>
          </w:tcPr>
          <w:p w:rsidR="00DF5832" w:rsidRDefault="00DF5832" w:rsidP="00A51946">
            <w:pPr>
              <w:jc w:val="center"/>
              <w:cnfStyle w:val="000000100000"/>
            </w:pPr>
            <w:r>
              <w:t>Ahmed.Khoumsi@UShebrooke.ca</w:t>
            </w:r>
          </w:p>
        </w:tc>
        <w:tc>
          <w:tcPr>
            <w:tcW w:w="1955" w:type="dxa"/>
            <w:vAlign w:val="center"/>
          </w:tcPr>
          <w:p w:rsidR="00DF5832" w:rsidRDefault="00DF5832" w:rsidP="00F96433">
            <w:pPr>
              <w:keepNext/>
              <w:jc w:val="center"/>
              <w:cnfStyle w:val="000000100000"/>
            </w:pPr>
            <w:r>
              <w:t xml:space="preserve">819-821-8000 </w:t>
            </w:r>
            <w:r w:rsidR="00F96433">
              <w:t>poste </w:t>
            </w:r>
            <w:r>
              <w:t>63796</w:t>
            </w:r>
          </w:p>
        </w:tc>
      </w:tr>
    </w:tbl>
    <w:p w:rsidR="00C21B99" w:rsidRPr="00C21B99" w:rsidRDefault="00094BF9" w:rsidP="00C21B99">
      <w:pPr>
        <w:pStyle w:val="Lgende"/>
        <w:jc w:val="center"/>
        <w:rPr>
          <w:noProof/>
        </w:rPr>
      </w:pPr>
      <w:bookmarkStart w:id="45" w:name="_Toc349569754"/>
      <w:r>
        <w:t xml:space="preserve">Tableau </w:t>
      </w:r>
      <w:fldSimple w:instr=" SEQ Tableau \* ARABIC ">
        <w:r w:rsidR="00DF2BB2">
          <w:rPr>
            <w:noProof/>
          </w:rPr>
          <w:t>10</w:t>
        </w:r>
      </w:fldSimple>
      <w:r>
        <w:t xml:space="preserve"> </w:t>
      </w:r>
      <w:r>
        <w:rPr>
          <w:noProof/>
        </w:rPr>
        <w:t>: Coordonnées des principaux acteurs</w:t>
      </w:r>
      <w:bookmarkEnd w:id="45"/>
    </w:p>
    <w:p w:rsidR="00AE348B" w:rsidRPr="00D44123" w:rsidRDefault="00F32C5B" w:rsidP="00E6772F">
      <w:pPr>
        <w:pStyle w:val="Titre2"/>
      </w:pPr>
      <w:bookmarkStart w:id="46" w:name="_Toc349569732"/>
      <w:r w:rsidRPr="00D44123">
        <w:t xml:space="preserve">Rapports </w:t>
      </w:r>
      <w:r w:rsidR="007029BE" w:rsidRPr="00D44123">
        <w:t>—</w:t>
      </w:r>
      <w:r w:rsidRPr="00D44123">
        <w:t xml:space="preserve"> </w:t>
      </w:r>
      <w:r w:rsidR="00F96433">
        <w:t>pro forma</w:t>
      </w:r>
      <w:bookmarkEnd w:id="46"/>
    </w:p>
    <w:p w:rsidR="003B2044" w:rsidRDefault="00D7794C" w:rsidP="00900A10">
      <w:r>
        <w:t xml:space="preserve">La page titre </w:t>
      </w:r>
      <w:r w:rsidR="00F96433">
        <w:t>pro forma</w:t>
      </w:r>
      <w:r>
        <w:t xml:space="preserve">, la table des matières </w:t>
      </w:r>
      <w:r w:rsidR="00F96433">
        <w:t>pro forma</w:t>
      </w:r>
      <w:r>
        <w:t xml:space="preserve"> et le compte-rendu des réunions </w:t>
      </w:r>
      <w:r w:rsidR="00F96433">
        <w:t>pro forma</w:t>
      </w:r>
      <w:r>
        <w:t xml:space="preserve"> sont disponibles sur le SVN de </w:t>
      </w:r>
      <w:proofErr w:type="spellStart"/>
      <w:r>
        <w:t>RobotFoot</w:t>
      </w:r>
      <w:proofErr w:type="spellEnd"/>
      <w:r w:rsidR="00E6772F" w:rsidRPr="00D44123">
        <w:t>.</w:t>
      </w:r>
    </w:p>
    <w:p w:rsidR="00C54036" w:rsidRPr="00D44123" w:rsidRDefault="00C54036" w:rsidP="00F32C5B">
      <w:pPr>
        <w:pStyle w:val="Titre1"/>
      </w:pPr>
      <w:bookmarkStart w:id="47" w:name="_Toc349569733"/>
      <w:r w:rsidRPr="00D44123">
        <w:t>Gestion des risques et suivi</w:t>
      </w:r>
      <w:bookmarkEnd w:id="47"/>
    </w:p>
    <w:p w:rsidR="00824486" w:rsidRPr="00D44123" w:rsidRDefault="005C6650" w:rsidP="00824486">
      <w:r w:rsidRPr="00D44123">
        <w:t xml:space="preserve">Le tableau de gestion des risques </w:t>
      </w:r>
      <w:r w:rsidR="00393AB3">
        <w:t>présente la probabilité des risques, leur gravité et leur</w:t>
      </w:r>
      <w:r w:rsidR="00415ED5">
        <w:t xml:space="preserve"> priorité</w:t>
      </w:r>
      <w:r w:rsidR="00BD7870">
        <w:t> :</w:t>
      </w:r>
    </w:p>
    <w:tbl>
      <w:tblPr>
        <w:tblStyle w:val="Listeclaire-Accent11"/>
        <w:tblW w:w="9576" w:type="dxa"/>
        <w:tblLook w:val="04A0"/>
      </w:tblPr>
      <w:tblGrid>
        <w:gridCol w:w="6201"/>
        <w:gridCol w:w="1196"/>
        <w:gridCol w:w="82"/>
        <w:gridCol w:w="1012"/>
        <w:gridCol w:w="303"/>
        <w:gridCol w:w="782"/>
      </w:tblGrid>
      <w:tr w:rsidR="00393AB3" w:rsidRPr="00D44123" w:rsidTr="00393AB3">
        <w:trPr>
          <w:cnfStyle w:val="100000000000"/>
          <w:trHeight w:val="677"/>
        </w:trPr>
        <w:tc>
          <w:tcPr>
            <w:cnfStyle w:val="001000000000"/>
            <w:tcW w:w="6201" w:type="dxa"/>
            <w:noWrap/>
            <w:vAlign w:val="center"/>
            <w:hideMark/>
          </w:tcPr>
          <w:p w:rsidR="00824486" w:rsidRPr="00B67B98" w:rsidRDefault="00824486" w:rsidP="00B67B98">
            <w:pPr>
              <w:jc w:val="center"/>
              <w:rPr>
                <w:rFonts w:eastAsia="Times New Roman" w:cs="Times New Roman"/>
                <w:bCs w:val="0"/>
              </w:rPr>
            </w:pPr>
            <w:r w:rsidRPr="00B67B98">
              <w:rPr>
                <w:rFonts w:eastAsia="Times New Roman" w:cs="Times New Roman"/>
                <w:bCs w:val="0"/>
              </w:rPr>
              <w:lastRenderedPageBreak/>
              <w:t>Risque</w:t>
            </w:r>
          </w:p>
        </w:tc>
        <w:tc>
          <w:tcPr>
            <w:tcW w:w="1278" w:type="dxa"/>
            <w:gridSpan w:val="2"/>
            <w:noWrap/>
            <w:vAlign w:val="center"/>
            <w:hideMark/>
          </w:tcPr>
          <w:p w:rsidR="00393AB3" w:rsidRPr="00B67B98" w:rsidRDefault="00B67B98" w:rsidP="00393AB3">
            <w:pPr>
              <w:jc w:val="center"/>
              <w:cnfStyle w:val="100000000000"/>
              <w:rPr>
                <w:rFonts w:eastAsia="Times New Roman" w:cs="Times New Roman"/>
                <w:bCs w:val="0"/>
              </w:rPr>
            </w:pPr>
            <w:r w:rsidRPr="00B67B98">
              <w:rPr>
                <w:rFonts w:eastAsia="Times New Roman" w:cs="Times New Roman"/>
                <w:bCs w:val="0"/>
              </w:rPr>
              <w:t>Probabilité</w:t>
            </w:r>
            <w:r w:rsidR="00393AB3">
              <w:rPr>
                <w:rFonts w:eastAsia="Times New Roman" w:cs="Times New Roman"/>
                <w:bCs w:val="0"/>
              </w:rPr>
              <w:t xml:space="preserve"> (1-10)</w:t>
            </w:r>
          </w:p>
        </w:tc>
        <w:tc>
          <w:tcPr>
            <w:tcW w:w="1012" w:type="dxa"/>
            <w:noWrap/>
            <w:vAlign w:val="center"/>
            <w:hideMark/>
          </w:tcPr>
          <w:p w:rsidR="00824486" w:rsidRPr="00B67B98" w:rsidRDefault="00B67B98" w:rsidP="00393AB3">
            <w:pPr>
              <w:jc w:val="center"/>
              <w:cnfStyle w:val="100000000000"/>
              <w:rPr>
                <w:rFonts w:eastAsia="Times New Roman" w:cs="Times New Roman"/>
                <w:bCs w:val="0"/>
              </w:rPr>
            </w:pPr>
            <w:r w:rsidRPr="00B67B98">
              <w:rPr>
                <w:rFonts w:eastAsia="Times New Roman" w:cs="Times New Roman"/>
                <w:bCs w:val="0"/>
              </w:rPr>
              <w:t>Gravité</w:t>
            </w:r>
            <w:r w:rsidR="00393AB3">
              <w:rPr>
                <w:rFonts w:eastAsia="Times New Roman" w:cs="Times New Roman"/>
                <w:bCs w:val="0"/>
              </w:rPr>
              <w:t xml:space="preserve"> (1-10)</w:t>
            </w:r>
          </w:p>
        </w:tc>
        <w:tc>
          <w:tcPr>
            <w:tcW w:w="1085" w:type="dxa"/>
            <w:gridSpan w:val="2"/>
            <w:noWrap/>
            <w:vAlign w:val="center"/>
            <w:hideMark/>
          </w:tcPr>
          <w:p w:rsidR="00824486" w:rsidRPr="00B67B98" w:rsidRDefault="00B67B98" w:rsidP="00393AB3">
            <w:pPr>
              <w:jc w:val="center"/>
              <w:cnfStyle w:val="100000000000"/>
              <w:rPr>
                <w:rFonts w:eastAsia="Times New Roman" w:cs="Times New Roman"/>
                <w:bCs w:val="0"/>
              </w:rPr>
            </w:pPr>
            <w:r w:rsidRPr="00B67B98">
              <w:rPr>
                <w:rFonts w:eastAsia="Times New Roman" w:cs="Times New Roman"/>
                <w:bCs w:val="0"/>
              </w:rPr>
              <w:t>Priorité</w:t>
            </w:r>
            <w:r w:rsidR="00393AB3">
              <w:rPr>
                <w:rFonts w:eastAsia="Times New Roman" w:cs="Times New Roman"/>
                <w:bCs w:val="0"/>
              </w:rPr>
              <w:t xml:space="preserve"> (1-10)</w:t>
            </w:r>
          </w:p>
        </w:tc>
      </w:tr>
      <w:tr w:rsidR="00415ED5" w:rsidRPr="00D44123" w:rsidTr="00393AB3">
        <w:trPr>
          <w:cnfStyle w:val="000000100000"/>
          <w:trHeight w:val="300"/>
        </w:trPr>
        <w:tc>
          <w:tcPr>
            <w:cnfStyle w:val="001000000000"/>
            <w:tcW w:w="6201" w:type="dxa"/>
            <w:noWrap/>
            <w:hideMark/>
          </w:tcPr>
          <w:p w:rsidR="00415ED5" w:rsidRPr="00D44123" w:rsidRDefault="00415ED5" w:rsidP="00824486">
            <w:pPr>
              <w:rPr>
                <w:rFonts w:eastAsia="Times New Roman" w:cs="Times New Roman"/>
                <w:color w:val="000000"/>
              </w:rPr>
            </w:pPr>
            <w:r w:rsidRPr="00D44123">
              <w:rPr>
                <w:rFonts w:eastAsia="Times New Roman" w:cs="Times New Roman"/>
                <w:color w:val="000000"/>
              </w:rPr>
              <w:t>Dépassement du budget</w:t>
            </w:r>
          </w:p>
        </w:tc>
        <w:tc>
          <w:tcPr>
            <w:tcW w:w="1196" w:type="dxa"/>
            <w:noWrap/>
            <w:vAlign w:val="center"/>
            <w:hideMark/>
          </w:tcPr>
          <w:p w:rsidR="00415ED5" w:rsidRPr="00D44123" w:rsidRDefault="00415ED5" w:rsidP="00393AB3">
            <w:pPr>
              <w:jc w:val="center"/>
              <w:cnfStyle w:val="000000100000"/>
              <w:rPr>
                <w:rFonts w:eastAsia="Times New Roman" w:cs="Times New Roman"/>
                <w:color w:val="000000"/>
              </w:rPr>
            </w:pPr>
            <w:r>
              <w:rPr>
                <w:rFonts w:eastAsia="Times New Roman" w:cs="Times New Roman"/>
                <w:color w:val="000000"/>
              </w:rPr>
              <w:t>8</w:t>
            </w:r>
          </w:p>
        </w:tc>
        <w:tc>
          <w:tcPr>
            <w:tcW w:w="1397" w:type="dxa"/>
            <w:gridSpan w:val="3"/>
            <w:noWrap/>
            <w:vAlign w:val="center"/>
            <w:hideMark/>
          </w:tcPr>
          <w:p w:rsidR="00415ED5" w:rsidRPr="00D44123" w:rsidRDefault="00415ED5" w:rsidP="00393AB3">
            <w:pPr>
              <w:jc w:val="center"/>
              <w:cnfStyle w:val="000000100000"/>
              <w:rPr>
                <w:rFonts w:eastAsia="Times New Roman" w:cs="Times New Roman"/>
                <w:color w:val="000000"/>
              </w:rPr>
            </w:pPr>
            <w:r>
              <w:rPr>
                <w:rFonts w:eastAsia="Times New Roman" w:cs="Times New Roman"/>
                <w:color w:val="000000"/>
              </w:rPr>
              <w:t>6</w:t>
            </w:r>
          </w:p>
        </w:tc>
        <w:tc>
          <w:tcPr>
            <w:tcW w:w="782" w:type="dxa"/>
            <w:noWrap/>
            <w:vAlign w:val="center"/>
            <w:hideMark/>
          </w:tcPr>
          <w:p w:rsidR="00415ED5" w:rsidRPr="00D44123" w:rsidRDefault="00C47A42" w:rsidP="00393AB3">
            <w:pPr>
              <w:jc w:val="center"/>
              <w:cnfStyle w:val="000000100000"/>
              <w:rPr>
                <w:rFonts w:eastAsia="Times New Roman" w:cs="Times New Roman"/>
                <w:color w:val="000000"/>
              </w:rPr>
            </w:pPr>
            <w:r>
              <w:rPr>
                <w:rFonts w:eastAsia="Times New Roman" w:cs="Times New Roman"/>
                <w:color w:val="000000"/>
              </w:rPr>
              <w:t>9</w:t>
            </w:r>
          </w:p>
        </w:tc>
      </w:tr>
      <w:tr w:rsidR="00C47A42" w:rsidRPr="00D44123" w:rsidTr="00393AB3">
        <w:trPr>
          <w:trHeight w:val="300"/>
        </w:trPr>
        <w:tc>
          <w:tcPr>
            <w:cnfStyle w:val="001000000000"/>
            <w:tcW w:w="6201" w:type="dxa"/>
            <w:noWrap/>
            <w:hideMark/>
          </w:tcPr>
          <w:p w:rsidR="00C47A42" w:rsidRPr="00D44123" w:rsidRDefault="00C47A42" w:rsidP="00C47A42">
            <w:pPr>
              <w:rPr>
                <w:rFonts w:eastAsia="Times New Roman" w:cs="Times New Roman"/>
                <w:color w:val="000000"/>
              </w:rPr>
            </w:pPr>
            <w:r w:rsidRPr="00D44123">
              <w:rPr>
                <w:rFonts w:eastAsia="Times New Roman" w:cs="Times New Roman"/>
                <w:color w:val="000000"/>
              </w:rPr>
              <w:t xml:space="preserve">Mauvaise conception </w:t>
            </w:r>
            <w:r>
              <w:rPr>
                <w:rFonts w:eastAsia="Times New Roman" w:cs="Times New Roman"/>
                <w:color w:val="000000"/>
              </w:rPr>
              <w:t xml:space="preserve">des </w:t>
            </w:r>
            <w:r w:rsidRPr="00D44123">
              <w:rPr>
                <w:rFonts w:eastAsia="Times New Roman" w:cs="Times New Roman"/>
                <w:color w:val="000000"/>
              </w:rPr>
              <w:t>pièces mécanique</w:t>
            </w:r>
            <w:r>
              <w:rPr>
                <w:rFonts w:eastAsia="Times New Roman" w:cs="Times New Roman"/>
                <w:color w:val="000000"/>
              </w:rPr>
              <w:t>s</w:t>
            </w:r>
          </w:p>
        </w:tc>
        <w:tc>
          <w:tcPr>
            <w:tcW w:w="1196" w:type="dxa"/>
            <w:noWrap/>
            <w:vAlign w:val="center"/>
            <w:hideMark/>
          </w:tcPr>
          <w:p w:rsidR="00C47A42" w:rsidRPr="00D44123" w:rsidRDefault="00C47A42" w:rsidP="00C47A42">
            <w:pPr>
              <w:jc w:val="center"/>
              <w:cnfStyle w:val="000000000000"/>
              <w:rPr>
                <w:rFonts w:eastAsia="Times New Roman" w:cs="Times New Roman"/>
                <w:color w:val="000000"/>
              </w:rPr>
            </w:pPr>
            <w:r>
              <w:rPr>
                <w:rFonts w:eastAsia="Times New Roman" w:cs="Times New Roman"/>
                <w:color w:val="000000"/>
              </w:rPr>
              <w:t>4</w:t>
            </w:r>
          </w:p>
        </w:tc>
        <w:tc>
          <w:tcPr>
            <w:tcW w:w="1397" w:type="dxa"/>
            <w:gridSpan w:val="3"/>
            <w:noWrap/>
            <w:vAlign w:val="center"/>
            <w:hideMark/>
          </w:tcPr>
          <w:p w:rsidR="00C47A42" w:rsidRPr="00D44123" w:rsidRDefault="00C47A42" w:rsidP="00C47A42">
            <w:pPr>
              <w:jc w:val="center"/>
              <w:cnfStyle w:val="000000000000"/>
              <w:rPr>
                <w:rFonts w:eastAsia="Times New Roman" w:cs="Times New Roman"/>
                <w:color w:val="000000"/>
              </w:rPr>
            </w:pPr>
            <w:r>
              <w:rPr>
                <w:rFonts w:eastAsia="Times New Roman" w:cs="Times New Roman"/>
                <w:color w:val="000000"/>
              </w:rPr>
              <w:t>9</w:t>
            </w:r>
          </w:p>
        </w:tc>
        <w:tc>
          <w:tcPr>
            <w:tcW w:w="782" w:type="dxa"/>
            <w:noWrap/>
            <w:vAlign w:val="center"/>
            <w:hideMark/>
          </w:tcPr>
          <w:p w:rsidR="00C47A42" w:rsidRPr="00D44123" w:rsidRDefault="00C47A42" w:rsidP="00C47A42">
            <w:pPr>
              <w:jc w:val="center"/>
              <w:cnfStyle w:val="000000000000"/>
              <w:rPr>
                <w:rFonts w:eastAsia="Times New Roman" w:cs="Times New Roman"/>
                <w:color w:val="000000"/>
              </w:rPr>
            </w:pPr>
            <w:r>
              <w:rPr>
                <w:rFonts w:eastAsia="Times New Roman" w:cs="Times New Roman"/>
                <w:color w:val="000000"/>
              </w:rPr>
              <w:t>8</w:t>
            </w:r>
          </w:p>
        </w:tc>
      </w:tr>
      <w:tr w:rsidR="00C47A42" w:rsidRPr="00D44123" w:rsidTr="00393AB3">
        <w:trPr>
          <w:cnfStyle w:val="000000100000"/>
          <w:trHeight w:val="300"/>
        </w:trPr>
        <w:tc>
          <w:tcPr>
            <w:cnfStyle w:val="001000000000"/>
            <w:tcW w:w="6201" w:type="dxa"/>
            <w:noWrap/>
            <w:hideMark/>
          </w:tcPr>
          <w:p w:rsidR="00C47A42" w:rsidRPr="00D44123" w:rsidRDefault="00C47A42" w:rsidP="00C47A42">
            <w:pPr>
              <w:rPr>
                <w:rFonts w:eastAsia="Times New Roman" w:cs="Times New Roman"/>
                <w:color w:val="000000"/>
              </w:rPr>
            </w:pPr>
            <w:r w:rsidRPr="00D44123">
              <w:rPr>
                <w:rFonts w:eastAsia="Times New Roman" w:cs="Times New Roman"/>
                <w:color w:val="000000"/>
              </w:rPr>
              <w:t>Bris de certaines pièces</w:t>
            </w:r>
          </w:p>
        </w:tc>
        <w:tc>
          <w:tcPr>
            <w:tcW w:w="1196" w:type="dxa"/>
            <w:noWrap/>
            <w:vAlign w:val="center"/>
            <w:hideMark/>
          </w:tcPr>
          <w:p w:rsidR="00C47A42" w:rsidRPr="00D44123" w:rsidRDefault="00C47A42" w:rsidP="00C47A42">
            <w:pPr>
              <w:jc w:val="center"/>
              <w:cnfStyle w:val="000000100000"/>
              <w:rPr>
                <w:rFonts w:eastAsia="Times New Roman" w:cs="Times New Roman"/>
                <w:color w:val="000000"/>
              </w:rPr>
            </w:pPr>
            <w:r>
              <w:rPr>
                <w:rFonts w:eastAsia="Times New Roman" w:cs="Times New Roman"/>
                <w:color w:val="000000"/>
              </w:rPr>
              <w:t>4</w:t>
            </w:r>
          </w:p>
        </w:tc>
        <w:tc>
          <w:tcPr>
            <w:tcW w:w="1397" w:type="dxa"/>
            <w:gridSpan w:val="3"/>
            <w:noWrap/>
            <w:vAlign w:val="center"/>
            <w:hideMark/>
          </w:tcPr>
          <w:p w:rsidR="00C47A42" w:rsidRPr="00D44123" w:rsidRDefault="00C47A42" w:rsidP="00C47A42">
            <w:pPr>
              <w:jc w:val="center"/>
              <w:cnfStyle w:val="000000100000"/>
              <w:rPr>
                <w:rFonts w:eastAsia="Times New Roman" w:cs="Times New Roman"/>
                <w:color w:val="000000"/>
              </w:rPr>
            </w:pPr>
            <w:r>
              <w:rPr>
                <w:rFonts w:eastAsia="Times New Roman" w:cs="Times New Roman"/>
                <w:color w:val="000000"/>
              </w:rPr>
              <w:t>8</w:t>
            </w:r>
          </w:p>
        </w:tc>
        <w:tc>
          <w:tcPr>
            <w:tcW w:w="782" w:type="dxa"/>
            <w:noWrap/>
            <w:vAlign w:val="center"/>
            <w:hideMark/>
          </w:tcPr>
          <w:p w:rsidR="00C47A42" w:rsidRPr="00D44123" w:rsidRDefault="00C47A42" w:rsidP="00C47A42">
            <w:pPr>
              <w:jc w:val="center"/>
              <w:cnfStyle w:val="000000100000"/>
              <w:rPr>
                <w:rFonts w:eastAsia="Times New Roman" w:cs="Times New Roman"/>
                <w:color w:val="000000"/>
              </w:rPr>
            </w:pPr>
            <w:r>
              <w:rPr>
                <w:rFonts w:eastAsia="Times New Roman" w:cs="Times New Roman"/>
                <w:color w:val="000000"/>
              </w:rPr>
              <w:t>6</w:t>
            </w:r>
          </w:p>
        </w:tc>
      </w:tr>
      <w:tr w:rsidR="00C47A42" w:rsidRPr="00D44123" w:rsidTr="00393AB3">
        <w:trPr>
          <w:trHeight w:val="300"/>
        </w:trPr>
        <w:tc>
          <w:tcPr>
            <w:cnfStyle w:val="001000000000"/>
            <w:tcW w:w="6201" w:type="dxa"/>
            <w:noWrap/>
            <w:hideMark/>
          </w:tcPr>
          <w:p w:rsidR="00C47A42" w:rsidRPr="00D44123" w:rsidRDefault="00C20E69" w:rsidP="00C20E69">
            <w:pPr>
              <w:rPr>
                <w:rFonts w:eastAsia="Times New Roman" w:cs="Times New Roman"/>
                <w:color w:val="000000"/>
              </w:rPr>
            </w:pPr>
            <w:r>
              <w:rPr>
                <w:rFonts w:eastAsia="Times New Roman" w:cs="Times New Roman"/>
                <w:color w:val="000000"/>
              </w:rPr>
              <w:t>Inaccessibilité de la plate-forme de développement</w:t>
            </w:r>
          </w:p>
        </w:tc>
        <w:tc>
          <w:tcPr>
            <w:tcW w:w="1196" w:type="dxa"/>
            <w:noWrap/>
            <w:vAlign w:val="center"/>
            <w:hideMark/>
          </w:tcPr>
          <w:p w:rsidR="00C47A42" w:rsidRPr="00D44123" w:rsidRDefault="00C20E69" w:rsidP="00C47A42">
            <w:pPr>
              <w:jc w:val="center"/>
              <w:cnfStyle w:val="000000000000"/>
              <w:rPr>
                <w:rFonts w:eastAsia="Times New Roman" w:cs="Times New Roman"/>
                <w:color w:val="000000"/>
              </w:rPr>
            </w:pPr>
            <w:r>
              <w:rPr>
                <w:rFonts w:eastAsia="Times New Roman" w:cs="Times New Roman"/>
                <w:color w:val="000000"/>
              </w:rPr>
              <w:t>3</w:t>
            </w:r>
          </w:p>
        </w:tc>
        <w:tc>
          <w:tcPr>
            <w:tcW w:w="1397" w:type="dxa"/>
            <w:gridSpan w:val="3"/>
            <w:noWrap/>
            <w:vAlign w:val="center"/>
            <w:hideMark/>
          </w:tcPr>
          <w:p w:rsidR="00C47A42" w:rsidRPr="00D44123" w:rsidRDefault="00C47A42" w:rsidP="00C47A42">
            <w:pPr>
              <w:jc w:val="center"/>
              <w:cnfStyle w:val="000000000000"/>
              <w:rPr>
                <w:rFonts w:eastAsia="Times New Roman" w:cs="Times New Roman"/>
                <w:color w:val="000000"/>
              </w:rPr>
            </w:pPr>
            <w:r>
              <w:rPr>
                <w:rFonts w:eastAsia="Times New Roman" w:cs="Times New Roman"/>
                <w:color w:val="000000"/>
              </w:rPr>
              <w:t>7</w:t>
            </w:r>
          </w:p>
        </w:tc>
        <w:tc>
          <w:tcPr>
            <w:tcW w:w="782" w:type="dxa"/>
            <w:noWrap/>
            <w:vAlign w:val="center"/>
            <w:hideMark/>
          </w:tcPr>
          <w:p w:rsidR="00C47A42" w:rsidRPr="00D44123" w:rsidRDefault="00C47A42" w:rsidP="00C47A42">
            <w:pPr>
              <w:jc w:val="center"/>
              <w:cnfStyle w:val="000000000000"/>
              <w:rPr>
                <w:rFonts w:eastAsia="Times New Roman" w:cs="Times New Roman"/>
                <w:color w:val="000000"/>
              </w:rPr>
            </w:pPr>
            <w:r>
              <w:rPr>
                <w:rFonts w:eastAsia="Times New Roman" w:cs="Times New Roman"/>
                <w:color w:val="000000"/>
              </w:rPr>
              <w:t>6</w:t>
            </w:r>
          </w:p>
        </w:tc>
      </w:tr>
      <w:tr w:rsidR="008E0E94" w:rsidRPr="00D44123" w:rsidTr="00393AB3">
        <w:trPr>
          <w:cnfStyle w:val="000000100000"/>
          <w:trHeight w:val="300"/>
        </w:trPr>
        <w:tc>
          <w:tcPr>
            <w:cnfStyle w:val="001000000000"/>
            <w:tcW w:w="6201" w:type="dxa"/>
            <w:noWrap/>
            <w:hideMark/>
          </w:tcPr>
          <w:p w:rsidR="008E0E94" w:rsidRPr="00D44123" w:rsidRDefault="008E0E94" w:rsidP="00051C26">
            <w:pPr>
              <w:rPr>
                <w:rFonts w:eastAsia="Times New Roman" w:cs="Times New Roman"/>
                <w:color w:val="000000"/>
              </w:rPr>
            </w:pPr>
            <w:r w:rsidRPr="00D44123">
              <w:rPr>
                <w:rFonts w:eastAsia="Times New Roman" w:cs="Times New Roman"/>
                <w:color w:val="000000"/>
              </w:rPr>
              <w:t>Retard dans la réception des commandes</w:t>
            </w:r>
          </w:p>
        </w:tc>
        <w:tc>
          <w:tcPr>
            <w:tcW w:w="1196" w:type="dxa"/>
            <w:noWrap/>
            <w:vAlign w:val="center"/>
            <w:hideMark/>
          </w:tcPr>
          <w:p w:rsidR="008E0E94" w:rsidRPr="00D44123" w:rsidRDefault="008E0E94" w:rsidP="00051C26">
            <w:pPr>
              <w:jc w:val="center"/>
              <w:cnfStyle w:val="000000100000"/>
              <w:rPr>
                <w:rFonts w:eastAsia="Times New Roman" w:cs="Times New Roman"/>
                <w:color w:val="000000"/>
              </w:rPr>
            </w:pPr>
            <w:r>
              <w:rPr>
                <w:rFonts w:eastAsia="Times New Roman" w:cs="Times New Roman"/>
                <w:color w:val="000000"/>
              </w:rPr>
              <w:t>7</w:t>
            </w:r>
          </w:p>
        </w:tc>
        <w:tc>
          <w:tcPr>
            <w:tcW w:w="1397" w:type="dxa"/>
            <w:gridSpan w:val="3"/>
            <w:noWrap/>
            <w:vAlign w:val="center"/>
            <w:hideMark/>
          </w:tcPr>
          <w:p w:rsidR="008E0E94" w:rsidRPr="00D44123" w:rsidRDefault="008E0E94" w:rsidP="00051C26">
            <w:pPr>
              <w:jc w:val="center"/>
              <w:cnfStyle w:val="000000100000"/>
              <w:rPr>
                <w:rFonts w:eastAsia="Times New Roman" w:cs="Times New Roman"/>
                <w:color w:val="000000"/>
              </w:rPr>
            </w:pPr>
            <w:r>
              <w:rPr>
                <w:rFonts w:eastAsia="Times New Roman" w:cs="Times New Roman"/>
                <w:color w:val="000000"/>
              </w:rPr>
              <w:t>4</w:t>
            </w:r>
          </w:p>
        </w:tc>
        <w:tc>
          <w:tcPr>
            <w:tcW w:w="782" w:type="dxa"/>
            <w:noWrap/>
            <w:vAlign w:val="center"/>
            <w:hideMark/>
          </w:tcPr>
          <w:p w:rsidR="008E0E94" w:rsidRPr="00D44123" w:rsidRDefault="008E0E94" w:rsidP="00051C26">
            <w:pPr>
              <w:jc w:val="center"/>
              <w:cnfStyle w:val="000000100000"/>
              <w:rPr>
                <w:rFonts w:eastAsia="Times New Roman" w:cs="Times New Roman"/>
                <w:color w:val="000000"/>
              </w:rPr>
            </w:pPr>
            <w:r>
              <w:rPr>
                <w:rFonts w:eastAsia="Times New Roman" w:cs="Times New Roman"/>
                <w:color w:val="000000"/>
              </w:rPr>
              <w:t>4</w:t>
            </w:r>
          </w:p>
        </w:tc>
      </w:tr>
      <w:tr w:rsidR="008E0E94" w:rsidRPr="00D44123" w:rsidTr="00393AB3">
        <w:trPr>
          <w:trHeight w:val="300"/>
        </w:trPr>
        <w:tc>
          <w:tcPr>
            <w:cnfStyle w:val="001000000000"/>
            <w:tcW w:w="6201" w:type="dxa"/>
            <w:noWrap/>
            <w:hideMark/>
          </w:tcPr>
          <w:p w:rsidR="008E0E94" w:rsidRPr="00D44123" w:rsidRDefault="00902842" w:rsidP="00824486">
            <w:pPr>
              <w:rPr>
                <w:rFonts w:eastAsia="Times New Roman" w:cs="Times New Roman"/>
                <w:color w:val="000000"/>
              </w:rPr>
            </w:pPr>
            <w:r>
              <w:rPr>
                <w:rFonts w:eastAsia="Times New Roman" w:cs="Times New Roman"/>
                <w:color w:val="000000"/>
              </w:rPr>
              <w:t>Mauvaise planification des tâches</w:t>
            </w:r>
          </w:p>
        </w:tc>
        <w:tc>
          <w:tcPr>
            <w:tcW w:w="1196" w:type="dxa"/>
            <w:noWrap/>
            <w:vAlign w:val="center"/>
            <w:hideMark/>
          </w:tcPr>
          <w:p w:rsidR="008E0E94" w:rsidRPr="00D44123" w:rsidRDefault="008E0E94" w:rsidP="00393AB3">
            <w:pPr>
              <w:jc w:val="center"/>
              <w:cnfStyle w:val="000000000000"/>
              <w:rPr>
                <w:rFonts w:eastAsia="Times New Roman" w:cs="Times New Roman"/>
                <w:color w:val="000000"/>
              </w:rPr>
            </w:pPr>
            <w:r>
              <w:rPr>
                <w:rFonts w:eastAsia="Times New Roman" w:cs="Times New Roman"/>
                <w:color w:val="000000"/>
              </w:rPr>
              <w:t>9</w:t>
            </w:r>
          </w:p>
        </w:tc>
        <w:tc>
          <w:tcPr>
            <w:tcW w:w="1397" w:type="dxa"/>
            <w:gridSpan w:val="3"/>
            <w:noWrap/>
            <w:vAlign w:val="center"/>
            <w:hideMark/>
          </w:tcPr>
          <w:p w:rsidR="008E0E94" w:rsidRPr="00D44123" w:rsidRDefault="008E0E94" w:rsidP="00393AB3">
            <w:pPr>
              <w:jc w:val="center"/>
              <w:cnfStyle w:val="000000000000"/>
              <w:rPr>
                <w:rFonts w:eastAsia="Times New Roman" w:cs="Times New Roman"/>
                <w:color w:val="000000"/>
              </w:rPr>
            </w:pPr>
            <w:r>
              <w:rPr>
                <w:rFonts w:eastAsia="Times New Roman" w:cs="Times New Roman"/>
                <w:color w:val="000000"/>
              </w:rPr>
              <w:t>2</w:t>
            </w:r>
          </w:p>
        </w:tc>
        <w:tc>
          <w:tcPr>
            <w:tcW w:w="782" w:type="dxa"/>
            <w:noWrap/>
            <w:vAlign w:val="center"/>
            <w:hideMark/>
          </w:tcPr>
          <w:p w:rsidR="008E0E94" w:rsidRPr="00D44123" w:rsidRDefault="008E0E94" w:rsidP="00415ED5">
            <w:pPr>
              <w:keepNext/>
              <w:jc w:val="center"/>
              <w:cnfStyle w:val="000000000000"/>
              <w:rPr>
                <w:rFonts w:eastAsia="Times New Roman" w:cs="Times New Roman"/>
                <w:color w:val="000000"/>
              </w:rPr>
            </w:pPr>
            <w:r>
              <w:rPr>
                <w:rFonts w:eastAsia="Times New Roman" w:cs="Times New Roman"/>
                <w:color w:val="000000"/>
              </w:rPr>
              <w:t>3</w:t>
            </w:r>
          </w:p>
        </w:tc>
      </w:tr>
    </w:tbl>
    <w:p w:rsidR="00B362ED" w:rsidRPr="00D44123" w:rsidRDefault="00415ED5" w:rsidP="00415ED5">
      <w:pPr>
        <w:pStyle w:val="Lgende"/>
        <w:jc w:val="center"/>
      </w:pPr>
      <w:bookmarkStart w:id="48" w:name="_Toc349569755"/>
      <w:r>
        <w:t xml:space="preserve">Tableau </w:t>
      </w:r>
      <w:fldSimple w:instr=" SEQ Tableau \* ARABIC ">
        <w:r w:rsidR="00DF2BB2">
          <w:rPr>
            <w:noProof/>
          </w:rPr>
          <w:t>11</w:t>
        </w:r>
      </w:fldSimple>
      <w:r>
        <w:t xml:space="preserve"> : Gestion des risques</w:t>
      </w:r>
      <w:bookmarkEnd w:id="48"/>
    </w:p>
    <w:p w:rsidR="008E0E94" w:rsidRDefault="003B7F27" w:rsidP="00D27A6F">
      <w:r>
        <w:t>Le risque avec la priorité la plus élevée est le dépassement du budget. En effet, étant donné que le budget est restreint et que la marge de manœuvre actuelle est faible, un écart aux prévisions budgétaires nécessitera l'obtention d'autres sources de revenu, ce qui causerait des retards.</w:t>
      </w:r>
      <w:r w:rsidR="00D27A6F">
        <w:t xml:space="preserve"> Ainsi, il faut effectuer nos choix d'achats en considérant les prix de façon prioritaire et saisir toutes les opportunités de commandites.</w:t>
      </w:r>
      <w:r w:rsidR="008E0E94">
        <w:t xml:space="preserve"> Toutefois, si un dépassement survient, </w:t>
      </w:r>
      <w:r w:rsidR="008E0E94" w:rsidRPr="00D44123">
        <w:t>nous pourrons y remédier en ayant recours à des a</w:t>
      </w:r>
      <w:r w:rsidR="008E0E94">
        <w:t xml:space="preserve">ctivités de financement ou aux fonds de recherche de notre client </w:t>
      </w:r>
      <w:proofErr w:type="spellStart"/>
      <w:r w:rsidR="008E0E94">
        <w:t>Wael</w:t>
      </w:r>
      <w:proofErr w:type="spellEnd"/>
      <w:r w:rsidR="008E0E94">
        <w:t xml:space="preserve"> </w:t>
      </w:r>
      <w:proofErr w:type="spellStart"/>
      <w:r w:rsidR="008E0E94">
        <w:t>Suleiman</w:t>
      </w:r>
      <w:proofErr w:type="spellEnd"/>
      <w:r w:rsidR="008E0E94">
        <w:t>.</w:t>
      </w:r>
    </w:p>
    <w:p w:rsidR="00415ED5" w:rsidRDefault="003B7F27" w:rsidP="003B7F27">
      <w:r>
        <w:t>Un autre risque prioritaire est la mauvaise conception des pièces mécaniques. En effet,</w:t>
      </w:r>
      <w:r w:rsidR="00C47A42">
        <w:t xml:space="preserve"> le coût de fabrication de celles-ci est élevé et notre budget est restreint</w:t>
      </w:r>
      <w:r w:rsidR="00D27A6F">
        <w:t xml:space="preserve">, </w:t>
      </w:r>
      <w:r w:rsidR="008E0E94">
        <w:t>une erreur serait donc difficile à absorber</w:t>
      </w:r>
      <w:r w:rsidR="00C47A42">
        <w:t>. Ainsi, une validation rigoureuse de notre modélisation</w:t>
      </w:r>
      <w:r w:rsidR="00051C26">
        <w:t xml:space="preserve"> par des gens ayant une plus grande expertise dans le domaine</w:t>
      </w:r>
      <w:r w:rsidR="00C47A42">
        <w:t xml:space="preserve"> </w:t>
      </w:r>
      <w:r w:rsidR="00051C26">
        <w:t>et</w:t>
      </w:r>
      <w:r w:rsidR="00C47A42">
        <w:t xml:space="preserve"> de</w:t>
      </w:r>
      <w:r w:rsidR="00051C26">
        <w:t>s simulations sont</w:t>
      </w:r>
      <w:r w:rsidR="00C47A42">
        <w:t xml:space="preserve"> donc nécessaire</w:t>
      </w:r>
      <w:r w:rsidR="00051C26">
        <w:t>s</w:t>
      </w:r>
      <w:r w:rsidR="00C47A42">
        <w:t xml:space="preserve"> afin de mitiger le risque d'erreurs.</w:t>
      </w:r>
    </w:p>
    <w:p w:rsidR="00C20E69" w:rsidRDefault="008E0E94" w:rsidP="00051C26">
      <w:r>
        <w:t>Dans le même ordre d'idées</w:t>
      </w:r>
      <w:r w:rsidR="003B7F27">
        <w:t>, il est important de</w:t>
      </w:r>
      <w:r w:rsidR="00D27A6F">
        <w:t xml:space="preserve"> choisir </w:t>
      </w:r>
      <w:r>
        <w:t>judicieusement</w:t>
      </w:r>
      <w:r w:rsidR="00D27A6F">
        <w:t xml:space="preserve"> les pièces</w:t>
      </w:r>
      <w:r>
        <w:t xml:space="preserve"> avant leur achat et de manipuler celles-ci soigneusement afin d'éviter les bris. Afin de parer à toute éventualité, des pièces de rechange seront prévues dans le budget.</w:t>
      </w:r>
    </w:p>
    <w:p w:rsidR="00C20E69" w:rsidRDefault="00C20E69" w:rsidP="00C20E69">
      <w:r>
        <w:t>Étant donné que le nombre de plates-formes de développement est limité, l'accè</w:t>
      </w:r>
      <w:r w:rsidR="007A4C3C">
        <w:t>s à celles-ci doit être partagé</w:t>
      </w:r>
      <w:r>
        <w:t xml:space="preserve"> entre les membres de l</w:t>
      </w:r>
      <w:r w:rsidR="007A4C3C">
        <w:t>'équipe. Pour un plus grand accès</w:t>
      </w:r>
      <w:r>
        <w:t xml:space="preserve">, </w:t>
      </w:r>
      <w:r w:rsidR="007A4C3C">
        <w:t xml:space="preserve">deux plates-formes seront </w:t>
      </w:r>
      <w:r w:rsidR="00F31FEC">
        <w:t>assemblées</w:t>
      </w:r>
      <w:r w:rsidR="007A4C3C">
        <w:t>, permettant ainsi d'effectuer des tâches en parallèle.</w:t>
      </w:r>
    </w:p>
    <w:p w:rsidR="005C6650" w:rsidRDefault="00051C26" w:rsidP="00051C26">
      <w:r>
        <w:t>Des risques de retard pour la réception des pièces sont possibles. Même si les commandes sont passées à l'avance afin de prévenir ce risque, un retard hors de notre contrôle peut survenir malgré tout. Cependant, il est toutefois possible</w:t>
      </w:r>
      <w:r w:rsidRPr="00D44123">
        <w:t xml:space="preserve"> de progresser en </w:t>
      </w:r>
      <w:r w:rsidR="00F96433">
        <w:t>accomplissant</w:t>
      </w:r>
      <w:r w:rsidRPr="00D44123">
        <w:t xml:space="preserve"> des tâches qui ne nécessitent pas ces pièces.</w:t>
      </w:r>
    </w:p>
    <w:p w:rsidR="00824486" w:rsidRPr="00D44123" w:rsidRDefault="00902842" w:rsidP="00BA4D4A">
      <w:r>
        <w:t>Il est très probable que notre planification des tâches soit inadéquate</w:t>
      </w:r>
      <w:r w:rsidR="007D4E65">
        <w:t>.</w:t>
      </w:r>
      <w:r>
        <w:t xml:space="preserve"> </w:t>
      </w:r>
      <w:r w:rsidR="007D4E65">
        <w:t>P</w:t>
      </w:r>
      <w:r>
        <w:t>ar exemple</w:t>
      </w:r>
      <w:r w:rsidR="007D4E65">
        <w:t>,</w:t>
      </w:r>
      <w:r>
        <w:t xml:space="preserve"> des tâches</w:t>
      </w:r>
      <w:r w:rsidR="007D4E65">
        <w:t xml:space="preserve"> peuvent être</w:t>
      </w:r>
      <w:r>
        <w:t xml:space="preserve"> plus longues que</w:t>
      </w:r>
      <w:r w:rsidR="0037588A">
        <w:t xml:space="preserve"> ce qui a été</w:t>
      </w:r>
      <w:r>
        <w:t xml:space="preserve"> </w:t>
      </w:r>
      <w:r w:rsidR="00F96433">
        <w:t>prévu</w:t>
      </w:r>
      <w:r>
        <w:t>, non planifiées ou comport</w:t>
      </w:r>
      <w:r w:rsidR="007D4E65">
        <w:t>er</w:t>
      </w:r>
      <w:r>
        <w:t xml:space="preserve"> des dépendances non </w:t>
      </w:r>
      <w:r w:rsidR="00BA3848">
        <w:t>anticipées</w:t>
      </w:r>
      <w:r w:rsidR="007D4E65">
        <w:t xml:space="preserve">. Le fait d'utiliser la méthode de gestion agile nous permet cependant de </w:t>
      </w:r>
      <w:r w:rsidR="00F96433">
        <w:t xml:space="preserve">nous </w:t>
      </w:r>
      <w:r w:rsidR="007D4E65">
        <w:t>ajuster rapidement aux imprévus</w:t>
      </w:r>
      <w:r w:rsidR="00660AE9" w:rsidRPr="00D44123">
        <w:t>.</w:t>
      </w:r>
      <w:r w:rsidR="007D4E65">
        <w:t xml:space="preserve"> Si nécessaire, nous compenserons nos erreurs de planification en augmentant nos heures de travail.</w:t>
      </w:r>
    </w:p>
    <w:p w:rsidR="00C54036" w:rsidRPr="00D44123" w:rsidRDefault="00C54036" w:rsidP="00F32C5B">
      <w:pPr>
        <w:pStyle w:val="Titre1"/>
      </w:pPr>
      <w:bookmarkStart w:id="49" w:name="_Toc349569734"/>
      <w:r w:rsidRPr="00D44123">
        <w:lastRenderedPageBreak/>
        <w:t>Santé et sécurité</w:t>
      </w:r>
      <w:bookmarkEnd w:id="49"/>
    </w:p>
    <w:p w:rsidR="00F32C5B" w:rsidRPr="00D44123" w:rsidRDefault="00F32C5B" w:rsidP="00F32C5B">
      <w:pPr>
        <w:pStyle w:val="Titre2"/>
      </w:pPr>
      <w:bookmarkStart w:id="50" w:name="_Toc349569735"/>
      <w:r w:rsidRPr="00D44123">
        <w:t>Procédures de tests à risques</w:t>
      </w:r>
      <w:bookmarkEnd w:id="50"/>
    </w:p>
    <w:p w:rsidR="006E5E3F" w:rsidRDefault="000C13A1" w:rsidP="006E5E3F">
      <w:r w:rsidRPr="000C13A1">
        <w:t xml:space="preserve">Comme </w:t>
      </w:r>
      <w:r w:rsidR="006E5E3F">
        <w:t>il est possible de le voir sur le prochain tableau,</w:t>
      </w:r>
      <w:r w:rsidRPr="000C13A1">
        <w:t xml:space="preserve"> peu de manipulations requises dans ce projet comportent des risques importants. Presque tous les risq</w:t>
      </w:r>
      <w:r w:rsidR="006E5E3F">
        <w:t>ues analysés sont de gravité G1</w:t>
      </w:r>
      <w:r w:rsidRPr="000C13A1">
        <w:t xml:space="preserve"> et sont évitables, à l'exception d'un risque de gravité G2, </w:t>
      </w:r>
      <w:r w:rsidR="006E5E3F">
        <w:t>relatif</w:t>
      </w:r>
      <w:r w:rsidRPr="000C13A1">
        <w:t xml:space="preserve"> à une mauvaise utilisation de la batterie. Il faudra toutefois s'assurer de respecter certaines normes de séc</w:t>
      </w:r>
      <w:r w:rsidR="006E5E3F">
        <w:t>urité pour réduire les risques.</w:t>
      </w:r>
    </w:p>
    <w:p w:rsidR="006E5E3F" w:rsidRDefault="000C13A1" w:rsidP="006E5E3F">
      <w:r w:rsidRPr="000C13A1">
        <w:t xml:space="preserve">Tout d'abord, il sera important que chaque membre de l'équipe prenne </w:t>
      </w:r>
      <w:r w:rsidR="006E5E3F">
        <w:t>des pauses régulières lors des séances de programmation</w:t>
      </w:r>
      <w:r w:rsidRPr="000C13A1">
        <w:t>. Ceci évitera une fatigue des yeux ainsi que des douleurs au dos causées par des postur</w:t>
      </w:r>
      <w:r w:rsidR="006E5E3F">
        <w:t>es potentiellement inadéquates.</w:t>
      </w:r>
    </w:p>
    <w:p w:rsidR="006E5E3F" w:rsidRDefault="007D5AA8" w:rsidP="006E5E3F">
      <w:r>
        <w:t>Ensuite, lors</w:t>
      </w:r>
      <w:r w:rsidR="000C13A1" w:rsidRPr="000C13A1">
        <w:t xml:space="preserve"> </w:t>
      </w:r>
      <w:r w:rsidR="006E5E3F">
        <w:t>de travaux</w:t>
      </w:r>
      <w:r w:rsidR="000C13A1" w:rsidRPr="000C13A1">
        <w:t xml:space="preserve"> su</w:t>
      </w:r>
      <w:r w:rsidR="006E5E3F">
        <w:t>r la structure physique du robot</w:t>
      </w:r>
      <w:r w:rsidR="000C13A1" w:rsidRPr="000C13A1">
        <w:t>, les membres de l'équipe devront manipuler certains outils de façon sécuritaire. En effet, le port des lunettes de sécurité sera primordial lors des manipulations du fer à souder. De plus, lorsque nous testerons les mouvements du robot, il faudra s'assurer de prendre garde aux pièces métalliques en mouvements</w:t>
      </w:r>
      <w:r w:rsidR="006E5E3F">
        <w:t xml:space="preserve"> qui pourraient se refermer sur les doigts</w:t>
      </w:r>
      <w:r w:rsidR="000C13A1" w:rsidRPr="000C13A1">
        <w:t>.</w:t>
      </w:r>
    </w:p>
    <w:p w:rsidR="000C13A1" w:rsidRPr="000C13A1" w:rsidRDefault="000C13A1" w:rsidP="006E5E3F">
      <w:r w:rsidRPr="000C13A1">
        <w:t xml:space="preserve">Enfin, il faut </w:t>
      </w:r>
      <w:r w:rsidR="006E5E3F">
        <w:t xml:space="preserve">absolument </w:t>
      </w:r>
      <w:r w:rsidRPr="000C13A1">
        <w:t xml:space="preserve">prévoir </w:t>
      </w:r>
      <w:r w:rsidR="00F96433">
        <w:t>diverses</w:t>
      </w:r>
      <w:r w:rsidR="006E5E3F">
        <w:t xml:space="preserve"> protections de nature électriqu</w:t>
      </w:r>
      <w:r w:rsidRPr="000C13A1">
        <w:t>e et mécanique sur le circui</w:t>
      </w:r>
      <w:r w:rsidR="006E5E3F">
        <w:t>t de contrôle. P</w:t>
      </w:r>
      <w:r w:rsidRPr="000C13A1">
        <w:t>ar exemple</w:t>
      </w:r>
      <w:r w:rsidR="006E5E3F">
        <w:t>,</w:t>
      </w:r>
      <w:r w:rsidRPr="000C13A1">
        <w:t xml:space="preserve"> l'usage de fusibles </w:t>
      </w:r>
      <w:r w:rsidR="006E5E3F">
        <w:t>empêchera</w:t>
      </w:r>
      <w:r w:rsidRPr="000C13A1">
        <w:t xml:space="preserve"> qu'un court-circuit provoque la rupture, voire l'explosion de la batterie.</w:t>
      </w:r>
    </w:p>
    <w:p w:rsidR="00F32C5B" w:rsidRPr="00D44123" w:rsidRDefault="00F32C5B" w:rsidP="00F32C5B">
      <w:pPr>
        <w:pStyle w:val="Titre2"/>
      </w:pPr>
      <w:bookmarkStart w:id="51" w:name="_Toc349569736"/>
      <w:r w:rsidRPr="00D44123">
        <w:t>Analyse d'impacts sur la santé, l'environnement et le public</w:t>
      </w:r>
      <w:bookmarkEnd w:id="51"/>
    </w:p>
    <w:p w:rsidR="003B2044" w:rsidRDefault="006E5E3F" w:rsidP="00F32C5B">
      <w:proofErr w:type="spellStart"/>
      <w:r>
        <w:t>RobotFoot</w:t>
      </w:r>
      <w:proofErr w:type="spellEnd"/>
      <w:r w:rsidR="00F32C5B" w:rsidRPr="00D44123">
        <w:t xml:space="preserve"> comporte peu d'impacts </w:t>
      </w:r>
      <w:r>
        <w:t>sur la santé ou l'environnement,</w:t>
      </w:r>
      <w:r w:rsidR="00F32C5B" w:rsidRPr="00D44123">
        <w:t xml:space="preserve"> </w:t>
      </w:r>
      <w:r>
        <w:t>mais il comporte</w:t>
      </w:r>
      <w:r w:rsidR="00F32C5B" w:rsidRPr="00D44123">
        <w:t xml:space="preserve"> un aspect social important. E</w:t>
      </w:r>
      <w:r>
        <w:t>n effet, d'ici quelques années,</w:t>
      </w:r>
      <w:r w:rsidR="00F32C5B" w:rsidRPr="00D44123">
        <w:t xml:space="preserve"> le robot </w:t>
      </w:r>
      <w:r>
        <w:t>pourra être</w:t>
      </w:r>
      <w:r w:rsidR="00F32C5B" w:rsidRPr="00D44123">
        <w:t xml:space="preserve"> utilisé à des fins éducatives dans des écoles</w:t>
      </w:r>
      <w:r>
        <w:t xml:space="preserve"> secondaires et des Cégeps</w:t>
      </w:r>
      <w:r w:rsidR="00F32C5B" w:rsidRPr="00D44123">
        <w:t xml:space="preserve">. Ce prototype servirait ainsi à promouvoir l'apprentissage et la relève en robotique. C'est pourquoi notre équipe a décidé d'opter pour une philosophie libre de droits pour les algorithmes </w:t>
      </w:r>
      <w:r w:rsidR="00DF1EB1">
        <w:t>qui seront créés</w:t>
      </w:r>
      <w:r w:rsidR="00F32C5B" w:rsidRPr="00D44123">
        <w:t xml:space="preserve"> ainsi que pour la modélisation des pièces mécaniques (</w:t>
      </w:r>
      <w:r w:rsidR="007029BE" w:rsidRPr="00D44123">
        <w:t>matériel ouvert, code ouvert</w:t>
      </w:r>
      <w:r w:rsidR="00F32C5B" w:rsidRPr="00D44123">
        <w:t xml:space="preserve">). Les choix de conception et les résultats de nos recherches pourront donc être réutilisés par des équipes subséquentes pour </w:t>
      </w:r>
      <w:r w:rsidR="00471EFF" w:rsidRPr="00D44123">
        <w:t>assurer la pérennité du projet.</w:t>
      </w:r>
    </w:p>
    <w:p w:rsidR="003B2044" w:rsidRDefault="003B2044">
      <w:pPr>
        <w:jc w:val="left"/>
      </w:pPr>
      <w:r>
        <w:br w:type="page"/>
      </w:r>
    </w:p>
    <w:tbl>
      <w:tblPr>
        <w:tblStyle w:val="Listeclaire-Accent11"/>
        <w:tblW w:w="9606" w:type="dxa"/>
        <w:tblLayout w:type="fixed"/>
        <w:tblLook w:val="04A0"/>
      </w:tblPr>
      <w:tblGrid>
        <w:gridCol w:w="993"/>
        <w:gridCol w:w="401"/>
        <w:gridCol w:w="699"/>
        <w:gridCol w:w="992"/>
        <w:gridCol w:w="992"/>
        <w:gridCol w:w="935"/>
        <w:gridCol w:w="483"/>
        <w:gridCol w:w="425"/>
        <w:gridCol w:w="425"/>
        <w:gridCol w:w="426"/>
        <w:gridCol w:w="425"/>
        <w:gridCol w:w="425"/>
        <w:gridCol w:w="1418"/>
        <w:gridCol w:w="567"/>
      </w:tblGrid>
      <w:tr w:rsidR="008471C6" w:rsidTr="007D5AA8">
        <w:trPr>
          <w:cnfStyle w:val="100000000000"/>
          <w:trHeight w:val="301"/>
        </w:trPr>
        <w:tc>
          <w:tcPr>
            <w:cnfStyle w:val="001000000000"/>
            <w:tcW w:w="99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DF1EB1" w:rsidRPr="007D30EC" w:rsidRDefault="00F96433" w:rsidP="00647135">
            <w:pPr>
              <w:jc w:val="center"/>
              <w:rPr>
                <w:rFonts w:asciiTheme="minorHAnsi" w:hAnsiTheme="minorHAnsi"/>
                <w:sz w:val="12"/>
                <w:szCs w:val="12"/>
              </w:rPr>
            </w:pPr>
            <w:r>
              <w:rPr>
                <w:rFonts w:asciiTheme="minorHAnsi" w:hAnsiTheme="minorHAnsi"/>
                <w:sz w:val="12"/>
                <w:szCs w:val="12"/>
              </w:rPr>
              <w:lastRenderedPageBreak/>
              <w:t xml:space="preserve">Tâches </w:t>
            </w:r>
            <w:r w:rsidR="00DF1EB1" w:rsidRPr="007D30EC">
              <w:rPr>
                <w:rFonts w:asciiTheme="minorHAnsi" w:hAnsiTheme="minorHAnsi"/>
                <w:sz w:val="12"/>
                <w:szCs w:val="12"/>
              </w:rPr>
              <w:t>ou manipulations</w:t>
            </w:r>
          </w:p>
        </w:tc>
        <w:tc>
          <w:tcPr>
            <w:tcW w:w="4019"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DF1EB1" w:rsidRPr="007D30EC" w:rsidRDefault="00DF1EB1" w:rsidP="00F96433">
            <w:pPr>
              <w:jc w:val="center"/>
              <w:cnfStyle w:val="100000000000"/>
              <w:rPr>
                <w:rFonts w:asciiTheme="minorHAnsi" w:hAnsiTheme="minorHAnsi"/>
                <w:sz w:val="12"/>
                <w:szCs w:val="12"/>
              </w:rPr>
            </w:pPr>
            <w:r w:rsidRPr="007D30EC">
              <w:rPr>
                <w:rFonts w:asciiTheme="minorHAnsi" w:hAnsiTheme="minorHAnsi"/>
                <w:sz w:val="12"/>
                <w:szCs w:val="12"/>
              </w:rPr>
              <w:t xml:space="preserve">Composantes du </w:t>
            </w:r>
            <w:r w:rsidR="00F96433">
              <w:rPr>
                <w:rFonts w:asciiTheme="minorHAnsi" w:hAnsiTheme="minorHAnsi"/>
                <w:sz w:val="12"/>
                <w:szCs w:val="12"/>
              </w:rPr>
              <w:t>risque</w:t>
            </w:r>
          </w:p>
        </w:tc>
        <w:tc>
          <w:tcPr>
            <w:tcW w:w="2184"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DF1EB1" w:rsidRPr="007D30EC" w:rsidRDefault="00DF1EB1" w:rsidP="008471C6">
            <w:pPr>
              <w:jc w:val="center"/>
              <w:cnfStyle w:val="100000000000"/>
              <w:rPr>
                <w:rFonts w:asciiTheme="minorHAnsi" w:hAnsiTheme="minorHAnsi"/>
                <w:sz w:val="12"/>
                <w:szCs w:val="12"/>
              </w:rPr>
            </w:pPr>
            <w:r w:rsidRPr="007D30EC">
              <w:rPr>
                <w:rFonts w:asciiTheme="minorHAnsi" w:hAnsiTheme="minorHAnsi"/>
                <w:sz w:val="12"/>
                <w:szCs w:val="12"/>
              </w:rPr>
              <w:t>Estimation du risque (sans protection)</w:t>
            </w:r>
          </w:p>
        </w:tc>
        <w:tc>
          <w:tcPr>
            <w:tcW w:w="425"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vAlign w:val="center"/>
          </w:tcPr>
          <w:p w:rsidR="00DF1EB1" w:rsidRPr="007D30EC" w:rsidRDefault="00DF1EB1" w:rsidP="007D5AA8">
            <w:pPr>
              <w:ind w:left="113" w:right="113"/>
              <w:jc w:val="center"/>
              <w:cnfStyle w:val="100000000000"/>
              <w:rPr>
                <w:rFonts w:asciiTheme="minorHAnsi" w:hAnsiTheme="minorHAnsi"/>
                <w:sz w:val="12"/>
                <w:szCs w:val="12"/>
              </w:rPr>
            </w:pPr>
            <w:r w:rsidRPr="007D30EC">
              <w:rPr>
                <w:rFonts w:asciiTheme="minorHAnsi" w:hAnsiTheme="minorHAnsi"/>
                <w:sz w:val="12"/>
                <w:szCs w:val="12"/>
              </w:rPr>
              <w:t>Éval</w:t>
            </w:r>
            <w:r w:rsidR="000038C2" w:rsidRPr="007D30EC">
              <w:rPr>
                <w:rFonts w:asciiTheme="minorHAnsi" w:hAnsiTheme="minorHAnsi"/>
                <w:sz w:val="12"/>
                <w:szCs w:val="12"/>
              </w:rPr>
              <w:t>uation du</w:t>
            </w:r>
            <w:r w:rsidRPr="007D30EC">
              <w:rPr>
                <w:rFonts w:asciiTheme="minorHAnsi" w:hAnsiTheme="minorHAnsi"/>
                <w:sz w:val="12"/>
                <w:szCs w:val="12"/>
              </w:rPr>
              <w:t xml:space="preserve"> risque (1-3)</w:t>
            </w:r>
          </w:p>
        </w:tc>
        <w:tc>
          <w:tcPr>
            <w:tcW w:w="1418"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DF1EB1" w:rsidRPr="007D30EC" w:rsidRDefault="00DF1EB1" w:rsidP="007D30EC">
            <w:pPr>
              <w:jc w:val="center"/>
              <w:cnfStyle w:val="100000000000"/>
              <w:rPr>
                <w:rFonts w:asciiTheme="minorHAnsi" w:hAnsiTheme="minorHAnsi"/>
                <w:sz w:val="12"/>
                <w:szCs w:val="12"/>
              </w:rPr>
            </w:pPr>
            <w:r w:rsidRPr="007D30EC">
              <w:rPr>
                <w:rFonts w:asciiTheme="minorHAnsi" w:hAnsiTheme="minorHAnsi"/>
                <w:sz w:val="12"/>
                <w:szCs w:val="12"/>
              </w:rPr>
              <w:t>Mesures de réduction du risque</w:t>
            </w:r>
          </w:p>
        </w:tc>
        <w:tc>
          <w:tcPr>
            <w:tcW w:w="56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extDirection w:val="btLr"/>
            <w:vAlign w:val="center"/>
          </w:tcPr>
          <w:p w:rsidR="00DF1EB1" w:rsidRPr="007D30EC" w:rsidRDefault="00DF1EB1" w:rsidP="007D5AA8">
            <w:pPr>
              <w:ind w:left="113" w:right="113"/>
              <w:jc w:val="center"/>
              <w:cnfStyle w:val="100000000000"/>
              <w:rPr>
                <w:rFonts w:asciiTheme="minorHAnsi" w:hAnsiTheme="minorHAnsi"/>
                <w:sz w:val="12"/>
                <w:szCs w:val="12"/>
              </w:rPr>
            </w:pPr>
            <w:r w:rsidRPr="007D30EC">
              <w:rPr>
                <w:rFonts w:asciiTheme="minorHAnsi" w:hAnsiTheme="minorHAnsi"/>
                <w:sz w:val="12"/>
                <w:szCs w:val="12"/>
              </w:rPr>
              <w:t>Remarque</w:t>
            </w:r>
          </w:p>
        </w:tc>
      </w:tr>
      <w:tr w:rsidR="007D5AA8" w:rsidTr="007D5AA8">
        <w:trPr>
          <w:cnfStyle w:val="000000100000"/>
          <w:trHeight w:val="1552"/>
        </w:trPr>
        <w:tc>
          <w:tcPr>
            <w:cnfStyle w:val="001000000000"/>
            <w:tcW w:w="993" w:type="dxa"/>
            <w:vMerge/>
            <w:tcBorders>
              <w:top w:val="single" w:sz="4" w:space="0" w:color="auto"/>
              <w:left w:val="single" w:sz="8" w:space="0" w:color="FFFFFF" w:themeColor="background1"/>
              <w:bottom w:val="single" w:sz="8" w:space="0" w:color="FFFFFF" w:themeColor="background1"/>
              <w:right w:val="single" w:sz="8" w:space="0" w:color="FFFFFF" w:themeColor="background1"/>
            </w:tcBorders>
          </w:tcPr>
          <w:p w:rsidR="00DF1EB1" w:rsidRPr="007D30EC" w:rsidRDefault="00DF1EB1" w:rsidP="00F32C5B">
            <w:pPr>
              <w:rPr>
                <w:rFonts w:asciiTheme="minorHAnsi" w:hAnsiTheme="minorHAnsi"/>
                <w:color w:val="FFFFFF" w:themeColor="background1"/>
                <w:sz w:val="12"/>
                <w:szCs w:val="12"/>
              </w:rPr>
            </w:pPr>
          </w:p>
        </w:tc>
        <w:tc>
          <w:tcPr>
            <w:tcW w:w="1100"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vAlign w:val="center"/>
          </w:tcPr>
          <w:p w:rsidR="00DF1EB1" w:rsidRPr="007D30EC" w:rsidRDefault="00DF1EB1" w:rsidP="007D30EC">
            <w:pPr>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Phénomène dangereux</w:t>
            </w:r>
          </w:p>
        </w:tc>
        <w:tc>
          <w:tcPr>
            <w:tcW w:w="9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vAlign w:val="center"/>
          </w:tcPr>
          <w:p w:rsidR="00DF1EB1" w:rsidRPr="007D30EC" w:rsidRDefault="00DF1EB1" w:rsidP="007D30EC">
            <w:pPr>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Situation dangereuse</w:t>
            </w:r>
          </w:p>
        </w:tc>
        <w:tc>
          <w:tcPr>
            <w:tcW w:w="9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vAlign w:val="center"/>
          </w:tcPr>
          <w:p w:rsidR="00DF1EB1" w:rsidRPr="007D30EC" w:rsidRDefault="00DF1EB1" w:rsidP="007D30EC">
            <w:pPr>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Événement dangereux</w:t>
            </w:r>
          </w:p>
        </w:tc>
        <w:tc>
          <w:tcPr>
            <w:tcW w:w="9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vAlign w:val="center"/>
          </w:tcPr>
          <w:p w:rsidR="00DF1EB1" w:rsidRPr="007D30EC" w:rsidRDefault="00F96433" w:rsidP="007D30EC">
            <w:pPr>
              <w:jc w:val="center"/>
              <w:cnfStyle w:val="000000100000"/>
              <w:rPr>
                <w:rFonts w:asciiTheme="minorHAnsi" w:eastAsia="Times New Roman" w:hAnsiTheme="minorHAnsi" w:cs="Times New Roman"/>
                <w:b/>
                <w:color w:val="FFFFFF" w:themeColor="background1"/>
                <w:sz w:val="12"/>
                <w:szCs w:val="12"/>
              </w:rPr>
            </w:pPr>
            <w:r>
              <w:rPr>
                <w:rFonts w:asciiTheme="minorHAnsi" w:eastAsia="Times New Roman" w:hAnsiTheme="minorHAnsi" w:cs="Times New Roman"/>
                <w:b/>
                <w:color w:val="FFFFFF" w:themeColor="background1"/>
                <w:sz w:val="12"/>
                <w:szCs w:val="12"/>
              </w:rPr>
              <w:t>Dommage</w:t>
            </w:r>
            <w:r w:rsidR="00DF1EB1" w:rsidRPr="007D30EC">
              <w:rPr>
                <w:rFonts w:asciiTheme="minorHAnsi" w:eastAsia="Times New Roman" w:hAnsiTheme="minorHAnsi" w:cs="Times New Roman"/>
                <w:b/>
                <w:color w:val="FFFFFF" w:themeColor="background1"/>
                <w:sz w:val="12"/>
                <w:szCs w:val="12"/>
              </w:rPr>
              <w:t>s possibles</w:t>
            </w:r>
          </w:p>
        </w:tc>
        <w:tc>
          <w:tcPr>
            <w:tcW w:w="48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extDirection w:val="btLr"/>
            <w:vAlign w:val="center"/>
          </w:tcPr>
          <w:p w:rsidR="00DF1EB1" w:rsidRPr="007D30EC" w:rsidRDefault="00DF1EB1" w:rsidP="007D30EC">
            <w:pPr>
              <w:ind w:left="113" w:right="113"/>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Gravité (G1/G2)</w:t>
            </w:r>
          </w:p>
        </w:tc>
        <w:tc>
          <w:tcPr>
            <w:tcW w:w="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extDirection w:val="btLr"/>
            <w:vAlign w:val="center"/>
          </w:tcPr>
          <w:p w:rsidR="00DF1EB1" w:rsidRPr="007D30EC" w:rsidRDefault="008471C6" w:rsidP="007D5AA8">
            <w:pPr>
              <w:ind w:left="113" w:right="113"/>
              <w:jc w:val="center"/>
              <w:cnfStyle w:val="000000100000"/>
              <w:rPr>
                <w:rFonts w:asciiTheme="minorHAnsi" w:eastAsia="Times New Roman" w:hAnsiTheme="minorHAnsi" w:cs="Times New Roman"/>
                <w:b/>
                <w:color w:val="FFFFFF" w:themeColor="background1"/>
                <w:sz w:val="12"/>
                <w:szCs w:val="12"/>
              </w:rPr>
            </w:pPr>
            <w:r>
              <w:rPr>
                <w:rFonts w:asciiTheme="minorHAnsi" w:eastAsia="Times New Roman" w:hAnsiTheme="minorHAnsi" w:cs="Times New Roman"/>
                <w:b/>
                <w:color w:val="FFFFFF" w:themeColor="background1"/>
                <w:sz w:val="12"/>
                <w:szCs w:val="12"/>
              </w:rPr>
              <w:t>Fréquence d'e</w:t>
            </w:r>
            <w:r w:rsidR="00DF1EB1" w:rsidRPr="007D30EC">
              <w:rPr>
                <w:rFonts w:asciiTheme="minorHAnsi" w:eastAsia="Times New Roman" w:hAnsiTheme="minorHAnsi" w:cs="Times New Roman"/>
                <w:b/>
                <w:color w:val="FFFFFF" w:themeColor="background1"/>
                <w:sz w:val="12"/>
                <w:szCs w:val="12"/>
              </w:rPr>
              <w:t>xposition (F1/F2)</w:t>
            </w:r>
          </w:p>
        </w:tc>
        <w:tc>
          <w:tcPr>
            <w:tcW w:w="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extDirection w:val="btLr"/>
            <w:vAlign w:val="center"/>
          </w:tcPr>
          <w:p w:rsidR="00DF1EB1" w:rsidRPr="007D30EC" w:rsidRDefault="00DF1EB1" w:rsidP="007D5AA8">
            <w:pPr>
              <w:ind w:left="113" w:right="113"/>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Probabilité d'</w:t>
            </w:r>
            <w:r w:rsidR="00D768AF">
              <w:rPr>
                <w:rFonts w:asciiTheme="minorHAnsi" w:eastAsia="Times New Roman" w:hAnsiTheme="minorHAnsi" w:cs="Times New Roman"/>
                <w:b/>
                <w:color w:val="FFFFFF" w:themeColor="background1"/>
                <w:sz w:val="12"/>
                <w:szCs w:val="12"/>
              </w:rPr>
              <w:t xml:space="preserve">occurrence </w:t>
            </w:r>
            <w:r w:rsidRPr="007D30EC">
              <w:rPr>
                <w:rFonts w:asciiTheme="minorHAnsi" w:eastAsia="Times New Roman" w:hAnsiTheme="minorHAnsi" w:cs="Times New Roman"/>
                <w:b/>
                <w:color w:val="FFFFFF" w:themeColor="background1"/>
                <w:sz w:val="12"/>
                <w:szCs w:val="12"/>
              </w:rPr>
              <w:t>(O1/O2/O3)</w:t>
            </w:r>
          </w:p>
        </w:tc>
        <w:tc>
          <w:tcPr>
            <w:tcW w:w="4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extDirection w:val="btLr"/>
            <w:vAlign w:val="center"/>
          </w:tcPr>
          <w:p w:rsidR="00DF1EB1" w:rsidRPr="007D30EC" w:rsidRDefault="00DF1EB1" w:rsidP="007D5AA8">
            <w:pPr>
              <w:ind w:left="113" w:right="113"/>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Possibilité d'évitement (P1/P2)</w:t>
            </w:r>
          </w:p>
        </w:tc>
        <w:tc>
          <w:tcPr>
            <w:tcW w:w="4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extDirection w:val="btLr"/>
            <w:vAlign w:val="center"/>
          </w:tcPr>
          <w:p w:rsidR="00DF1EB1" w:rsidRPr="007D30EC" w:rsidRDefault="00DF1EB1" w:rsidP="007D5AA8">
            <w:pPr>
              <w:ind w:left="113" w:right="113"/>
              <w:jc w:val="center"/>
              <w:cnfStyle w:val="000000100000"/>
              <w:rPr>
                <w:rFonts w:asciiTheme="minorHAnsi" w:eastAsia="Times New Roman" w:hAnsiTheme="minorHAnsi" w:cs="Times New Roman"/>
                <w:b/>
                <w:color w:val="FFFFFF" w:themeColor="background1"/>
                <w:sz w:val="12"/>
                <w:szCs w:val="12"/>
              </w:rPr>
            </w:pPr>
            <w:r w:rsidRPr="007D30EC">
              <w:rPr>
                <w:rFonts w:asciiTheme="minorHAnsi" w:eastAsia="Times New Roman" w:hAnsiTheme="minorHAnsi" w:cs="Times New Roman"/>
                <w:b/>
                <w:color w:val="FFFFFF" w:themeColor="background1"/>
                <w:sz w:val="12"/>
                <w:szCs w:val="12"/>
              </w:rPr>
              <w:t>Indice de risque</w:t>
            </w:r>
            <w:r w:rsidR="007D30EC" w:rsidRPr="007D30EC">
              <w:rPr>
                <w:rFonts w:asciiTheme="minorHAnsi" w:eastAsia="Times New Roman" w:hAnsiTheme="minorHAnsi" w:cs="Times New Roman"/>
                <w:b/>
                <w:color w:val="FFFFFF" w:themeColor="background1"/>
                <w:sz w:val="12"/>
                <w:szCs w:val="12"/>
              </w:rPr>
              <w:t xml:space="preserve"> (1-</w:t>
            </w:r>
            <w:r w:rsidRPr="007D30EC">
              <w:rPr>
                <w:rFonts w:asciiTheme="minorHAnsi" w:eastAsia="Times New Roman" w:hAnsiTheme="minorHAnsi" w:cs="Times New Roman"/>
                <w:b/>
                <w:color w:val="FFFFFF" w:themeColor="background1"/>
                <w:sz w:val="12"/>
                <w:szCs w:val="12"/>
              </w:rPr>
              <w:t>6)</w:t>
            </w:r>
          </w:p>
        </w:tc>
        <w:tc>
          <w:tcPr>
            <w:tcW w:w="425" w:type="dxa"/>
            <w:vMerge/>
            <w:tcBorders>
              <w:top w:val="single" w:sz="4" w:space="0" w:color="auto"/>
              <w:left w:val="single" w:sz="8" w:space="0" w:color="FFFFFF" w:themeColor="background1"/>
              <w:bottom w:val="single" w:sz="8" w:space="0" w:color="FFFFFF" w:themeColor="background1"/>
              <w:right w:val="single" w:sz="8" w:space="0" w:color="FFFFFF" w:themeColor="background1"/>
            </w:tcBorders>
          </w:tcPr>
          <w:p w:rsidR="00DF1EB1" w:rsidRPr="000038C2" w:rsidRDefault="00DF1EB1" w:rsidP="00F32C5B">
            <w:pPr>
              <w:cnfStyle w:val="000000100000"/>
              <w:rPr>
                <w:rFonts w:asciiTheme="minorHAnsi" w:hAnsiTheme="minorHAnsi"/>
                <w:sz w:val="12"/>
                <w:szCs w:val="12"/>
              </w:rPr>
            </w:pPr>
          </w:p>
        </w:tc>
        <w:tc>
          <w:tcPr>
            <w:tcW w:w="1418" w:type="dxa"/>
            <w:vMerge/>
            <w:tcBorders>
              <w:top w:val="single" w:sz="4" w:space="0" w:color="auto"/>
              <w:left w:val="single" w:sz="8" w:space="0" w:color="FFFFFF" w:themeColor="background1"/>
              <w:bottom w:val="single" w:sz="8" w:space="0" w:color="FFFFFF" w:themeColor="background1"/>
              <w:right w:val="single" w:sz="8" w:space="0" w:color="FFFFFF" w:themeColor="background1"/>
            </w:tcBorders>
          </w:tcPr>
          <w:p w:rsidR="00DF1EB1" w:rsidRPr="000038C2" w:rsidRDefault="00DF1EB1" w:rsidP="00F32C5B">
            <w:pPr>
              <w:cnfStyle w:val="000000100000"/>
              <w:rPr>
                <w:rFonts w:asciiTheme="minorHAnsi" w:hAnsiTheme="minorHAnsi"/>
                <w:sz w:val="12"/>
                <w:szCs w:val="12"/>
              </w:rPr>
            </w:pPr>
          </w:p>
        </w:tc>
        <w:tc>
          <w:tcPr>
            <w:tcW w:w="567" w:type="dxa"/>
            <w:vMerge/>
            <w:tcBorders>
              <w:top w:val="single" w:sz="4" w:space="0" w:color="auto"/>
              <w:left w:val="single" w:sz="8" w:space="0" w:color="FFFFFF" w:themeColor="background1"/>
              <w:bottom w:val="single" w:sz="8" w:space="0" w:color="FFFFFF" w:themeColor="background1"/>
              <w:right w:val="single" w:sz="8" w:space="0" w:color="FFFFFF" w:themeColor="background1"/>
            </w:tcBorders>
          </w:tcPr>
          <w:p w:rsidR="00DF1EB1" w:rsidRPr="000038C2" w:rsidRDefault="00DF1EB1" w:rsidP="00F32C5B">
            <w:pPr>
              <w:cnfStyle w:val="000000100000"/>
              <w:rPr>
                <w:rFonts w:asciiTheme="minorHAnsi" w:hAnsiTheme="minorHAnsi"/>
                <w:sz w:val="12"/>
                <w:szCs w:val="12"/>
              </w:rPr>
            </w:pPr>
          </w:p>
        </w:tc>
      </w:tr>
      <w:tr w:rsidR="000038C2" w:rsidTr="007D5AA8">
        <w:tc>
          <w:tcPr>
            <w:cnfStyle w:val="001000000000"/>
            <w:tcW w:w="993" w:type="dxa"/>
            <w:tcBorders>
              <w:top w:val="single" w:sz="8" w:space="0" w:color="FFFFFF" w:themeColor="background1"/>
            </w:tcBorders>
          </w:tcPr>
          <w:p w:rsidR="00DF1EB1" w:rsidRPr="000038C2" w:rsidRDefault="00DF1EB1" w:rsidP="007D30EC">
            <w:pPr>
              <w:jc w:val="left"/>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Programmer</w:t>
            </w:r>
          </w:p>
        </w:tc>
        <w:tc>
          <w:tcPr>
            <w:tcW w:w="1100" w:type="dxa"/>
            <w:gridSpan w:val="2"/>
            <w:tcBorders>
              <w:top w:val="single" w:sz="8" w:space="0" w:color="FFFFFF" w:themeColor="background1"/>
            </w:tcBorders>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Mauvaise ergonomie du poste de travail, mauvais éclairage</w:t>
            </w:r>
          </w:p>
        </w:tc>
        <w:tc>
          <w:tcPr>
            <w:tcW w:w="992" w:type="dxa"/>
            <w:tcBorders>
              <w:top w:val="single" w:sz="8" w:space="0" w:color="FFFFFF" w:themeColor="background1"/>
            </w:tcBorders>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Corps exposé à de mauvaises postures, fatigue des yeux</w:t>
            </w:r>
          </w:p>
        </w:tc>
        <w:tc>
          <w:tcPr>
            <w:tcW w:w="992" w:type="dxa"/>
            <w:tcBorders>
              <w:top w:val="single" w:sz="8" w:space="0" w:color="FFFFFF" w:themeColor="background1"/>
            </w:tcBorders>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 xml:space="preserve">Travailler </w:t>
            </w:r>
            <w:r w:rsidR="007D30EC">
              <w:rPr>
                <w:rFonts w:asciiTheme="minorHAnsi" w:eastAsia="Times New Roman" w:hAnsiTheme="minorHAnsi" w:cs="Times New Roman"/>
                <w:color w:val="000000"/>
                <w:sz w:val="12"/>
                <w:szCs w:val="12"/>
              </w:rPr>
              <w:t>avec</w:t>
            </w:r>
            <w:r w:rsidRPr="000038C2">
              <w:rPr>
                <w:rFonts w:asciiTheme="minorHAnsi" w:eastAsia="Times New Roman" w:hAnsiTheme="minorHAnsi" w:cs="Times New Roman"/>
                <w:color w:val="000000"/>
                <w:sz w:val="12"/>
                <w:szCs w:val="12"/>
              </w:rPr>
              <w:t xml:space="preserve"> une posture inappropriée ou avec un éclairage inapproprié pour une durée prolongée</w:t>
            </w:r>
          </w:p>
        </w:tc>
        <w:tc>
          <w:tcPr>
            <w:tcW w:w="935" w:type="dxa"/>
            <w:tcBorders>
              <w:top w:val="single" w:sz="8" w:space="0" w:color="FFFFFF" w:themeColor="background1"/>
            </w:tcBorders>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Douleurs au dos, fatigue des yeux, tunnel carpien</w:t>
            </w:r>
          </w:p>
        </w:tc>
        <w:tc>
          <w:tcPr>
            <w:tcW w:w="483" w:type="dxa"/>
            <w:tcBorders>
              <w:top w:val="single" w:sz="8" w:space="0" w:color="FFFFFF" w:themeColor="background1"/>
            </w:tcBorders>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G1</w:t>
            </w:r>
          </w:p>
        </w:tc>
        <w:tc>
          <w:tcPr>
            <w:tcW w:w="425" w:type="dxa"/>
            <w:tcBorders>
              <w:top w:val="single" w:sz="8" w:space="0" w:color="FFFFFF" w:themeColor="background1"/>
            </w:tcBorders>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F2</w:t>
            </w:r>
          </w:p>
        </w:tc>
        <w:tc>
          <w:tcPr>
            <w:tcW w:w="425" w:type="dxa"/>
            <w:tcBorders>
              <w:top w:val="single" w:sz="8" w:space="0" w:color="FFFFFF" w:themeColor="background1"/>
            </w:tcBorders>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O3</w:t>
            </w:r>
          </w:p>
        </w:tc>
        <w:tc>
          <w:tcPr>
            <w:tcW w:w="426" w:type="dxa"/>
            <w:tcBorders>
              <w:top w:val="single" w:sz="8" w:space="0" w:color="FFFFFF" w:themeColor="background1"/>
            </w:tcBorders>
            <w:vAlign w:val="center"/>
          </w:tcPr>
          <w:p w:rsidR="00DF1EB1" w:rsidRPr="000038C2" w:rsidRDefault="00DF1EB1" w:rsidP="00647135">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w:t>
            </w:r>
            <w:r w:rsidR="00647135">
              <w:rPr>
                <w:rFonts w:asciiTheme="minorHAnsi" w:eastAsia="Times New Roman" w:hAnsiTheme="minorHAnsi" w:cs="Times New Roman"/>
                <w:color w:val="000000"/>
                <w:sz w:val="12"/>
                <w:szCs w:val="12"/>
              </w:rPr>
              <w:t>1</w:t>
            </w:r>
          </w:p>
        </w:tc>
        <w:tc>
          <w:tcPr>
            <w:tcW w:w="425" w:type="dxa"/>
            <w:tcBorders>
              <w:top w:val="single" w:sz="8" w:space="0" w:color="FFFFFF" w:themeColor="background1"/>
            </w:tcBorders>
            <w:vAlign w:val="center"/>
          </w:tcPr>
          <w:p w:rsidR="00DF1EB1" w:rsidRPr="000038C2" w:rsidRDefault="00647135" w:rsidP="007D30EC">
            <w:pPr>
              <w:jc w:val="center"/>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3</w:t>
            </w:r>
          </w:p>
        </w:tc>
        <w:tc>
          <w:tcPr>
            <w:tcW w:w="425" w:type="dxa"/>
            <w:tcBorders>
              <w:top w:val="single" w:sz="8" w:space="0" w:color="FFFFFF" w:themeColor="background1"/>
            </w:tcBorders>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1</w:t>
            </w:r>
          </w:p>
        </w:tc>
        <w:tc>
          <w:tcPr>
            <w:tcW w:w="1418" w:type="dxa"/>
            <w:tcBorders>
              <w:top w:val="single" w:sz="8" w:space="0" w:color="FFFFFF" w:themeColor="background1"/>
            </w:tcBorders>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Utiliser un environnement ergonomique adapté</w:t>
            </w:r>
          </w:p>
        </w:tc>
        <w:tc>
          <w:tcPr>
            <w:tcW w:w="567" w:type="dxa"/>
            <w:tcBorders>
              <w:top w:val="single" w:sz="8" w:space="0" w:color="FFFFFF" w:themeColor="background1"/>
            </w:tcBorders>
          </w:tcPr>
          <w:p w:rsidR="00DF1EB1" w:rsidRPr="000038C2" w:rsidRDefault="00DF1EB1" w:rsidP="00F32C5B">
            <w:pPr>
              <w:cnfStyle w:val="000000000000"/>
              <w:rPr>
                <w:rFonts w:asciiTheme="minorHAnsi" w:hAnsiTheme="minorHAnsi"/>
                <w:sz w:val="12"/>
                <w:szCs w:val="12"/>
              </w:rPr>
            </w:pPr>
          </w:p>
        </w:tc>
      </w:tr>
      <w:tr w:rsidR="000038C2" w:rsidTr="007D5AA8">
        <w:trPr>
          <w:cnfStyle w:val="000000100000"/>
        </w:trPr>
        <w:tc>
          <w:tcPr>
            <w:cnfStyle w:val="001000000000"/>
            <w:tcW w:w="993" w:type="dxa"/>
          </w:tcPr>
          <w:p w:rsidR="00DF1EB1" w:rsidRPr="000038C2" w:rsidRDefault="00DF1EB1" w:rsidP="007D30EC">
            <w:pPr>
              <w:jc w:val="left"/>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Monter la structure physique du robot</w:t>
            </w:r>
          </w:p>
        </w:tc>
        <w:tc>
          <w:tcPr>
            <w:tcW w:w="1100" w:type="dxa"/>
            <w:gridSpan w:val="2"/>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Utilisation d'outils, travailler avec des petites pièces comme des vis</w:t>
            </w:r>
          </w:p>
        </w:tc>
        <w:tc>
          <w:tcPr>
            <w:tcW w:w="992"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Blessures physiques, blessures aux yeux</w:t>
            </w:r>
          </w:p>
        </w:tc>
        <w:tc>
          <w:tcPr>
            <w:tcW w:w="992"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Se blesser avec des outils, pièces métalliques projetées dans les yeux</w:t>
            </w:r>
          </w:p>
        </w:tc>
        <w:tc>
          <w:tcPr>
            <w:tcW w:w="935"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Écorchures, bleu, blessures aux yeux</w:t>
            </w:r>
          </w:p>
        </w:tc>
        <w:tc>
          <w:tcPr>
            <w:tcW w:w="483"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G1</w:t>
            </w:r>
          </w:p>
        </w:tc>
        <w:tc>
          <w:tcPr>
            <w:tcW w:w="425"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F1</w:t>
            </w:r>
          </w:p>
        </w:tc>
        <w:tc>
          <w:tcPr>
            <w:tcW w:w="425" w:type="dxa"/>
            <w:vAlign w:val="center"/>
          </w:tcPr>
          <w:p w:rsidR="00DF1EB1" w:rsidRPr="000038C2" w:rsidRDefault="00647135" w:rsidP="007D30EC">
            <w:pPr>
              <w:jc w:val="center"/>
              <w:cnfStyle w:val="0000001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O2</w:t>
            </w:r>
          </w:p>
        </w:tc>
        <w:tc>
          <w:tcPr>
            <w:tcW w:w="426"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P1</w:t>
            </w:r>
          </w:p>
        </w:tc>
        <w:tc>
          <w:tcPr>
            <w:tcW w:w="425" w:type="dxa"/>
            <w:vAlign w:val="center"/>
          </w:tcPr>
          <w:p w:rsidR="00DF1EB1" w:rsidRPr="000038C2" w:rsidRDefault="00647135" w:rsidP="007D30EC">
            <w:pPr>
              <w:jc w:val="center"/>
              <w:cnfStyle w:val="0000001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2</w:t>
            </w:r>
          </w:p>
        </w:tc>
        <w:tc>
          <w:tcPr>
            <w:tcW w:w="425" w:type="dxa"/>
            <w:vAlign w:val="center"/>
          </w:tcPr>
          <w:p w:rsidR="00DF1EB1" w:rsidRPr="000038C2" w:rsidRDefault="00647135" w:rsidP="007D30EC">
            <w:pPr>
              <w:jc w:val="center"/>
              <w:cnfStyle w:val="0000001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2</w:t>
            </w:r>
          </w:p>
        </w:tc>
        <w:tc>
          <w:tcPr>
            <w:tcW w:w="1418"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Utiliser des lunettes de sécurité</w:t>
            </w:r>
          </w:p>
        </w:tc>
        <w:tc>
          <w:tcPr>
            <w:tcW w:w="567" w:type="dxa"/>
          </w:tcPr>
          <w:p w:rsidR="00DF1EB1" w:rsidRPr="000038C2" w:rsidRDefault="00DF1EB1" w:rsidP="00F32C5B">
            <w:pPr>
              <w:cnfStyle w:val="000000100000"/>
              <w:rPr>
                <w:rFonts w:asciiTheme="minorHAnsi" w:hAnsiTheme="minorHAnsi"/>
                <w:sz w:val="12"/>
                <w:szCs w:val="12"/>
              </w:rPr>
            </w:pPr>
          </w:p>
        </w:tc>
      </w:tr>
      <w:tr w:rsidR="000038C2" w:rsidTr="007D5AA8">
        <w:tc>
          <w:tcPr>
            <w:cnfStyle w:val="001000000000"/>
            <w:tcW w:w="993" w:type="dxa"/>
          </w:tcPr>
          <w:p w:rsidR="00DF1EB1" w:rsidRPr="000038C2" w:rsidRDefault="00DF1EB1" w:rsidP="007D30EC">
            <w:pPr>
              <w:jc w:val="left"/>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Travailler avec des servomoteurs</w:t>
            </w:r>
          </w:p>
        </w:tc>
        <w:tc>
          <w:tcPr>
            <w:tcW w:w="1100" w:type="dxa"/>
            <w:gridSpan w:val="2"/>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Pièces en mouvements</w:t>
            </w:r>
          </w:p>
        </w:tc>
        <w:tc>
          <w:tcPr>
            <w:tcW w:w="992" w:type="dxa"/>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Deux membres du robot qui se referment l'un sur l'autre</w:t>
            </w:r>
          </w:p>
        </w:tc>
        <w:tc>
          <w:tcPr>
            <w:tcW w:w="992" w:type="dxa"/>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Se coincer les doigts entre deux pièces en mouvements</w:t>
            </w:r>
          </w:p>
        </w:tc>
        <w:tc>
          <w:tcPr>
            <w:tcW w:w="935" w:type="dxa"/>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Bleu, peau écorchée</w:t>
            </w:r>
          </w:p>
        </w:tc>
        <w:tc>
          <w:tcPr>
            <w:tcW w:w="483" w:type="dxa"/>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G1</w:t>
            </w:r>
          </w:p>
        </w:tc>
        <w:tc>
          <w:tcPr>
            <w:tcW w:w="425" w:type="dxa"/>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F1</w:t>
            </w:r>
          </w:p>
        </w:tc>
        <w:tc>
          <w:tcPr>
            <w:tcW w:w="425" w:type="dxa"/>
            <w:vAlign w:val="center"/>
          </w:tcPr>
          <w:p w:rsidR="00DF1EB1" w:rsidRPr="000038C2" w:rsidRDefault="00647135" w:rsidP="007D30EC">
            <w:pPr>
              <w:jc w:val="center"/>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O1</w:t>
            </w:r>
          </w:p>
        </w:tc>
        <w:tc>
          <w:tcPr>
            <w:tcW w:w="426" w:type="dxa"/>
            <w:vAlign w:val="center"/>
          </w:tcPr>
          <w:p w:rsidR="00DF1EB1" w:rsidRPr="000038C2" w:rsidRDefault="00DF1EB1" w:rsidP="007D30EC">
            <w:pPr>
              <w:jc w:val="center"/>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P1</w:t>
            </w:r>
          </w:p>
        </w:tc>
        <w:tc>
          <w:tcPr>
            <w:tcW w:w="425" w:type="dxa"/>
            <w:vAlign w:val="center"/>
          </w:tcPr>
          <w:p w:rsidR="00DF1EB1" w:rsidRPr="000038C2" w:rsidRDefault="00647135" w:rsidP="007D30EC">
            <w:pPr>
              <w:jc w:val="center"/>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2</w:t>
            </w:r>
          </w:p>
        </w:tc>
        <w:tc>
          <w:tcPr>
            <w:tcW w:w="425" w:type="dxa"/>
            <w:vAlign w:val="center"/>
          </w:tcPr>
          <w:p w:rsidR="00DF1EB1" w:rsidRPr="000038C2" w:rsidRDefault="00647135" w:rsidP="007D30EC">
            <w:pPr>
              <w:jc w:val="center"/>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3</w:t>
            </w:r>
          </w:p>
        </w:tc>
        <w:tc>
          <w:tcPr>
            <w:tcW w:w="1418" w:type="dxa"/>
          </w:tcPr>
          <w:p w:rsidR="00DF1EB1" w:rsidRPr="000038C2" w:rsidRDefault="00DF1EB1" w:rsidP="007D30EC">
            <w:pPr>
              <w:jc w:val="left"/>
              <w:cnfStyle w:val="0000000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Déterminer l'axe et la direction de mouvement des membres du robot avant de les mettre en mouvement</w:t>
            </w:r>
          </w:p>
        </w:tc>
        <w:tc>
          <w:tcPr>
            <w:tcW w:w="567" w:type="dxa"/>
          </w:tcPr>
          <w:p w:rsidR="00DF1EB1" w:rsidRPr="000038C2" w:rsidRDefault="00DF1EB1" w:rsidP="00F32C5B">
            <w:pPr>
              <w:cnfStyle w:val="000000000000"/>
              <w:rPr>
                <w:rFonts w:asciiTheme="minorHAnsi" w:hAnsiTheme="minorHAnsi"/>
                <w:sz w:val="12"/>
                <w:szCs w:val="12"/>
              </w:rPr>
            </w:pPr>
          </w:p>
        </w:tc>
      </w:tr>
      <w:tr w:rsidR="000038C2" w:rsidTr="007D5AA8">
        <w:trPr>
          <w:cnfStyle w:val="000000100000"/>
        </w:trPr>
        <w:tc>
          <w:tcPr>
            <w:cnfStyle w:val="001000000000"/>
            <w:tcW w:w="993" w:type="dxa"/>
          </w:tcPr>
          <w:p w:rsidR="00DF1EB1" w:rsidRPr="000038C2" w:rsidRDefault="00DF1EB1" w:rsidP="007D30EC">
            <w:pPr>
              <w:jc w:val="left"/>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Soudure</w:t>
            </w:r>
          </w:p>
        </w:tc>
        <w:tc>
          <w:tcPr>
            <w:tcW w:w="1100" w:type="dxa"/>
            <w:gridSpan w:val="2"/>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Exposition à un fer chaud</w:t>
            </w:r>
          </w:p>
        </w:tc>
        <w:tc>
          <w:tcPr>
            <w:tcW w:w="992"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Utilisation d'un fer à souder chaud</w:t>
            </w:r>
          </w:p>
        </w:tc>
        <w:tc>
          <w:tcPr>
            <w:tcW w:w="992"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Se brûler avec le fer à souder, recevoir de l'étain dans les yeux</w:t>
            </w:r>
          </w:p>
        </w:tc>
        <w:tc>
          <w:tcPr>
            <w:tcW w:w="935"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Brûlures, blessures aux yeux</w:t>
            </w:r>
          </w:p>
        </w:tc>
        <w:tc>
          <w:tcPr>
            <w:tcW w:w="483"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G1</w:t>
            </w:r>
          </w:p>
        </w:tc>
        <w:tc>
          <w:tcPr>
            <w:tcW w:w="425"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F1</w:t>
            </w:r>
          </w:p>
        </w:tc>
        <w:tc>
          <w:tcPr>
            <w:tcW w:w="425" w:type="dxa"/>
            <w:vAlign w:val="center"/>
          </w:tcPr>
          <w:p w:rsidR="00DF1EB1" w:rsidRPr="000038C2" w:rsidRDefault="00DF1EB1" w:rsidP="00647135">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O</w:t>
            </w:r>
            <w:r w:rsidR="00647135">
              <w:rPr>
                <w:rFonts w:asciiTheme="minorHAnsi" w:eastAsia="Times New Roman" w:hAnsiTheme="minorHAnsi" w:cs="Times New Roman"/>
                <w:color w:val="000000"/>
                <w:sz w:val="12"/>
                <w:szCs w:val="12"/>
              </w:rPr>
              <w:t>2</w:t>
            </w:r>
          </w:p>
        </w:tc>
        <w:tc>
          <w:tcPr>
            <w:tcW w:w="426" w:type="dxa"/>
            <w:vAlign w:val="center"/>
          </w:tcPr>
          <w:p w:rsidR="00DF1EB1" w:rsidRPr="000038C2" w:rsidRDefault="00DF1EB1" w:rsidP="007D30EC">
            <w:pPr>
              <w:jc w:val="center"/>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P1</w:t>
            </w:r>
          </w:p>
        </w:tc>
        <w:tc>
          <w:tcPr>
            <w:tcW w:w="425" w:type="dxa"/>
            <w:vAlign w:val="center"/>
          </w:tcPr>
          <w:p w:rsidR="00DF1EB1" w:rsidRPr="000038C2" w:rsidRDefault="00647135" w:rsidP="007D30EC">
            <w:pPr>
              <w:jc w:val="center"/>
              <w:cnfStyle w:val="0000001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3</w:t>
            </w:r>
          </w:p>
        </w:tc>
        <w:tc>
          <w:tcPr>
            <w:tcW w:w="425" w:type="dxa"/>
            <w:vAlign w:val="center"/>
          </w:tcPr>
          <w:p w:rsidR="00DF1EB1" w:rsidRPr="000038C2" w:rsidRDefault="00647135" w:rsidP="007D30EC">
            <w:pPr>
              <w:jc w:val="center"/>
              <w:cnfStyle w:val="0000001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2</w:t>
            </w:r>
          </w:p>
        </w:tc>
        <w:tc>
          <w:tcPr>
            <w:tcW w:w="1418" w:type="dxa"/>
          </w:tcPr>
          <w:p w:rsidR="00DF1EB1" w:rsidRPr="000038C2" w:rsidRDefault="00DF1EB1" w:rsidP="007D30EC">
            <w:pPr>
              <w:jc w:val="left"/>
              <w:cnfStyle w:val="000000100000"/>
              <w:rPr>
                <w:rFonts w:asciiTheme="minorHAnsi" w:eastAsia="Times New Roman" w:hAnsiTheme="minorHAnsi" w:cs="Times New Roman"/>
                <w:color w:val="000000"/>
                <w:sz w:val="12"/>
                <w:szCs w:val="12"/>
              </w:rPr>
            </w:pPr>
            <w:r w:rsidRPr="000038C2">
              <w:rPr>
                <w:rFonts w:asciiTheme="minorHAnsi" w:eastAsia="Times New Roman" w:hAnsiTheme="minorHAnsi" w:cs="Times New Roman"/>
                <w:color w:val="000000"/>
                <w:sz w:val="12"/>
                <w:szCs w:val="12"/>
              </w:rPr>
              <w:t>Utiliser des lunettes de sécurité</w:t>
            </w:r>
          </w:p>
        </w:tc>
        <w:tc>
          <w:tcPr>
            <w:tcW w:w="567" w:type="dxa"/>
          </w:tcPr>
          <w:p w:rsidR="00DF1EB1" w:rsidRPr="000038C2" w:rsidRDefault="00DF1EB1" w:rsidP="00F32C5B">
            <w:pPr>
              <w:cnfStyle w:val="000000100000"/>
              <w:rPr>
                <w:rFonts w:asciiTheme="minorHAnsi" w:hAnsiTheme="minorHAnsi"/>
                <w:sz w:val="12"/>
                <w:szCs w:val="12"/>
              </w:rPr>
            </w:pPr>
          </w:p>
        </w:tc>
      </w:tr>
      <w:tr w:rsidR="000038C2" w:rsidTr="007D5AA8">
        <w:tc>
          <w:tcPr>
            <w:cnfStyle w:val="001000000000"/>
            <w:tcW w:w="993" w:type="dxa"/>
          </w:tcPr>
          <w:p w:rsidR="00DF1EB1" w:rsidRPr="00647135" w:rsidRDefault="00DF1EB1" w:rsidP="007D30EC">
            <w:pPr>
              <w:jc w:val="left"/>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Utilisation de la batterie</w:t>
            </w:r>
          </w:p>
        </w:tc>
        <w:tc>
          <w:tcPr>
            <w:tcW w:w="1100" w:type="dxa"/>
            <w:gridSpan w:val="2"/>
          </w:tcPr>
          <w:p w:rsidR="00DF1EB1" w:rsidRPr="00647135" w:rsidRDefault="00DF1EB1" w:rsidP="007D30EC">
            <w:pPr>
              <w:jc w:val="left"/>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Exposition à une batterie</w:t>
            </w:r>
          </w:p>
        </w:tc>
        <w:tc>
          <w:tcPr>
            <w:tcW w:w="992" w:type="dxa"/>
          </w:tcPr>
          <w:p w:rsidR="00DF1EB1" w:rsidRPr="00647135" w:rsidRDefault="00647135" w:rsidP="007D30EC">
            <w:pPr>
              <w:jc w:val="left"/>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Travail à proximité de la batterie</w:t>
            </w:r>
          </w:p>
        </w:tc>
        <w:tc>
          <w:tcPr>
            <w:tcW w:w="992" w:type="dxa"/>
          </w:tcPr>
          <w:p w:rsidR="00DF1EB1" w:rsidRPr="00647135" w:rsidRDefault="00647135" w:rsidP="007D30EC">
            <w:pPr>
              <w:jc w:val="left"/>
              <w:cnfStyle w:val="000000000000"/>
              <w:rPr>
                <w:rFonts w:asciiTheme="minorHAnsi" w:eastAsia="Times New Roman" w:hAnsiTheme="minorHAnsi" w:cs="Times New Roman"/>
                <w:color w:val="000000"/>
                <w:sz w:val="12"/>
                <w:szCs w:val="12"/>
              </w:rPr>
            </w:pPr>
            <w:r>
              <w:rPr>
                <w:rFonts w:asciiTheme="minorHAnsi" w:eastAsia="Times New Roman" w:hAnsiTheme="minorHAnsi" w:cs="Times New Roman"/>
                <w:color w:val="000000"/>
                <w:sz w:val="12"/>
                <w:szCs w:val="12"/>
              </w:rPr>
              <w:t>Subir l'explosion de la batterie</w:t>
            </w:r>
          </w:p>
        </w:tc>
        <w:tc>
          <w:tcPr>
            <w:tcW w:w="935" w:type="dxa"/>
          </w:tcPr>
          <w:p w:rsidR="00DF1EB1" w:rsidRPr="00647135" w:rsidRDefault="00DF1EB1" w:rsidP="007D30EC">
            <w:pPr>
              <w:jc w:val="left"/>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Brûlures chimiques, blessures aux yeux, dommages auditifs</w:t>
            </w:r>
          </w:p>
        </w:tc>
        <w:tc>
          <w:tcPr>
            <w:tcW w:w="483" w:type="dxa"/>
            <w:vAlign w:val="center"/>
          </w:tcPr>
          <w:p w:rsidR="00DF1EB1" w:rsidRPr="00647135" w:rsidRDefault="00DF1EB1"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G2</w:t>
            </w:r>
          </w:p>
        </w:tc>
        <w:tc>
          <w:tcPr>
            <w:tcW w:w="425" w:type="dxa"/>
            <w:vAlign w:val="center"/>
          </w:tcPr>
          <w:p w:rsidR="00DF1EB1" w:rsidRPr="00647135" w:rsidRDefault="007D30EC"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F1</w:t>
            </w:r>
          </w:p>
        </w:tc>
        <w:tc>
          <w:tcPr>
            <w:tcW w:w="425" w:type="dxa"/>
            <w:vAlign w:val="center"/>
          </w:tcPr>
          <w:p w:rsidR="00DF1EB1" w:rsidRPr="00647135" w:rsidRDefault="007D30EC"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O1</w:t>
            </w:r>
          </w:p>
        </w:tc>
        <w:tc>
          <w:tcPr>
            <w:tcW w:w="426" w:type="dxa"/>
            <w:vAlign w:val="center"/>
          </w:tcPr>
          <w:p w:rsidR="00DF1EB1" w:rsidRPr="00647135" w:rsidRDefault="007D30EC"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P2</w:t>
            </w:r>
          </w:p>
        </w:tc>
        <w:tc>
          <w:tcPr>
            <w:tcW w:w="425" w:type="dxa"/>
            <w:vAlign w:val="center"/>
          </w:tcPr>
          <w:p w:rsidR="00DF1EB1" w:rsidRPr="00647135" w:rsidRDefault="00647135"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2</w:t>
            </w:r>
          </w:p>
        </w:tc>
        <w:tc>
          <w:tcPr>
            <w:tcW w:w="425" w:type="dxa"/>
            <w:vAlign w:val="center"/>
          </w:tcPr>
          <w:p w:rsidR="00DF1EB1" w:rsidRPr="00647135" w:rsidRDefault="00647135" w:rsidP="007D30EC">
            <w:pPr>
              <w:jc w:val="center"/>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1</w:t>
            </w:r>
          </w:p>
        </w:tc>
        <w:tc>
          <w:tcPr>
            <w:tcW w:w="1418" w:type="dxa"/>
          </w:tcPr>
          <w:p w:rsidR="00DF1EB1" w:rsidRPr="00647135" w:rsidRDefault="00647135" w:rsidP="007D30EC">
            <w:pPr>
              <w:jc w:val="left"/>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Implémenter un c</w:t>
            </w:r>
            <w:r w:rsidR="00DF1EB1" w:rsidRPr="00647135">
              <w:rPr>
                <w:rFonts w:asciiTheme="minorHAnsi" w:eastAsia="Times New Roman" w:hAnsiTheme="minorHAnsi" w:cs="Times New Roman"/>
                <w:color w:val="000000"/>
                <w:sz w:val="12"/>
                <w:szCs w:val="12"/>
              </w:rPr>
              <w:t xml:space="preserve">ircuit de protection contre les </w:t>
            </w:r>
            <w:r w:rsidR="00D768AF">
              <w:rPr>
                <w:rFonts w:asciiTheme="minorHAnsi" w:eastAsia="Times New Roman" w:hAnsiTheme="minorHAnsi" w:cs="Times New Roman"/>
                <w:color w:val="000000"/>
                <w:sz w:val="12"/>
                <w:szCs w:val="12"/>
              </w:rPr>
              <w:t>courts-circuits</w:t>
            </w:r>
          </w:p>
          <w:p w:rsidR="00DF1EB1" w:rsidRPr="00647135" w:rsidRDefault="00DF1EB1" w:rsidP="007D30EC">
            <w:pPr>
              <w:jc w:val="left"/>
              <w:cnfStyle w:val="000000000000"/>
              <w:rPr>
                <w:rFonts w:asciiTheme="minorHAnsi" w:eastAsia="Times New Roman" w:hAnsiTheme="minorHAnsi" w:cs="Times New Roman"/>
                <w:color w:val="000000"/>
                <w:sz w:val="12"/>
                <w:szCs w:val="12"/>
              </w:rPr>
            </w:pPr>
            <w:r w:rsidRPr="00647135">
              <w:rPr>
                <w:rFonts w:asciiTheme="minorHAnsi" w:eastAsia="Times New Roman" w:hAnsiTheme="minorHAnsi" w:cs="Times New Roman"/>
                <w:color w:val="000000"/>
                <w:sz w:val="12"/>
                <w:szCs w:val="12"/>
              </w:rPr>
              <w:t>Utiliser un chargeur adéquat</w:t>
            </w:r>
          </w:p>
        </w:tc>
        <w:tc>
          <w:tcPr>
            <w:tcW w:w="567" w:type="dxa"/>
          </w:tcPr>
          <w:p w:rsidR="00DF1EB1" w:rsidRPr="000038C2" w:rsidRDefault="00DF1EB1" w:rsidP="00F32C5B">
            <w:pPr>
              <w:cnfStyle w:val="000000000000"/>
              <w:rPr>
                <w:rFonts w:asciiTheme="minorHAnsi" w:hAnsiTheme="minorHAnsi"/>
                <w:sz w:val="12"/>
                <w:szCs w:val="12"/>
              </w:rPr>
            </w:pPr>
          </w:p>
        </w:tc>
      </w:tr>
      <w:tr w:rsidR="008471C6" w:rsidTr="008471C6">
        <w:trPr>
          <w:cnfStyle w:val="000000100000"/>
        </w:trPr>
        <w:tc>
          <w:tcPr>
            <w:cnfStyle w:val="001000000000"/>
            <w:tcW w:w="9606" w:type="dxa"/>
            <w:gridSpan w:val="14"/>
            <w:shd w:val="clear" w:color="auto" w:fill="4F81BD" w:themeFill="accent1"/>
          </w:tcPr>
          <w:p w:rsidR="008471C6" w:rsidRPr="008471C6" w:rsidRDefault="008471C6" w:rsidP="00F32C5B">
            <w:pPr>
              <w:rPr>
                <w:color w:val="FFFFFF" w:themeColor="background1"/>
              </w:rPr>
            </w:pPr>
            <w:r w:rsidRPr="008471C6">
              <w:rPr>
                <w:color w:val="FFFFFF" w:themeColor="background1"/>
              </w:rPr>
              <w:t>Légende</w:t>
            </w:r>
          </w:p>
        </w:tc>
      </w:tr>
      <w:tr w:rsidR="008471C6" w:rsidTr="0046463A">
        <w:tc>
          <w:tcPr>
            <w:cnfStyle w:val="001000000000"/>
            <w:tcW w:w="1394" w:type="dxa"/>
            <w:gridSpan w:val="2"/>
            <w:vMerge w:val="restart"/>
            <w:vAlign w:val="center"/>
          </w:tcPr>
          <w:p w:rsidR="008471C6" w:rsidRDefault="008471C6" w:rsidP="008471C6">
            <w:pPr>
              <w:jc w:val="center"/>
            </w:pPr>
            <w:r>
              <w:t>Gravité</w:t>
            </w:r>
          </w:p>
        </w:tc>
        <w:tc>
          <w:tcPr>
            <w:tcW w:w="8212" w:type="dxa"/>
            <w:gridSpan w:val="12"/>
            <w:tcBorders>
              <w:top w:val="nil"/>
              <w:bottom w:val="nil"/>
            </w:tcBorders>
          </w:tcPr>
          <w:p w:rsidR="008471C6" w:rsidRDefault="008471C6" w:rsidP="00BD7870">
            <w:pPr>
              <w:cnfStyle w:val="000000000000"/>
            </w:pPr>
            <w:r w:rsidRPr="008471C6">
              <w:rPr>
                <w:rStyle w:val="Emphaseintense"/>
              </w:rPr>
              <w:t>G1</w:t>
            </w:r>
            <w:r w:rsidR="00BD7870">
              <w:t> :</w:t>
            </w:r>
            <w:r>
              <w:t xml:space="preserve"> lésion légère, normalement réversible (écorchure, bleu, etc.)</w:t>
            </w:r>
          </w:p>
        </w:tc>
      </w:tr>
      <w:tr w:rsidR="008471C6" w:rsidTr="0046463A">
        <w:trPr>
          <w:cnfStyle w:val="000000100000"/>
        </w:trPr>
        <w:tc>
          <w:tcPr>
            <w:cnfStyle w:val="001000000000"/>
            <w:tcW w:w="1394" w:type="dxa"/>
            <w:gridSpan w:val="2"/>
            <w:vMerge/>
            <w:vAlign w:val="center"/>
          </w:tcPr>
          <w:p w:rsidR="008471C6" w:rsidRDefault="008471C6" w:rsidP="008471C6">
            <w:pPr>
              <w:jc w:val="center"/>
            </w:pPr>
          </w:p>
        </w:tc>
        <w:tc>
          <w:tcPr>
            <w:tcW w:w="8212" w:type="dxa"/>
            <w:gridSpan w:val="12"/>
            <w:tcBorders>
              <w:top w:val="nil"/>
            </w:tcBorders>
          </w:tcPr>
          <w:p w:rsidR="008471C6" w:rsidRDefault="008471C6" w:rsidP="00BD7870">
            <w:pPr>
              <w:cnfStyle w:val="000000100000"/>
            </w:pPr>
            <w:r w:rsidRPr="008471C6">
              <w:rPr>
                <w:rStyle w:val="Emphaseintense"/>
              </w:rPr>
              <w:t>G2</w:t>
            </w:r>
            <w:r w:rsidR="00BD7870">
              <w:t> :</w:t>
            </w:r>
            <w:r>
              <w:t xml:space="preserve"> lésion grave, normalement irréversible, y compris le décès (membre brisé, coupé ou arraché, maladie professionnelle permanente, brûlure chimique, etc.)</w:t>
            </w:r>
            <w:r>
              <w:tab/>
            </w:r>
          </w:p>
        </w:tc>
      </w:tr>
      <w:tr w:rsidR="008471C6" w:rsidTr="008471C6">
        <w:tc>
          <w:tcPr>
            <w:cnfStyle w:val="001000000000"/>
            <w:tcW w:w="1394" w:type="dxa"/>
            <w:gridSpan w:val="2"/>
            <w:vMerge w:val="restart"/>
            <w:vAlign w:val="center"/>
          </w:tcPr>
          <w:p w:rsidR="008471C6" w:rsidRDefault="008471C6" w:rsidP="008471C6">
            <w:pPr>
              <w:jc w:val="center"/>
            </w:pPr>
            <w:r>
              <w:t>Fréquence d'exposition</w:t>
            </w:r>
          </w:p>
        </w:tc>
        <w:tc>
          <w:tcPr>
            <w:tcW w:w="8212" w:type="dxa"/>
            <w:gridSpan w:val="12"/>
            <w:tcBorders>
              <w:bottom w:val="nil"/>
            </w:tcBorders>
          </w:tcPr>
          <w:p w:rsidR="008471C6" w:rsidRDefault="008471C6" w:rsidP="00BD7870">
            <w:pPr>
              <w:cnfStyle w:val="000000000000"/>
            </w:pPr>
            <w:r w:rsidRPr="008471C6">
              <w:rPr>
                <w:rStyle w:val="Emphaseintense"/>
              </w:rPr>
              <w:t>F1</w:t>
            </w:r>
            <w:r w:rsidR="00BD7870">
              <w:t> :</w:t>
            </w:r>
            <w:r>
              <w:t xml:space="preserve"> rare à assez fréquente</w:t>
            </w:r>
          </w:p>
        </w:tc>
      </w:tr>
      <w:tr w:rsidR="008471C6" w:rsidTr="008471C6">
        <w:trPr>
          <w:cnfStyle w:val="000000100000"/>
        </w:trPr>
        <w:tc>
          <w:tcPr>
            <w:cnfStyle w:val="001000000000"/>
            <w:tcW w:w="1394" w:type="dxa"/>
            <w:gridSpan w:val="2"/>
            <w:vMerge/>
            <w:vAlign w:val="center"/>
          </w:tcPr>
          <w:p w:rsidR="008471C6" w:rsidRDefault="008471C6" w:rsidP="008471C6">
            <w:pPr>
              <w:jc w:val="center"/>
            </w:pPr>
          </w:p>
        </w:tc>
        <w:tc>
          <w:tcPr>
            <w:tcW w:w="8212" w:type="dxa"/>
            <w:gridSpan w:val="12"/>
            <w:tcBorders>
              <w:top w:val="nil"/>
            </w:tcBorders>
          </w:tcPr>
          <w:p w:rsidR="008471C6" w:rsidRDefault="008471C6" w:rsidP="00BD7870">
            <w:pPr>
              <w:cnfStyle w:val="000000100000"/>
            </w:pPr>
            <w:r w:rsidRPr="008471C6">
              <w:rPr>
                <w:rStyle w:val="Emphaseintense"/>
              </w:rPr>
              <w:t>F2</w:t>
            </w:r>
            <w:r w:rsidR="00BD7870">
              <w:t> :</w:t>
            </w:r>
            <w:r>
              <w:t xml:space="preserve"> fréquente à continue</w:t>
            </w:r>
          </w:p>
        </w:tc>
      </w:tr>
      <w:tr w:rsidR="008471C6" w:rsidTr="008471C6">
        <w:tc>
          <w:tcPr>
            <w:cnfStyle w:val="001000000000"/>
            <w:tcW w:w="1394" w:type="dxa"/>
            <w:gridSpan w:val="2"/>
            <w:vMerge w:val="restart"/>
            <w:vAlign w:val="center"/>
          </w:tcPr>
          <w:p w:rsidR="008471C6" w:rsidRDefault="008471C6" w:rsidP="008471C6">
            <w:pPr>
              <w:jc w:val="center"/>
            </w:pPr>
            <w:r>
              <w:t>Probabilité d'occurrence</w:t>
            </w:r>
          </w:p>
        </w:tc>
        <w:tc>
          <w:tcPr>
            <w:tcW w:w="8212" w:type="dxa"/>
            <w:gridSpan w:val="12"/>
            <w:tcBorders>
              <w:bottom w:val="nil"/>
            </w:tcBorders>
          </w:tcPr>
          <w:p w:rsidR="008471C6" w:rsidRDefault="008471C6" w:rsidP="00BD7870">
            <w:pPr>
              <w:cnfStyle w:val="000000000000"/>
            </w:pPr>
            <w:r w:rsidRPr="008471C6">
              <w:rPr>
                <w:rStyle w:val="Emphaseintense"/>
              </w:rPr>
              <w:t>O1</w:t>
            </w:r>
            <w:r w:rsidR="00BD7870">
              <w:t> :</w:t>
            </w:r>
            <w:r>
              <w:t xml:space="preserve"> très faible, car technologie éprouvée et stable</w:t>
            </w:r>
          </w:p>
        </w:tc>
      </w:tr>
      <w:tr w:rsidR="008471C6" w:rsidTr="008471C6">
        <w:trPr>
          <w:cnfStyle w:val="000000100000"/>
        </w:trPr>
        <w:tc>
          <w:tcPr>
            <w:cnfStyle w:val="001000000000"/>
            <w:tcW w:w="1394" w:type="dxa"/>
            <w:gridSpan w:val="2"/>
            <w:vMerge/>
            <w:vAlign w:val="center"/>
          </w:tcPr>
          <w:p w:rsidR="008471C6" w:rsidRDefault="008471C6" w:rsidP="008471C6">
            <w:pPr>
              <w:jc w:val="center"/>
            </w:pPr>
          </w:p>
        </w:tc>
        <w:tc>
          <w:tcPr>
            <w:tcW w:w="8212" w:type="dxa"/>
            <w:gridSpan w:val="12"/>
            <w:tcBorders>
              <w:top w:val="nil"/>
              <w:bottom w:val="nil"/>
            </w:tcBorders>
          </w:tcPr>
          <w:p w:rsidR="008471C6" w:rsidRDefault="008471C6" w:rsidP="00BD7870">
            <w:pPr>
              <w:cnfStyle w:val="000000100000"/>
            </w:pPr>
            <w:r w:rsidRPr="008471C6">
              <w:rPr>
                <w:rStyle w:val="Emphaseintense"/>
              </w:rPr>
              <w:t>O2</w:t>
            </w:r>
            <w:r w:rsidR="00BD7870">
              <w:t> :</w:t>
            </w:r>
            <w:r>
              <w:t xml:space="preserve"> faible</w:t>
            </w:r>
          </w:p>
        </w:tc>
      </w:tr>
      <w:tr w:rsidR="008471C6" w:rsidTr="008471C6">
        <w:tc>
          <w:tcPr>
            <w:cnfStyle w:val="001000000000"/>
            <w:tcW w:w="1394" w:type="dxa"/>
            <w:gridSpan w:val="2"/>
            <w:vMerge/>
            <w:vAlign w:val="center"/>
          </w:tcPr>
          <w:p w:rsidR="008471C6" w:rsidRDefault="008471C6" w:rsidP="008471C6">
            <w:pPr>
              <w:jc w:val="center"/>
            </w:pPr>
          </w:p>
        </w:tc>
        <w:tc>
          <w:tcPr>
            <w:tcW w:w="8212" w:type="dxa"/>
            <w:gridSpan w:val="12"/>
            <w:tcBorders>
              <w:top w:val="nil"/>
              <w:bottom w:val="single" w:sz="8" w:space="0" w:color="4F81BD" w:themeColor="accent1"/>
            </w:tcBorders>
          </w:tcPr>
          <w:p w:rsidR="008471C6" w:rsidRDefault="008471C6" w:rsidP="00BD7870">
            <w:pPr>
              <w:cnfStyle w:val="000000000000"/>
            </w:pPr>
            <w:r w:rsidRPr="008471C6">
              <w:rPr>
                <w:rStyle w:val="Emphaseintense"/>
              </w:rPr>
              <w:t>O3</w:t>
            </w:r>
            <w:r w:rsidR="00BD7870">
              <w:t> :</w:t>
            </w:r>
            <w:r>
              <w:t xml:space="preserve"> élève ou événement relié à une action humaine</w:t>
            </w:r>
          </w:p>
        </w:tc>
      </w:tr>
      <w:tr w:rsidR="008471C6" w:rsidTr="008471C6">
        <w:trPr>
          <w:cnfStyle w:val="000000100000"/>
        </w:trPr>
        <w:tc>
          <w:tcPr>
            <w:cnfStyle w:val="001000000000"/>
            <w:tcW w:w="1394" w:type="dxa"/>
            <w:gridSpan w:val="2"/>
            <w:vMerge w:val="restart"/>
            <w:vAlign w:val="center"/>
          </w:tcPr>
          <w:p w:rsidR="008471C6" w:rsidRDefault="008471C6" w:rsidP="008471C6">
            <w:pPr>
              <w:jc w:val="center"/>
            </w:pPr>
            <w:r>
              <w:t>Possibilité d'évitement</w:t>
            </w:r>
          </w:p>
        </w:tc>
        <w:tc>
          <w:tcPr>
            <w:tcW w:w="8212" w:type="dxa"/>
            <w:gridSpan w:val="12"/>
            <w:tcBorders>
              <w:bottom w:val="nil"/>
            </w:tcBorders>
          </w:tcPr>
          <w:p w:rsidR="008471C6" w:rsidRDefault="008471C6" w:rsidP="00BD7870">
            <w:pPr>
              <w:cnfStyle w:val="000000100000"/>
            </w:pPr>
            <w:r w:rsidRPr="008471C6">
              <w:rPr>
                <w:rStyle w:val="Emphaseintense"/>
              </w:rPr>
              <w:t>P1</w:t>
            </w:r>
            <w:r w:rsidR="00BD7870">
              <w:t> :</w:t>
            </w:r>
            <w:r>
              <w:t xml:space="preserve"> possible dans certaines conditions (ex.</w:t>
            </w:r>
            <w:r w:rsidR="00BD7870">
              <w:t> :</w:t>
            </w:r>
            <w:r>
              <w:t xml:space="preserve"> réflexe )</w:t>
            </w:r>
          </w:p>
        </w:tc>
      </w:tr>
      <w:tr w:rsidR="008471C6" w:rsidTr="008471C6">
        <w:tc>
          <w:tcPr>
            <w:cnfStyle w:val="001000000000"/>
            <w:tcW w:w="1394" w:type="dxa"/>
            <w:gridSpan w:val="2"/>
            <w:vMerge/>
          </w:tcPr>
          <w:p w:rsidR="008471C6" w:rsidRDefault="008471C6" w:rsidP="00F32C5B"/>
        </w:tc>
        <w:tc>
          <w:tcPr>
            <w:tcW w:w="8212" w:type="dxa"/>
            <w:gridSpan w:val="12"/>
            <w:tcBorders>
              <w:top w:val="nil"/>
            </w:tcBorders>
          </w:tcPr>
          <w:p w:rsidR="008471C6" w:rsidRDefault="008471C6" w:rsidP="00BD7870">
            <w:pPr>
              <w:keepNext/>
              <w:cnfStyle w:val="000000000000"/>
            </w:pPr>
            <w:r w:rsidRPr="008471C6">
              <w:rPr>
                <w:rStyle w:val="Emphaseintense"/>
              </w:rPr>
              <w:t>P2</w:t>
            </w:r>
            <w:r w:rsidR="00BD7870">
              <w:t> :</w:t>
            </w:r>
            <w:r>
              <w:t xml:space="preserve"> impossible</w:t>
            </w:r>
          </w:p>
        </w:tc>
      </w:tr>
    </w:tbl>
    <w:p w:rsidR="00647135" w:rsidRPr="00D44123" w:rsidRDefault="008471C6" w:rsidP="008471C6">
      <w:pPr>
        <w:pStyle w:val="Lgende"/>
        <w:jc w:val="center"/>
        <w:sectPr w:rsidR="00647135" w:rsidRPr="00D44123" w:rsidSect="009673E4">
          <w:pgSz w:w="12240" w:h="15840"/>
          <w:pgMar w:top="1797" w:right="1440" w:bottom="1797" w:left="1440" w:header="709" w:footer="709" w:gutter="0"/>
          <w:pgNumType w:start="1"/>
          <w:cols w:space="708"/>
          <w:docGrid w:linePitch="360"/>
        </w:sectPr>
      </w:pPr>
      <w:bookmarkStart w:id="52" w:name="_Toc349569756"/>
      <w:r>
        <w:t xml:space="preserve">Tableau </w:t>
      </w:r>
      <w:fldSimple w:instr=" SEQ Tableau \* ARABIC ">
        <w:r w:rsidR="00DF2BB2">
          <w:rPr>
            <w:noProof/>
          </w:rPr>
          <w:t>12</w:t>
        </w:r>
      </w:fldSimple>
      <w:r>
        <w:t xml:space="preserve"> : Analyse du risque</w:t>
      </w:r>
      <w:bookmarkEnd w:id="52"/>
    </w:p>
    <w:p w:rsidR="00EF2A98" w:rsidRDefault="00C54036" w:rsidP="00C54036">
      <w:pPr>
        <w:pStyle w:val="Titre1"/>
      </w:pPr>
      <w:bookmarkStart w:id="53" w:name="_Toc349569737"/>
      <w:r w:rsidRPr="00D44123">
        <w:lastRenderedPageBreak/>
        <w:t>Recommandations</w:t>
      </w:r>
      <w:r w:rsidR="001B23C1" w:rsidRPr="00D44123">
        <w:t xml:space="preserve"> et c</w:t>
      </w:r>
      <w:r w:rsidRPr="00D44123">
        <w:t>onclusions</w:t>
      </w:r>
      <w:bookmarkEnd w:id="53"/>
    </w:p>
    <w:p w:rsidR="00E047D1" w:rsidRDefault="00C76F88" w:rsidP="0094354C">
      <w:r>
        <w:t>Il</w:t>
      </w:r>
      <w:r w:rsidR="00F055C9">
        <w:t xml:space="preserve"> est important que la conception physique du robot, qui inclut les pièces mécaniques et électroniques, soit terminée dans les délais fixés</w:t>
      </w:r>
      <w:r>
        <w:t>, afin de ne pas empiéter sur les périodes prévues du développement logiciel. En effet, il sera bénéfique de disposer d'une période de développement plus longue pour l'implémentation de l'algorithme de marche, car c'est un élément critique de la conception.</w:t>
      </w:r>
      <w:r w:rsidR="00E047D1">
        <w:t xml:space="preserve"> </w:t>
      </w:r>
      <w:r w:rsidR="00C74B50">
        <w:t>Aussi</w:t>
      </w:r>
      <w:r w:rsidR="00E047D1">
        <w:t>, l'implémentation des autres modules logiciels, tels que le traitement d'images, le choix de comportement et</w:t>
      </w:r>
      <w:r w:rsidR="00C74B50">
        <w:t xml:space="preserve"> l'exécution d'actions ne doit pas être négligée</w:t>
      </w:r>
      <w:r w:rsidR="00C81C4D">
        <w:t>.</w:t>
      </w:r>
    </w:p>
    <w:p w:rsidR="00AC398B" w:rsidRDefault="008D3616" w:rsidP="0094354C">
      <w:r>
        <w:t xml:space="preserve">Étant donné que </w:t>
      </w:r>
      <w:proofErr w:type="spellStart"/>
      <w:r>
        <w:t>RobotFoot</w:t>
      </w:r>
      <w:proofErr w:type="spellEnd"/>
      <w:r>
        <w:t xml:space="preserve"> s'échelonnera sur plusieurs années pour finalement se concrétiser par la participation à la compétition </w:t>
      </w:r>
      <w:proofErr w:type="spellStart"/>
      <w:r>
        <w:t>RoboCup</w:t>
      </w:r>
      <w:proofErr w:type="spellEnd"/>
      <w:r w:rsidR="0094354C">
        <w:t xml:space="preserve"> dans la catégorie de taille moyenne</w:t>
      </w:r>
      <w:r>
        <w:t>, plusieurs équipes se succéderont.</w:t>
      </w:r>
      <w:r w:rsidR="0094354C">
        <w:t xml:space="preserve"> Ainsi, à la fin de notre engagement en décembre 201</w:t>
      </w:r>
      <w:r w:rsidR="00F055C9">
        <w:t>3</w:t>
      </w:r>
      <w:r w:rsidR="0094354C">
        <w:t xml:space="preserve">, nous </w:t>
      </w:r>
      <w:r w:rsidR="00EA7B96">
        <w:t xml:space="preserve">sommes </w:t>
      </w:r>
      <w:r w:rsidR="00D768AF">
        <w:t>persuadés</w:t>
      </w:r>
      <w:r w:rsidR="0094354C">
        <w:t xml:space="preserve"> </w:t>
      </w:r>
      <w:r w:rsidR="00EA7B96">
        <w:t>de respecter les objectifs</w:t>
      </w:r>
      <w:r w:rsidR="00D768AF">
        <w:t xml:space="preserve"> déterminés.</w:t>
      </w:r>
      <w:r w:rsidR="00EA7B96">
        <w:t xml:space="preserve"> Ceux-ci se </w:t>
      </w:r>
      <w:r w:rsidR="00D768AF">
        <w:t>résument</w:t>
      </w:r>
      <w:r w:rsidR="00EA7B96">
        <w:t xml:space="preserve"> à la conception de</w:t>
      </w:r>
      <w:r w:rsidR="0094354C">
        <w:t xml:space="preserve"> deux exemplaires d'un prototype qui marchera de façon stable et pourra détecter une balle mobile d'une couleur </w:t>
      </w:r>
      <w:r w:rsidR="00D768AF">
        <w:t>déterminée</w:t>
      </w:r>
      <w:r w:rsidR="0094354C">
        <w:t xml:space="preserve"> afin de se diriger vers celle-ci. </w:t>
      </w:r>
      <w:r>
        <w:t>Parmi les fonctionnalités qui ne seront pas encore développées à la fin de notre engagement,</w:t>
      </w:r>
      <w:r w:rsidR="0094354C">
        <w:t xml:space="preserve"> il y a</w:t>
      </w:r>
      <w:r>
        <w:t xml:space="preserve"> l'ajout de bras servant de mécanisme de relèvement</w:t>
      </w:r>
      <w:r w:rsidR="0094354C">
        <w:t xml:space="preserve">, la reconnaissance de sons, la communication </w:t>
      </w:r>
      <w:r w:rsidR="00D768AF">
        <w:t>sans fil</w:t>
      </w:r>
      <w:r w:rsidR="0094354C">
        <w:t xml:space="preserve"> entre les joueurs et l'ajout de comportements spécifique</w:t>
      </w:r>
      <w:r w:rsidR="00D768AF">
        <w:t xml:space="preserve">s </w:t>
      </w:r>
      <w:r w:rsidR="0094354C">
        <w:t>aux rôles des membres d'une équipe de soccer.</w:t>
      </w:r>
    </w:p>
    <w:p w:rsidR="00034328" w:rsidRPr="00D44123" w:rsidRDefault="00EA7B96" w:rsidP="00AC398B">
      <w:r>
        <w:t xml:space="preserve">Nous sommes confiants de la pertinence de </w:t>
      </w:r>
      <w:proofErr w:type="spellStart"/>
      <w:r>
        <w:t>RobotFoot</w:t>
      </w:r>
      <w:proofErr w:type="spellEnd"/>
      <w:r>
        <w:t xml:space="preserve">, </w:t>
      </w:r>
      <w:r w:rsidR="00FD53B2">
        <w:t xml:space="preserve">initié par notre client </w:t>
      </w:r>
      <w:proofErr w:type="spellStart"/>
      <w:r w:rsidR="00FD53B2">
        <w:t>Wael</w:t>
      </w:r>
      <w:proofErr w:type="spellEnd"/>
      <w:r w:rsidR="00FD53B2">
        <w:t xml:space="preserve"> </w:t>
      </w:r>
      <w:proofErr w:type="spellStart"/>
      <w:r w:rsidR="00FD53B2">
        <w:t>Suleiman</w:t>
      </w:r>
      <w:proofErr w:type="spellEnd"/>
      <w:r>
        <w:t>, qui viendra enrichir l'expertise en robotique de l'Université de Sherbrooke. D'ailleurs, n</w:t>
      </w:r>
      <w:r w:rsidR="00AC398B">
        <w:t xml:space="preserve">ous sommes ravis de l'intérêt porté par nos commanditaires actuels </w:t>
      </w:r>
      <w:proofErr w:type="spellStart"/>
      <w:r w:rsidR="00AC398B">
        <w:t>Freescale</w:t>
      </w:r>
      <w:proofErr w:type="spellEnd"/>
      <w:r w:rsidR="00AC398B">
        <w:t xml:space="preserve"> et </w:t>
      </w:r>
      <w:proofErr w:type="spellStart"/>
      <w:r w:rsidR="00AC398B">
        <w:t>RobotShop</w:t>
      </w:r>
      <w:proofErr w:type="spellEnd"/>
      <w:r>
        <w:t xml:space="preserve"> et n</w:t>
      </w:r>
      <w:r w:rsidR="00AC398B">
        <w:t>ous espérons que ces partenariats</w:t>
      </w:r>
      <w:r>
        <w:t xml:space="preserve"> subsistent pendant plusieurs années a</w:t>
      </w:r>
      <w:r w:rsidR="00AC398B">
        <w:t>fin que les prochaines équipes puissent en bénéficier</w:t>
      </w:r>
      <w:r>
        <w:t>.</w:t>
      </w:r>
    </w:p>
    <w:sectPr w:rsidR="00034328" w:rsidRPr="00D44123" w:rsidSect="00B0422B">
      <w:footerReference w:type="default" r:id="rId3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4CA" w:rsidRDefault="00DA04CA" w:rsidP="001B23C1">
      <w:pPr>
        <w:spacing w:after="0" w:line="240" w:lineRule="auto"/>
      </w:pPr>
      <w:r>
        <w:separator/>
      </w:r>
    </w:p>
  </w:endnote>
  <w:endnote w:type="continuationSeparator" w:id="0">
    <w:p w:rsidR="00DA04CA" w:rsidRDefault="00DA04CA" w:rsidP="001B2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3CF" w:rsidRDefault="008163C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32339"/>
      <w:docPartObj>
        <w:docPartGallery w:val="Page Numbers (Bottom of Page)"/>
        <w:docPartUnique/>
      </w:docPartObj>
    </w:sdtPr>
    <w:sdtContent>
      <w:p w:rsidR="008163CF" w:rsidRDefault="008163CF">
        <w:pPr>
          <w:pStyle w:val="Pieddepage"/>
          <w:jc w:val="right"/>
        </w:pPr>
        <w:fldSimple w:instr=" PAGE   \* MERGEFORMAT ">
          <w:r>
            <w:rPr>
              <w:noProof/>
            </w:rPr>
            <w:t>2</w:t>
          </w:r>
        </w:fldSimple>
      </w:p>
    </w:sdtContent>
  </w:sdt>
  <w:p w:rsidR="008163CF" w:rsidRDefault="008163CF">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3CF" w:rsidRDefault="008163CF">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32343"/>
      <w:docPartObj>
        <w:docPartGallery w:val="Page Numbers (Bottom of Page)"/>
        <w:docPartUnique/>
      </w:docPartObj>
    </w:sdtPr>
    <w:sdtContent>
      <w:p w:rsidR="008163CF" w:rsidRDefault="008163CF">
        <w:pPr>
          <w:pStyle w:val="Pieddepage"/>
          <w:jc w:val="right"/>
        </w:pPr>
        <w:fldSimple w:instr=" PAGE   \* MERGEFORMAT ">
          <w:r w:rsidR="00C21B99">
            <w:rPr>
              <w:noProof/>
            </w:rPr>
            <w:t>i</w:t>
          </w:r>
        </w:fldSimple>
      </w:p>
    </w:sdtContent>
  </w:sdt>
  <w:p w:rsidR="008163CF" w:rsidRDefault="008163CF">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400369"/>
      <w:docPartObj>
        <w:docPartGallery w:val="Page Numbers (Bottom of Page)"/>
        <w:docPartUnique/>
      </w:docPartObj>
    </w:sdtPr>
    <w:sdtContent>
      <w:p w:rsidR="008163CF" w:rsidRDefault="008163CF">
        <w:pPr>
          <w:pStyle w:val="Pieddepage"/>
          <w:jc w:val="right"/>
        </w:pPr>
        <w:fldSimple w:instr=" PAGE   \* MERGEFORMAT ">
          <w:r w:rsidR="00C21B99">
            <w:rPr>
              <w:noProof/>
            </w:rPr>
            <w:t>7</w:t>
          </w:r>
        </w:fldSimple>
      </w:p>
    </w:sdtContent>
  </w:sdt>
  <w:p w:rsidR="008163CF" w:rsidRDefault="008163CF">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32345"/>
      <w:docPartObj>
        <w:docPartGallery w:val="Page Numbers (Bottom of Page)"/>
        <w:docPartUnique/>
      </w:docPartObj>
    </w:sdtPr>
    <w:sdtContent>
      <w:p w:rsidR="008163CF" w:rsidRDefault="008163CF">
        <w:pPr>
          <w:pStyle w:val="Pieddepage"/>
          <w:jc w:val="right"/>
        </w:pPr>
        <w:fldSimple w:instr=" PAGE   \* MERGEFORMAT ">
          <w:r w:rsidR="00C21B99">
            <w:rPr>
              <w:noProof/>
            </w:rPr>
            <w:t>8</w:t>
          </w:r>
        </w:fldSimple>
      </w:p>
    </w:sdtContent>
  </w:sdt>
  <w:p w:rsidR="008163CF" w:rsidRDefault="008163C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4CA" w:rsidRDefault="00DA04CA" w:rsidP="001B23C1">
      <w:pPr>
        <w:spacing w:after="0" w:line="240" w:lineRule="auto"/>
      </w:pPr>
      <w:r>
        <w:separator/>
      </w:r>
    </w:p>
  </w:footnote>
  <w:footnote w:type="continuationSeparator" w:id="0">
    <w:p w:rsidR="00DA04CA" w:rsidRDefault="00DA04CA" w:rsidP="001B2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3CF" w:rsidRDefault="008163C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3CF" w:rsidRDefault="008163C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3CF" w:rsidRDefault="008163C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5E4"/>
    <w:multiLevelType w:val="hybridMultilevel"/>
    <w:tmpl w:val="1C600B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FC6E24"/>
    <w:multiLevelType w:val="hybridMultilevel"/>
    <w:tmpl w:val="71B488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12F6FA1"/>
    <w:multiLevelType w:val="hybridMultilevel"/>
    <w:tmpl w:val="01382FC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BE858B1"/>
    <w:multiLevelType w:val="hybridMultilevel"/>
    <w:tmpl w:val="86F636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8E6E11"/>
    <w:multiLevelType w:val="hybridMultilevel"/>
    <w:tmpl w:val="BBF40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3757578"/>
    <w:multiLevelType w:val="hybridMultilevel"/>
    <w:tmpl w:val="94D2A8C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27F10605"/>
    <w:multiLevelType w:val="hybridMultilevel"/>
    <w:tmpl w:val="55867F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009773C"/>
    <w:multiLevelType w:val="hybridMultilevel"/>
    <w:tmpl w:val="F5B24A7A"/>
    <w:lvl w:ilvl="0" w:tplc="0C0C0001">
      <w:start w:val="1"/>
      <w:numFmt w:val="bullet"/>
      <w:lvlText w:val=""/>
      <w:lvlJc w:val="left"/>
      <w:pPr>
        <w:ind w:left="360" w:hanging="360"/>
      </w:pPr>
      <w:rPr>
        <w:rFonts w:ascii="Symbol" w:hAnsi="Symbol" w:hint="default"/>
      </w:rPr>
    </w:lvl>
    <w:lvl w:ilvl="1" w:tplc="D7B49940">
      <w:start w:val="1"/>
      <w:numFmt w:val="decimal"/>
      <w:lvlText w:val="%2-"/>
      <w:lvlJc w:val="left"/>
      <w:pPr>
        <w:ind w:left="1080" w:hanging="360"/>
      </w:pPr>
      <w:rPr>
        <w:rFonts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nsid w:val="35C20B94"/>
    <w:multiLevelType w:val="hybridMultilevel"/>
    <w:tmpl w:val="ABFC6E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D4122E0"/>
    <w:multiLevelType w:val="hybridMultilevel"/>
    <w:tmpl w:val="5B1E15B4"/>
    <w:lvl w:ilvl="0" w:tplc="0C0C0001">
      <w:start w:val="1"/>
      <w:numFmt w:val="bullet"/>
      <w:lvlText w:val=""/>
      <w:lvlJc w:val="left"/>
      <w:pPr>
        <w:ind w:left="360" w:hanging="360"/>
      </w:pPr>
      <w:rPr>
        <w:rFonts w:ascii="Symbol" w:hAnsi="Symbol"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6AE531F7"/>
    <w:multiLevelType w:val="multilevel"/>
    <w:tmpl w:val="0C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nsid w:val="6BCA0527"/>
    <w:multiLevelType w:val="hybridMultilevel"/>
    <w:tmpl w:val="0EB6A3BA"/>
    <w:lvl w:ilvl="0" w:tplc="0C0C0001">
      <w:start w:val="1"/>
      <w:numFmt w:val="bullet"/>
      <w:lvlText w:val=""/>
      <w:lvlJc w:val="left"/>
      <w:pPr>
        <w:ind w:left="754" w:hanging="360"/>
      </w:pPr>
      <w:rPr>
        <w:rFonts w:ascii="Symbol" w:hAnsi="Symbol" w:hint="default"/>
      </w:rPr>
    </w:lvl>
    <w:lvl w:ilvl="1" w:tplc="0C0C0003" w:tentative="1">
      <w:start w:val="1"/>
      <w:numFmt w:val="bullet"/>
      <w:lvlText w:val="o"/>
      <w:lvlJc w:val="left"/>
      <w:pPr>
        <w:ind w:left="1474" w:hanging="360"/>
      </w:pPr>
      <w:rPr>
        <w:rFonts w:ascii="Courier New" w:hAnsi="Courier New" w:cs="Courier New" w:hint="default"/>
      </w:rPr>
    </w:lvl>
    <w:lvl w:ilvl="2" w:tplc="0C0C0005" w:tentative="1">
      <w:start w:val="1"/>
      <w:numFmt w:val="bullet"/>
      <w:lvlText w:val=""/>
      <w:lvlJc w:val="left"/>
      <w:pPr>
        <w:ind w:left="2194" w:hanging="360"/>
      </w:pPr>
      <w:rPr>
        <w:rFonts w:ascii="Wingdings" w:hAnsi="Wingdings" w:hint="default"/>
      </w:rPr>
    </w:lvl>
    <w:lvl w:ilvl="3" w:tplc="0C0C0001" w:tentative="1">
      <w:start w:val="1"/>
      <w:numFmt w:val="bullet"/>
      <w:lvlText w:val=""/>
      <w:lvlJc w:val="left"/>
      <w:pPr>
        <w:ind w:left="2914" w:hanging="360"/>
      </w:pPr>
      <w:rPr>
        <w:rFonts w:ascii="Symbol" w:hAnsi="Symbol" w:hint="default"/>
      </w:rPr>
    </w:lvl>
    <w:lvl w:ilvl="4" w:tplc="0C0C0003" w:tentative="1">
      <w:start w:val="1"/>
      <w:numFmt w:val="bullet"/>
      <w:lvlText w:val="o"/>
      <w:lvlJc w:val="left"/>
      <w:pPr>
        <w:ind w:left="3634" w:hanging="360"/>
      </w:pPr>
      <w:rPr>
        <w:rFonts w:ascii="Courier New" w:hAnsi="Courier New" w:cs="Courier New" w:hint="default"/>
      </w:rPr>
    </w:lvl>
    <w:lvl w:ilvl="5" w:tplc="0C0C0005" w:tentative="1">
      <w:start w:val="1"/>
      <w:numFmt w:val="bullet"/>
      <w:lvlText w:val=""/>
      <w:lvlJc w:val="left"/>
      <w:pPr>
        <w:ind w:left="4354" w:hanging="360"/>
      </w:pPr>
      <w:rPr>
        <w:rFonts w:ascii="Wingdings" w:hAnsi="Wingdings" w:hint="default"/>
      </w:rPr>
    </w:lvl>
    <w:lvl w:ilvl="6" w:tplc="0C0C0001" w:tentative="1">
      <w:start w:val="1"/>
      <w:numFmt w:val="bullet"/>
      <w:lvlText w:val=""/>
      <w:lvlJc w:val="left"/>
      <w:pPr>
        <w:ind w:left="5074" w:hanging="360"/>
      </w:pPr>
      <w:rPr>
        <w:rFonts w:ascii="Symbol" w:hAnsi="Symbol" w:hint="default"/>
      </w:rPr>
    </w:lvl>
    <w:lvl w:ilvl="7" w:tplc="0C0C0003" w:tentative="1">
      <w:start w:val="1"/>
      <w:numFmt w:val="bullet"/>
      <w:lvlText w:val="o"/>
      <w:lvlJc w:val="left"/>
      <w:pPr>
        <w:ind w:left="5794" w:hanging="360"/>
      </w:pPr>
      <w:rPr>
        <w:rFonts w:ascii="Courier New" w:hAnsi="Courier New" w:cs="Courier New" w:hint="default"/>
      </w:rPr>
    </w:lvl>
    <w:lvl w:ilvl="8" w:tplc="0C0C0005" w:tentative="1">
      <w:start w:val="1"/>
      <w:numFmt w:val="bullet"/>
      <w:lvlText w:val=""/>
      <w:lvlJc w:val="left"/>
      <w:pPr>
        <w:ind w:left="6514" w:hanging="360"/>
      </w:pPr>
      <w:rPr>
        <w:rFonts w:ascii="Wingdings" w:hAnsi="Wingdings" w:hint="default"/>
      </w:rPr>
    </w:lvl>
  </w:abstractNum>
  <w:abstractNum w:abstractNumId="12">
    <w:nsid w:val="6E0347E8"/>
    <w:multiLevelType w:val="hybridMultilevel"/>
    <w:tmpl w:val="74C65F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8B05392"/>
    <w:multiLevelType w:val="hybridMultilevel"/>
    <w:tmpl w:val="7FBCBA2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nsid w:val="7B914461"/>
    <w:multiLevelType w:val="hybridMultilevel"/>
    <w:tmpl w:val="C0C24BE4"/>
    <w:lvl w:ilvl="0" w:tplc="0C0C0001">
      <w:start w:val="1"/>
      <w:numFmt w:val="bullet"/>
      <w:lvlText w:val=""/>
      <w:lvlJc w:val="left"/>
      <w:pPr>
        <w:ind w:left="360" w:hanging="360"/>
      </w:pPr>
      <w:rPr>
        <w:rFonts w:ascii="Symbol" w:hAnsi="Symbol"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5">
    <w:nsid w:val="7EFC6448"/>
    <w:multiLevelType w:val="hybridMultilevel"/>
    <w:tmpl w:val="ACE8BC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3"/>
  </w:num>
  <w:num w:numId="4">
    <w:abstractNumId w:val="5"/>
  </w:num>
  <w:num w:numId="5">
    <w:abstractNumId w:val="15"/>
  </w:num>
  <w:num w:numId="6">
    <w:abstractNumId w:val="11"/>
  </w:num>
  <w:num w:numId="7">
    <w:abstractNumId w:val="7"/>
  </w:num>
  <w:num w:numId="8">
    <w:abstractNumId w:val="9"/>
  </w:num>
  <w:num w:numId="9">
    <w:abstractNumId w:val="14"/>
  </w:num>
  <w:num w:numId="10">
    <w:abstractNumId w:val="10"/>
  </w:num>
  <w:num w:numId="11">
    <w:abstractNumId w:val="13"/>
  </w:num>
  <w:num w:numId="12">
    <w:abstractNumId w:val="10"/>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
  </w:num>
  <w:num w:numId="26">
    <w:abstractNumId w:val="0"/>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118786"/>
  </w:hdrShapeDefaults>
  <w:footnotePr>
    <w:footnote w:id="-1"/>
    <w:footnote w:id="0"/>
  </w:footnotePr>
  <w:endnotePr>
    <w:endnote w:id="-1"/>
    <w:endnote w:id="0"/>
  </w:endnotePr>
  <w:compat/>
  <w:rsids>
    <w:rsidRoot w:val="00AE51C7"/>
    <w:rsid w:val="000038C2"/>
    <w:rsid w:val="000126CF"/>
    <w:rsid w:val="00020BD3"/>
    <w:rsid w:val="00034328"/>
    <w:rsid w:val="00035274"/>
    <w:rsid w:val="00044775"/>
    <w:rsid w:val="00047831"/>
    <w:rsid w:val="00050FFC"/>
    <w:rsid w:val="00051C26"/>
    <w:rsid w:val="000545D0"/>
    <w:rsid w:val="00056E14"/>
    <w:rsid w:val="00057AC1"/>
    <w:rsid w:val="0006272B"/>
    <w:rsid w:val="0007674D"/>
    <w:rsid w:val="000806CE"/>
    <w:rsid w:val="00082270"/>
    <w:rsid w:val="00094BF9"/>
    <w:rsid w:val="00095840"/>
    <w:rsid w:val="00097B68"/>
    <w:rsid w:val="000A5EEF"/>
    <w:rsid w:val="000A7F42"/>
    <w:rsid w:val="000B2D7D"/>
    <w:rsid w:val="000C13A1"/>
    <w:rsid w:val="000C54CD"/>
    <w:rsid w:val="000C7A1C"/>
    <w:rsid w:val="000E32D9"/>
    <w:rsid w:val="000F138A"/>
    <w:rsid w:val="00100750"/>
    <w:rsid w:val="00104BC1"/>
    <w:rsid w:val="001066ED"/>
    <w:rsid w:val="001072C2"/>
    <w:rsid w:val="0013080B"/>
    <w:rsid w:val="00140B39"/>
    <w:rsid w:val="0014681E"/>
    <w:rsid w:val="00162D64"/>
    <w:rsid w:val="00164057"/>
    <w:rsid w:val="00166BDC"/>
    <w:rsid w:val="001771C8"/>
    <w:rsid w:val="00180B35"/>
    <w:rsid w:val="001B23C1"/>
    <w:rsid w:val="001E2AC9"/>
    <w:rsid w:val="001E5D24"/>
    <w:rsid w:val="001F1AB7"/>
    <w:rsid w:val="001F46E7"/>
    <w:rsid w:val="001F7A09"/>
    <w:rsid w:val="002108B9"/>
    <w:rsid w:val="0021433C"/>
    <w:rsid w:val="002144C8"/>
    <w:rsid w:val="00221366"/>
    <w:rsid w:val="0023342F"/>
    <w:rsid w:val="00241002"/>
    <w:rsid w:val="00253FDF"/>
    <w:rsid w:val="00255961"/>
    <w:rsid w:val="00262D68"/>
    <w:rsid w:val="00266001"/>
    <w:rsid w:val="00274470"/>
    <w:rsid w:val="002744A5"/>
    <w:rsid w:val="0027661F"/>
    <w:rsid w:val="002872C8"/>
    <w:rsid w:val="00287B9D"/>
    <w:rsid w:val="00287EA1"/>
    <w:rsid w:val="002B1773"/>
    <w:rsid w:val="002D2505"/>
    <w:rsid w:val="002D4CCC"/>
    <w:rsid w:val="002E0715"/>
    <w:rsid w:val="002E6002"/>
    <w:rsid w:val="00311991"/>
    <w:rsid w:val="00314319"/>
    <w:rsid w:val="00314332"/>
    <w:rsid w:val="0031550E"/>
    <w:rsid w:val="00316D00"/>
    <w:rsid w:val="00320CE5"/>
    <w:rsid w:val="00326119"/>
    <w:rsid w:val="00326D80"/>
    <w:rsid w:val="00330276"/>
    <w:rsid w:val="003407E5"/>
    <w:rsid w:val="0034743C"/>
    <w:rsid w:val="00362404"/>
    <w:rsid w:val="003628D9"/>
    <w:rsid w:val="00371731"/>
    <w:rsid w:val="00372C75"/>
    <w:rsid w:val="0037588A"/>
    <w:rsid w:val="00384703"/>
    <w:rsid w:val="00393AB3"/>
    <w:rsid w:val="003A4527"/>
    <w:rsid w:val="003A6D02"/>
    <w:rsid w:val="003B1467"/>
    <w:rsid w:val="003B2044"/>
    <w:rsid w:val="003B2230"/>
    <w:rsid w:val="003B66BA"/>
    <w:rsid w:val="003B7F27"/>
    <w:rsid w:val="003C1CD2"/>
    <w:rsid w:val="003D2579"/>
    <w:rsid w:val="003D2735"/>
    <w:rsid w:val="003E2787"/>
    <w:rsid w:val="003E3880"/>
    <w:rsid w:val="003E7499"/>
    <w:rsid w:val="003F49CC"/>
    <w:rsid w:val="00405890"/>
    <w:rsid w:val="00412301"/>
    <w:rsid w:val="00415ED5"/>
    <w:rsid w:val="00416AD0"/>
    <w:rsid w:val="004274EB"/>
    <w:rsid w:val="0043179C"/>
    <w:rsid w:val="004339C1"/>
    <w:rsid w:val="004355D8"/>
    <w:rsid w:val="00435EA4"/>
    <w:rsid w:val="00453E48"/>
    <w:rsid w:val="00454F0F"/>
    <w:rsid w:val="00455157"/>
    <w:rsid w:val="00460DA7"/>
    <w:rsid w:val="0046463A"/>
    <w:rsid w:val="00464738"/>
    <w:rsid w:val="00465337"/>
    <w:rsid w:val="00470120"/>
    <w:rsid w:val="00471EFF"/>
    <w:rsid w:val="004854D4"/>
    <w:rsid w:val="00491EF2"/>
    <w:rsid w:val="004A6B12"/>
    <w:rsid w:val="004A7CF2"/>
    <w:rsid w:val="004D33C6"/>
    <w:rsid w:val="004E2F03"/>
    <w:rsid w:val="004F1288"/>
    <w:rsid w:val="004F3013"/>
    <w:rsid w:val="004F7C89"/>
    <w:rsid w:val="0050043E"/>
    <w:rsid w:val="00502798"/>
    <w:rsid w:val="005069AC"/>
    <w:rsid w:val="00507E72"/>
    <w:rsid w:val="00517064"/>
    <w:rsid w:val="00523C51"/>
    <w:rsid w:val="00532563"/>
    <w:rsid w:val="00533263"/>
    <w:rsid w:val="00533E11"/>
    <w:rsid w:val="00543A6B"/>
    <w:rsid w:val="00573B4C"/>
    <w:rsid w:val="0057648C"/>
    <w:rsid w:val="00577FDF"/>
    <w:rsid w:val="0058660A"/>
    <w:rsid w:val="00593DF8"/>
    <w:rsid w:val="005940FA"/>
    <w:rsid w:val="005B6C9F"/>
    <w:rsid w:val="005C40E4"/>
    <w:rsid w:val="005C6650"/>
    <w:rsid w:val="005C7CFF"/>
    <w:rsid w:val="005D41E1"/>
    <w:rsid w:val="005E7A00"/>
    <w:rsid w:val="005F0744"/>
    <w:rsid w:val="00604981"/>
    <w:rsid w:val="00630F2C"/>
    <w:rsid w:val="0063630B"/>
    <w:rsid w:val="00637939"/>
    <w:rsid w:val="006400A6"/>
    <w:rsid w:val="006419E6"/>
    <w:rsid w:val="00642815"/>
    <w:rsid w:val="006446CD"/>
    <w:rsid w:val="00647135"/>
    <w:rsid w:val="00660AE9"/>
    <w:rsid w:val="00663281"/>
    <w:rsid w:val="00666C2A"/>
    <w:rsid w:val="00673E0E"/>
    <w:rsid w:val="00680808"/>
    <w:rsid w:val="00681B18"/>
    <w:rsid w:val="0069050C"/>
    <w:rsid w:val="00694E2B"/>
    <w:rsid w:val="006961A5"/>
    <w:rsid w:val="00696533"/>
    <w:rsid w:val="006C0295"/>
    <w:rsid w:val="006C6E25"/>
    <w:rsid w:val="006D1854"/>
    <w:rsid w:val="006D3821"/>
    <w:rsid w:val="006E220B"/>
    <w:rsid w:val="006E5E3F"/>
    <w:rsid w:val="006E74D0"/>
    <w:rsid w:val="0070126D"/>
    <w:rsid w:val="007029BE"/>
    <w:rsid w:val="0070352C"/>
    <w:rsid w:val="007279C3"/>
    <w:rsid w:val="007309D6"/>
    <w:rsid w:val="007341D0"/>
    <w:rsid w:val="0073473C"/>
    <w:rsid w:val="00737E85"/>
    <w:rsid w:val="00741404"/>
    <w:rsid w:val="00765A4F"/>
    <w:rsid w:val="00775083"/>
    <w:rsid w:val="00783E56"/>
    <w:rsid w:val="00783FEF"/>
    <w:rsid w:val="007868D7"/>
    <w:rsid w:val="007924D0"/>
    <w:rsid w:val="007A4C3C"/>
    <w:rsid w:val="007B0A2C"/>
    <w:rsid w:val="007B3311"/>
    <w:rsid w:val="007C305F"/>
    <w:rsid w:val="007C33F5"/>
    <w:rsid w:val="007C6DF5"/>
    <w:rsid w:val="007D30EC"/>
    <w:rsid w:val="007D4E65"/>
    <w:rsid w:val="007D5AA8"/>
    <w:rsid w:val="007F0505"/>
    <w:rsid w:val="007F14C2"/>
    <w:rsid w:val="007F4ACE"/>
    <w:rsid w:val="007F5A83"/>
    <w:rsid w:val="00801E62"/>
    <w:rsid w:val="00810253"/>
    <w:rsid w:val="008136C3"/>
    <w:rsid w:val="008163CF"/>
    <w:rsid w:val="008218B8"/>
    <w:rsid w:val="00821DBF"/>
    <w:rsid w:val="00824486"/>
    <w:rsid w:val="00834542"/>
    <w:rsid w:val="008469C0"/>
    <w:rsid w:val="008471C6"/>
    <w:rsid w:val="008538BD"/>
    <w:rsid w:val="00880433"/>
    <w:rsid w:val="00885E02"/>
    <w:rsid w:val="0088636E"/>
    <w:rsid w:val="008878A9"/>
    <w:rsid w:val="00890D40"/>
    <w:rsid w:val="00894513"/>
    <w:rsid w:val="008A521C"/>
    <w:rsid w:val="008B5B00"/>
    <w:rsid w:val="008D009D"/>
    <w:rsid w:val="008D24A7"/>
    <w:rsid w:val="008D3616"/>
    <w:rsid w:val="008E0E94"/>
    <w:rsid w:val="008E2A50"/>
    <w:rsid w:val="008F6165"/>
    <w:rsid w:val="00900A10"/>
    <w:rsid w:val="00901BB8"/>
    <w:rsid w:val="00902842"/>
    <w:rsid w:val="00916CA3"/>
    <w:rsid w:val="00920E4A"/>
    <w:rsid w:val="00925DF8"/>
    <w:rsid w:val="00933B89"/>
    <w:rsid w:val="009373CD"/>
    <w:rsid w:val="0094354C"/>
    <w:rsid w:val="00950785"/>
    <w:rsid w:val="00954059"/>
    <w:rsid w:val="00955257"/>
    <w:rsid w:val="00956E4E"/>
    <w:rsid w:val="009623A7"/>
    <w:rsid w:val="009673E4"/>
    <w:rsid w:val="00967F51"/>
    <w:rsid w:val="00972B37"/>
    <w:rsid w:val="00985549"/>
    <w:rsid w:val="00987392"/>
    <w:rsid w:val="009944DA"/>
    <w:rsid w:val="009A3458"/>
    <w:rsid w:val="009B253F"/>
    <w:rsid w:val="009B5163"/>
    <w:rsid w:val="009C31D7"/>
    <w:rsid w:val="009C410D"/>
    <w:rsid w:val="009C505F"/>
    <w:rsid w:val="009E16E2"/>
    <w:rsid w:val="009E4C14"/>
    <w:rsid w:val="009E793C"/>
    <w:rsid w:val="009F1BE5"/>
    <w:rsid w:val="00A06E29"/>
    <w:rsid w:val="00A074D4"/>
    <w:rsid w:val="00A1357C"/>
    <w:rsid w:val="00A203A7"/>
    <w:rsid w:val="00A23728"/>
    <w:rsid w:val="00A258B0"/>
    <w:rsid w:val="00A32203"/>
    <w:rsid w:val="00A4128F"/>
    <w:rsid w:val="00A458B1"/>
    <w:rsid w:val="00A46526"/>
    <w:rsid w:val="00A47349"/>
    <w:rsid w:val="00A51147"/>
    <w:rsid w:val="00A51946"/>
    <w:rsid w:val="00A718ED"/>
    <w:rsid w:val="00A84A1D"/>
    <w:rsid w:val="00A86F2F"/>
    <w:rsid w:val="00A87E87"/>
    <w:rsid w:val="00A90FDC"/>
    <w:rsid w:val="00A92B8B"/>
    <w:rsid w:val="00A9722E"/>
    <w:rsid w:val="00AA1B89"/>
    <w:rsid w:val="00AB006C"/>
    <w:rsid w:val="00AB33AC"/>
    <w:rsid w:val="00AB45D3"/>
    <w:rsid w:val="00AC398B"/>
    <w:rsid w:val="00AC585D"/>
    <w:rsid w:val="00AE348B"/>
    <w:rsid w:val="00AE35BD"/>
    <w:rsid w:val="00AE43A8"/>
    <w:rsid w:val="00AE51C7"/>
    <w:rsid w:val="00B0422B"/>
    <w:rsid w:val="00B123A1"/>
    <w:rsid w:val="00B124B3"/>
    <w:rsid w:val="00B134B2"/>
    <w:rsid w:val="00B15A1C"/>
    <w:rsid w:val="00B22CB6"/>
    <w:rsid w:val="00B25B05"/>
    <w:rsid w:val="00B278BC"/>
    <w:rsid w:val="00B362ED"/>
    <w:rsid w:val="00B36746"/>
    <w:rsid w:val="00B437AA"/>
    <w:rsid w:val="00B54E90"/>
    <w:rsid w:val="00B55162"/>
    <w:rsid w:val="00B578A4"/>
    <w:rsid w:val="00B67B98"/>
    <w:rsid w:val="00B832A4"/>
    <w:rsid w:val="00B8484F"/>
    <w:rsid w:val="00B917CC"/>
    <w:rsid w:val="00B9426D"/>
    <w:rsid w:val="00B97B29"/>
    <w:rsid w:val="00BA1E59"/>
    <w:rsid w:val="00BA2595"/>
    <w:rsid w:val="00BA26D2"/>
    <w:rsid w:val="00BA3848"/>
    <w:rsid w:val="00BA4D4A"/>
    <w:rsid w:val="00BB78F9"/>
    <w:rsid w:val="00BD136D"/>
    <w:rsid w:val="00BD463B"/>
    <w:rsid w:val="00BD7870"/>
    <w:rsid w:val="00BE07D8"/>
    <w:rsid w:val="00BE6874"/>
    <w:rsid w:val="00BF49EB"/>
    <w:rsid w:val="00C007D4"/>
    <w:rsid w:val="00C00AFE"/>
    <w:rsid w:val="00C04FEE"/>
    <w:rsid w:val="00C152E1"/>
    <w:rsid w:val="00C20E69"/>
    <w:rsid w:val="00C21B99"/>
    <w:rsid w:val="00C35AD3"/>
    <w:rsid w:val="00C44629"/>
    <w:rsid w:val="00C47A42"/>
    <w:rsid w:val="00C53BDF"/>
    <w:rsid w:val="00C54036"/>
    <w:rsid w:val="00C55472"/>
    <w:rsid w:val="00C57A3C"/>
    <w:rsid w:val="00C62463"/>
    <w:rsid w:val="00C65F6A"/>
    <w:rsid w:val="00C724BC"/>
    <w:rsid w:val="00C74B50"/>
    <w:rsid w:val="00C75330"/>
    <w:rsid w:val="00C76F88"/>
    <w:rsid w:val="00C81C4D"/>
    <w:rsid w:val="00C866A1"/>
    <w:rsid w:val="00C9544A"/>
    <w:rsid w:val="00CB4CF3"/>
    <w:rsid w:val="00CB755D"/>
    <w:rsid w:val="00CC238E"/>
    <w:rsid w:val="00CC6DD4"/>
    <w:rsid w:val="00CC6F4C"/>
    <w:rsid w:val="00CD5504"/>
    <w:rsid w:val="00CE39B0"/>
    <w:rsid w:val="00CE3A58"/>
    <w:rsid w:val="00CF15EF"/>
    <w:rsid w:val="00CF16F4"/>
    <w:rsid w:val="00D077D1"/>
    <w:rsid w:val="00D123AA"/>
    <w:rsid w:val="00D130FA"/>
    <w:rsid w:val="00D25D73"/>
    <w:rsid w:val="00D26710"/>
    <w:rsid w:val="00D27303"/>
    <w:rsid w:val="00D27A6F"/>
    <w:rsid w:val="00D338E7"/>
    <w:rsid w:val="00D44123"/>
    <w:rsid w:val="00D44954"/>
    <w:rsid w:val="00D45C96"/>
    <w:rsid w:val="00D53B32"/>
    <w:rsid w:val="00D57883"/>
    <w:rsid w:val="00D63B49"/>
    <w:rsid w:val="00D7449E"/>
    <w:rsid w:val="00D768AF"/>
    <w:rsid w:val="00D7794C"/>
    <w:rsid w:val="00D81C81"/>
    <w:rsid w:val="00D877C2"/>
    <w:rsid w:val="00D97858"/>
    <w:rsid w:val="00DA04CA"/>
    <w:rsid w:val="00DA38E4"/>
    <w:rsid w:val="00DC1133"/>
    <w:rsid w:val="00DD65DA"/>
    <w:rsid w:val="00DE3A8B"/>
    <w:rsid w:val="00DE55BE"/>
    <w:rsid w:val="00DF1EB1"/>
    <w:rsid w:val="00DF2BB2"/>
    <w:rsid w:val="00DF5832"/>
    <w:rsid w:val="00E00C2A"/>
    <w:rsid w:val="00E03EB8"/>
    <w:rsid w:val="00E047D1"/>
    <w:rsid w:val="00E07610"/>
    <w:rsid w:val="00E13BC5"/>
    <w:rsid w:val="00E16B53"/>
    <w:rsid w:val="00E22ADA"/>
    <w:rsid w:val="00E32FAB"/>
    <w:rsid w:val="00E33A8C"/>
    <w:rsid w:val="00E41E99"/>
    <w:rsid w:val="00E51D06"/>
    <w:rsid w:val="00E52CAA"/>
    <w:rsid w:val="00E6772F"/>
    <w:rsid w:val="00E77572"/>
    <w:rsid w:val="00E84451"/>
    <w:rsid w:val="00E90647"/>
    <w:rsid w:val="00E93303"/>
    <w:rsid w:val="00E96044"/>
    <w:rsid w:val="00EA1EE6"/>
    <w:rsid w:val="00EA7B96"/>
    <w:rsid w:val="00EB298B"/>
    <w:rsid w:val="00EB2C32"/>
    <w:rsid w:val="00EC3302"/>
    <w:rsid w:val="00ED769B"/>
    <w:rsid w:val="00EE057B"/>
    <w:rsid w:val="00EE1EB2"/>
    <w:rsid w:val="00EF2A98"/>
    <w:rsid w:val="00EF739B"/>
    <w:rsid w:val="00EF7BC5"/>
    <w:rsid w:val="00F055C9"/>
    <w:rsid w:val="00F05727"/>
    <w:rsid w:val="00F14AE7"/>
    <w:rsid w:val="00F31FEC"/>
    <w:rsid w:val="00F32C5B"/>
    <w:rsid w:val="00F35BDD"/>
    <w:rsid w:val="00F408B5"/>
    <w:rsid w:val="00F4475D"/>
    <w:rsid w:val="00F52922"/>
    <w:rsid w:val="00F76535"/>
    <w:rsid w:val="00F81D35"/>
    <w:rsid w:val="00F86B7A"/>
    <w:rsid w:val="00F92827"/>
    <w:rsid w:val="00F96433"/>
    <w:rsid w:val="00FA01DB"/>
    <w:rsid w:val="00FA52AA"/>
    <w:rsid w:val="00FB4C15"/>
    <w:rsid w:val="00FC06F7"/>
    <w:rsid w:val="00FC4348"/>
    <w:rsid w:val="00FC4974"/>
    <w:rsid w:val="00FC4B17"/>
    <w:rsid w:val="00FD53B2"/>
    <w:rsid w:val="00FE0D33"/>
    <w:rsid w:val="00FE65E1"/>
    <w:rsid w:val="00FF0D67"/>
    <w:rsid w:val="00FF47B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04"/>
    <w:pPr>
      <w:jc w:val="both"/>
    </w:pPr>
    <w:rPr>
      <w:rFonts w:ascii="Calibri" w:eastAsiaTheme="minorEastAsia" w:hAnsi="Calibri"/>
      <w:lang w:eastAsia="fr-CA"/>
    </w:rPr>
  </w:style>
  <w:style w:type="paragraph" w:styleId="Titre1">
    <w:name w:val="heading 1"/>
    <w:basedOn w:val="Normal"/>
    <w:next w:val="Normal"/>
    <w:link w:val="Titre1Car"/>
    <w:uiPriority w:val="9"/>
    <w:qFormat/>
    <w:rsid w:val="00274470"/>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4470"/>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74470"/>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74470"/>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74470"/>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74470"/>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7447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7447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7447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4470"/>
    <w:pPr>
      <w:ind w:left="720"/>
      <w:contextualSpacing/>
    </w:pPr>
  </w:style>
  <w:style w:type="paragraph" w:styleId="Corpsdetexte">
    <w:name w:val="Body Text"/>
    <w:basedOn w:val="Normal"/>
    <w:link w:val="CorpsdetexteCar"/>
    <w:rsid w:val="00AE51C7"/>
    <w:pPr>
      <w:widowControl w:val="0"/>
      <w:suppressAutoHyphens/>
      <w:spacing w:after="120"/>
    </w:pPr>
    <w:rPr>
      <w:rFonts w:ascii="Times New Roman" w:eastAsia="SimSun" w:hAnsi="Times New Roman" w:cs="Mangal"/>
      <w:color w:val="00000A"/>
      <w:szCs w:val="24"/>
      <w:lang w:eastAsia="zh-CN" w:bidi="hi-IN"/>
    </w:rPr>
  </w:style>
  <w:style w:type="character" w:customStyle="1" w:styleId="CorpsdetexteCar">
    <w:name w:val="Corps de texte Car"/>
    <w:basedOn w:val="Policepardfaut"/>
    <w:link w:val="Corpsdetexte"/>
    <w:rsid w:val="00AE51C7"/>
    <w:rPr>
      <w:rFonts w:ascii="Times New Roman" w:eastAsia="SimSun" w:hAnsi="Times New Roman" w:cs="Mangal"/>
      <w:color w:val="00000A"/>
      <w:sz w:val="24"/>
      <w:szCs w:val="24"/>
      <w:lang w:eastAsia="zh-CN" w:bidi="hi-IN"/>
    </w:rPr>
  </w:style>
  <w:style w:type="character" w:styleId="Lienhypertexte">
    <w:name w:val="Hyperlink"/>
    <w:basedOn w:val="Policepardfaut"/>
    <w:uiPriority w:val="99"/>
    <w:unhideWhenUsed/>
    <w:rsid w:val="00AE51C7"/>
    <w:rPr>
      <w:color w:val="0000FF" w:themeColor="hyperlink"/>
      <w:u w:val="single"/>
    </w:rPr>
  </w:style>
  <w:style w:type="character" w:customStyle="1" w:styleId="Titre1Car">
    <w:name w:val="Titre 1 Car"/>
    <w:basedOn w:val="Policepardfaut"/>
    <w:link w:val="Titre1"/>
    <w:uiPriority w:val="9"/>
    <w:rsid w:val="00274470"/>
    <w:rPr>
      <w:rFonts w:asciiTheme="majorHAnsi" w:eastAsiaTheme="majorEastAsia" w:hAnsiTheme="majorHAnsi" w:cstheme="majorBidi"/>
      <w:b/>
      <w:bCs/>
      <w:color w:val="365F91" w:themeColor="accent1" w:themeShade="BF"/>
      <w:sz w:val="28"/>
      <w:szCs w:val="28"/>
      <w:lang w:eastAsia="fr-CA"/>
    </w:rPr>
  </w:style>
  <w:style w:type="paragraph" w:styleId="En-ttedetabledesmatires">
    <w:name w:val="TOC Heading"/>
    <w:basedOn w:val="Titre1"/>
    <w:next w:val="Normal"/>
    <w:uiPriority w:val="39"/>
    <w:semiHidden/>
    <w:unhideWhenUsed/>
    <w:qFormat/>
    <w:rsid w:val="00274470"/>
    <w:pPr>
      <w:numPr>
        <w:numId w:val="0"/>
      </w:numPr>
      <w:jc w:val="left"/>
      <w:outlineLvl w:val="9"/>
    </w:pPr>
    <w:rPr>
      <w:lang w:val="fr-FR" w:eastAsia="en-US"/>
    </w:rPr>
  </w:style>
  <w:style w:type="paragraph" w:styleId="TM1">
    <w:name w:val="toc 1"/>
    <w:basedOn w:val="Normal"/>
    <w:next w:val="Normal"/>
    <w:autoRedefine/>
    <w:uiPriority w:val="39"/>
    <w:unhideWhenUsed/>
    <w:rsid w:val="00AE51C7"/>
    <w:pPr>
      <w:spacing w:after="100"/>
    </w:pPr>
  </w:style>
  <w:style w:type="paragraph" w:styleId="TM2">
    <w:name w:val="toc 2"/>
    <w:basedOn w:val="Normal"/>
    <w:next w:val="Normal"/>
    <w:autoRedefine/>
    <w:uiPriority w:val="39"/>
    <w:unhideWhenUsed/>
    <w:rsid w:val="00AE51C7"/>
    <w:pPr>
      <w:spacing w:after="100"/>
      <w:ind w:left="240"/>
    </w:pPr>
  </w:style>
  <w:style w:type="paragraph" w:styleId="Pieddepage">
    <w:name w:val="footer"/>
    <w:basedOn w:val="Normal"/>
    <w:link w:val="PieddepageCar"/>
    <w:uiPriority w:val="99"/>
    <w:unhideWhenUsed/>
    <w:rsid w:val="00AE51C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51C7"/>
    <w:rPr>
      <w:rFonts w:ascii="Calibri" w:eastAsiaTheme="minorEastAsia" w:hAnsi="Calibri"/>
      <w:sz w:val="24"/>
      <w:lang w:eastAsia="fr-CA"/>
    </w:rPr>
  </w:style>
  <w:style w:type="paragraph" w:styleId="Textedebulles">
    <w:name w:val="Balloon Text"/>
    <w:basedOn w:val="Normal"/>
    <w:link w:val="TextedebullesCar"/>
    <w:uiPriority w:val="99"/>
    <w:semiHidden/>
    <w:unhideWhenUsed/>
    <w:rsid w:val="00AE51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51C7"/>
    <w:rPr>
      <w:rFonts w:ascii="Tahoma" w:eastAsiaTheme="minorEastAsia" w:hAnsi="Tahoma" w:cs="Tahoma"/>
      <w:sz w:val="16"/>
      <w:szCs w:val="16"/>
      <w:lang w:eastAsia="fr-CA"/>
    </w:rPr>
  </w:style>
  <w:style w:type="character" w:customStyle="1" w:styleId="Titre2Car">
    <w:name w:val="Titre 2 Car"/>
    <w:basedOn w:val="Policepardfaut"/>
    <w:link w:val="Titre2"/>
    <w:uiPriority w:val="9"/>
    <w:rsid w:val="00274470"/>
    <w:rPr>
      <w:rFonts w:asciiTheme="majorHAnsi" w:eastAsiaTheme="majorEastAsia" w:hAnsiTheme="majorHAnsi" w:cstheme="majorBidi"/>
      <w:b/>
      <w:bCs/>
      <w:color w:val="4F81BD" w:themeColor="accent1"/>
      <w:sz w:val="26"/>
      <w:szCs w:val="26"/>
      <w:lang w:eastAsia="fr-CA"/>
    </w:rPr>
  </w:style>
  <w:style w:type="table" w:styleId="Grilledutableau">
    <w:name w:val="Table Grid"/>
    <w:basedOn w:val="TableauNormal"/>
    <w:uiPriority w:val="59"/>
    <w:rsid w:val="00AE5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274470"/>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274470"/>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274470"/>
    <w:pPr>
      <w:spacing w:line="240" w:lineRule="auto"/>
      <w:jc w:val="left"/>
    </w:pPr>
    <w:rPr>
      <w:rFonts w:asciiTheme="minorHAnsi" w:eastAsiaTheme="minorHAnsi" w:hAnsiTheme="minorHAnsi"/>
      <w:b/>
      <w:bCs/>
      <w:color w:val="4F81BD" w:themeColor="accent1"/>
      <w:sz w:val="18"/>
      <w:szCs w:val="18"/>
      <w:lang w:eastAsia="en-US"/>
    </w:rPr>
  </w:style>
  <w:style w:type="paragraph" w:customStyle="1" w:styleId="TableContents">
    <w:name w:val="Table Contents"/>
    <w:basedOn w:val="Normal"/>
    <w:rsid w:val="00F32C5B"/>
    <w:pPr>
      <w:widowControl w:val="0"/>
      <w:suppressLineNumbers/>
      <w:suppressAutoHyphens/>
      <w:autoSpaceDN w:val="0"/>
      <w:spacing w:after="0" w:line="240" w:lineRule="auto"/>
      <w:jc w:val="left"/>
    </w:pPr>
    <w:rPr>
      <w:rFonts w:ascii="Times New Roman" w:eastAsia="SimSun" w:hAnsi="Times New Roman" w:cs="Mangal"/>
      <w:kern w:val="3"/>
      <w:szCs w:val="24"/>
      <w:lang w:eastAsia="zh-CN" w:bidi="hi-IN"/>
    </w:rPr>
  </w:style>
  <w:style w:type="paragraph" w:customStyle="1" w:styleId="Standard">
    <w:name w:val="Standard"/>
    <w:rsid w:val="00F32C5B"/>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Internetlink">
    <w:name w:val="Internet link"/>
    <w:rsid w:val="00F32C5B"/>
    <w:rPr>
      <w:color w:val="000080"/>
      <w:u w:val="single"/>
      <w:lang w:val="fr-FR" w:eastAsia="fr-FR" w:bidi="fr-FR"/>
    </w:rPr>
  </w:style>
  <w:style w:type="paragraph" w:styleId="En-tte">
    <w:name w:val="header"/>
    <w:basedOn w:val="Normal"/>
    <w:link w:val="En-tteCar"/>
    <w:uiPriority w:val="99"/>
    <w:semiHidden/>
    <w:unhideWhenUsed/>
    <w:rsid w:val="001B23C1"/>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1B23C1"/>
    <w:rPr>
      <w:rFonts w:ascii="Calibri" w:eastAsiaTheme="minorEastAsia" w:hAnsi="Calibri"/>
      <w:sz w:val="24"/>
      <w:lang w:eastAsia="fr-CA"/>
    </w:rPr>
  </w:style>
  <w:style w:type="character" w:customStyle="1" w:styleId="Titre3Car">
    <w:name w:val="Titre 3 Car"/>
    <w:basedOn w:val="Policepardfaut"/>
    <w:link w:val="Titre3"/>
    <w:uiPriority w:val="9"/>
    <w:rsid w:val="00274470"/>
    <w:rPr>
      <w:rFonts w:asciiTheme="majorHAnsi" w:eastAsiaTheme="majorEastAsia" w:hAnsiTheme="majorHAnsi" w:cstheme="majorBidi"/>
      <w:b/>
      <w:bCs/>
      <w:color w:val="4F81BD" w:themeColor="accent1"/>
      <w:sz w:val="24"/>
      <w:lang w:eastAsia="fr-CA"/>
    </w:rPr>
  </w:style>
  <w:style w:type="character" w:customStyle="1" w:styleId="Titre4Car">
    <w:name w:val="Titre 4 Car"/>
    <w:basedOn w:val="Policepardfaut"/>
    <w:link w:val="Titre4"/>
    <w:uiPriority w:val="9"/>
    <w:rsid w:val="00274470"/>
    <w:rPr>
      <w:rFonts w:asciiTheme="majorHAnsi" w:eastAsiaTheme="majorEastAsia" w:hAnsiTheme="majorHAnsi" w:cstheme="majorBidi"/>
      <w:b/>
      <w:bCs/>
      <w:i/>
      <w:iCs/>
      <w:color w:val="4F81BD" w:themeColor="accent1"/>
      <w:sz w:val="24"/>
      <w:lang w:eastAsia="fr-CA"/>
    </w:rPr>
  </w:style>
  <w:style w:type="paragraph" w:styleId="TM3">
    <w:name w:val="toc 3"/>
    <w:basedOn w:val="Normal"/>
    <w:next w:val="Normal"/>
    <w:autoRedefine/>
    <w:uiPriority w:val="39"/>
    <w:unhideWhenUsed/>
    <w:rsid w:val="00AE35BD"/>
    <w:pPr>
      <w:spacing w:after="100"/>
      <w:ind w:left="480"/>
    </w:pPr>
  </w:style>
  <w:style w:type="character" w:customStyle="1" w:styleId="Titre5Car">
    <w:name w:val="Titre 5 Car"/>
    <w:basedOn w:val="Policepardfaut"/>
    <w:link w:val="Titre5"/>
    <w:uiPriority w:val="9"/>
    <w:rsid w:val="00274470"/>
    <w:rPr>
      <w:rFonts w:asciiTheme="majorHAnsi" w:eastAsiaTheme="majorEastAsia" w:hAnsiTheme="majorHAnsi" w:cstheme="majorBidi"/>
      <w:color w:val="243F60" w:themeColor="accent1" w:themeShade="7F"/>
      <w:sz w:val="24"/>
      <w:lang w:eastAsia="fr-CA"/>
    </w:rPr>
  </w:style>
  <w:style w:type="character" w:customStyle="1" w:styleId="Titre6Car">
    <w:name w:val="Titre 6 Car"/>
    <w:basedOn w:val="Policepardfaut"/>
    <w:link w:val="Titre6"/>
    <w:uiPriority w:val="9"/>
    <w:semiHidden/>
    <w:rsid w:val="00274470"/>
    <w:rPr>
      <w:rFonts w:asciiTheme="majorHAnsi" w:eastAsiaTheme="majorEastAsia" w:hAnsiTheme="majorHAnsi" w:cstheme="majorBidi"/>
      <w:i/>
      <w:iCs/>
      <w:color w:val="243F60" w:themeColor="accent1" w:themeShade="7F"/>
      <w:sz w:val="24"/>
      <w:lang w:eastAsia="fr-CA"/>
    </w:rPr>
  </w:style>
  <w:style w:type="character" w:customStyle="1" w:styleId="Titre7Car">
    <w:name w:val="Titre 7 Car"/>
    <w:basedOn w:val="Policepardfaut"/>
    <w:link w:val="Titre7"/>
    <w:uiPriority w:val="9"/>
    <w:semiHidden/>
    <w:rsid w:val="00274470"/>
    <w:rPr>
      <w:rFonts w:asciiTheme="majorHAnsi" w:eastAsiaTheme="majorEastAsia" w:hAnsiTheme="majorHAnsi" w:cstheme="majorBidi"/>
      <w:i/>
      <w:iCs/>
      <w:color w:val="404040" w:themeColor="text1" w:themeTint="BF"/>
      <w:sz w:val="24"/>
      <w:lang w:eastAsia="fr-CA"/>
    </w:rPr>
  </w:style>
  <w:style w:type="character" w:customStyle="1" w:styleId="Titre8Car">
    <w:name w:val="Titre 8 Car"/>
    <w:basedOn w:val="Policepardfaut"/>
    <w:link w:val="Titre8"/>
    <w:uiPriority w:val="9"/>
    <w:semiHidden/>
    <w:rsid w:val="00274470"/>
    <w:rPr>
      <w:rFonts w:asciiTheme="majorHAnsi" w:eastAsiaTheme="majorEastAsia" w:hAnsiTheme="majorHAnsi" w:cstheme="majorBidi"/>
      <w:color w:val="404040" w:themeColor="text1" w:themeTint="BF"/>
      <w:sz w:val="20"/>
      <w:szCs w:val="20"/>
      <w:lang w:eastAsia="fr-CA"/>
    </w:rPr>
  </w:style>
  <w:style w:type="character" w:customStyle="1" w:styleId="Titre9Car">
    <w:name w:val="Titre 9 Car"/>
    <w:basedOn w:val="Policepardfaut"/>
    <w:link w:val="Titre9"/>
    <w:uiPriority w:val="9"/>
    <w:semiHidden/>
    <w:rsid w:val="00274470"/>
    <w:rPr>
      <w:rFonts w:asciiTheme="majorHAnsi" w:eastAsiaTheme="majorEastAsia" w:hAnsiTheme="majorHAnsi" w:cstheme="majorBidi"/>
      <w:i/>
      <w:iCs/>
      <w:color w:val="404040" w:themeColor="text1" w:themeTint="BF"/>
      <w:sz w:val="20"/>
      <w:szCs w:val="20"/>
      <w:lang w:eastAsia="fr-CA"/>
    </w:rPr>
  </w:style>
  <w:style w:type="character" w:styleId="Marquedecommentaire">
    <w:name w:val="annotation reference"/>
    <w:basedOn w:val="Policepardfaut"/>
    <w:uiPriority w:val="99"/>
    <w:semiHidden/>
    <w:unhideWhenUsed/>
    <w:rsid w:val="006D1854"/>
    <w:rPr>
      <w:sz w:val="16"/>
      <w:szCs w:val="16"/>
    </w:rPr>
  </w:style>
  <w:style w:type="paragraph" w:styleId="Commentaire">
    <w:name w:val="annotation text"/>
    <w:basedOn w:val="Normal"/>
    <w:link w:val="CommentaireCar"/>
    <w:uiPriority w:val="99"/>
    <w:semiHidden/>
    <w:unhideWhenUsed/>
    <w:rsid w:val="006D1854"/>
    <w:pPr>
      <w:spacing w:line="240" w:lineRule="auto"/>
    </w:pPr>
    <w:rPr>
      <w:sz w:val="20"/>
      <w:szCs w:val="20"/>
    </w:rPr>
  </w:style>
  <w:style w:type="character" w:customStyle="1" w:styleId="CommentaireCar">
    <w:name w:val="Commentaire Car"/>
    <w:basedOn w:val="Policepardfaut"/>
    <w:link w:val="Commentaire"/>
    <w:uiPriority w:val="99"/>
    <w:semiHidden/>
    <w:rsid w:val="006D1854"/>
    <w:rPr>
      <w:rFonts w:ascii="Calibri" w:eastAsiaTheme="minorEastAsia" w:hAnsi="Calibri"/>
      <w:sz w:val="20"/>
      <w:szCs w:val="20"/>
      <w:lang w:eastAsia="fr-CA"/>
    </w:rPr>
  </w:style>
  <w:style w:type="paragraph" w:styleId="Objetducommentaire">
    <w:name w:val="annotation subject"/>
    <w:basedOn w:val="Commentaire"/>
    <w:next w:val="Commentaire"/>
    <w:link w:val="ObjetducommentaireCar"/>
    <w:uiPriority w:val="99"/>
    <w:semiHidden/>
    <w:unhideWhenUsed/>
    <w:rsid w:val="006D1854"/>
    <w:rPr>
      <w:b/>
      <w:bCs/>
    </w:rPr>
  </w:style>
  <w:style w:type="character" w:customStyle="1" w:styleId="ObjetducommentaireCar">
    <w:name w:val="Objet du commentaire Car"/>
    <w:basedOn w:val="CommentaireCar"/>
    <w:link w:val="Objetducommentaire"/>
    <w:uiPriority w:val="99"/>
    <w:semiHidden/>
    <w:rsid w:val="006D1854"/>
    <w:rPr>
      <w:rFonts w:ascii="Calibri" w:eastAsiaTheme="minorEastAsia" w:hAnsi="Calibri"/>
      <w:b/>
      <w:bCs/>
      <w:sz w:val="20"/>
      <w:szCs w:val="20"/>
      <w:lang w:eastAsia="fr-CA"/>
    </w:rPr>
  </w:style>
  <w:style w:type="paragraph" w:customStyle="1" w:styleId="Textbody">
    <w:name w:val="Text body"/>
    <w:basedOn w:val="Normal"/>
    <w:rsid w:val="00E22ADA"/>
    <w:pPr>
      <w:widowControl w:val="0"/>
      <w:suppressAutoHyphens/>
      <w:autoSpaceDN w:val="0"/>
      <w:spacing w:after="120" w:line="240" w:lineRule="auto"/>
      <w:textAlignment w:val="baseline"/>
    </w:pPr>
    <w:rPr>
      <w:rFonts w:ascii="Liberation Serif" w:eastAsia="Droid Sans" w:hAnsi="Liberation Serif" w:cs="Lohit Hindi"/>
      <w:kern w:val="3"/>
      <w:sz w:val="21"/>
      <w:szCs w:val="24"/>
      <w:lang w:val="en-CA" w:eastAsia="zh-CN" w:bidi="hi-IN"/>
    </w:rPr>
  </w:style>
  <w:style w:type="paragraph" w:customStyle="1" w:styleId="TableHeading">
    <w:name w:val="Table Heading"/>
    <w:basedOn w:val="TableContents"/>
    <w:rsid w:val="00E22ADA"/>
    <w:pPr>
      <w:jc w:val="center"/>
      <w:textAlignment w:val="baseline"/>
    </w:pPr>
    <w:rPr>
      <w:rFonts w:ascii="Liberation Serif" w:eastAsia="Droid Sans" w:hAnsi="Liberation Serif" w:cs="Lohit Hindi"/>
      <w:b/>
      <w:bCs/>
      <w:sz w:val="21"/>
      <w:lang w:val="en-CA"/>
    </w:rPr>
  </w:style>
  <w:style w:type="paragraph" w:customStyle="1" w:styleId="Tablesuperheading">
    <w:name w:val="Table super heading"/>
    <w:basedOn w:val="TableHeading"/>
    <w:next w:val="TableContents"/>
    <w:rsid w:val="00E22ADA"/>
    <w:rPr>
      <w:sz w:val="26"/>
    </w:rPr>
  </w:style>
  <w:style w:type="paragraph" w:styleId="NormalWeb">
    <w:name w:val="Normal (Web)"/>
    <w:basedOn w:val="Normal"/>
    <w:uiPriority w:val="99"/>
    <w:semiHidden/>
    <w:unhideWhenUsed/>
    <w:rsid w:val="00372C75"/>
    <w:pPr>
      <w:spacing w:before="100" w:beforeAutospacing="1" w:after="100" w:afterAutospacing="1" w:line="240" w:lineRule="auto"/>
      <w:jc w:val="left"/>
    </w:pPr>
    <w:rPr>
      <w:rFonts w:ascii="Times New Roman" w:eastAsia="Times New Roman" w:hAnsi="Times New Roman" w:cs="Times New Roman"/>
      <w:szCs w:val="24"/>
    </w:rPr>
  </w:style>
  <w:style w:type="table" w:customStyle="1" w:styleId="Trameclaire-Accent11">
    <w:name w:val="Trame claire - Accent 11"/>
    <w:basedOn w:val="TableauNormal"/>
    <w:uiPriority w:val="60"/>
    <w:rsid w:val="0053326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claire-Accent11">
    <w:name w:val="Liste claire - Accent 11"/>
    <w:basedOn w:val="TableauNormal"/>
    <w:uiPriority w:val="61"/>
    <w:rsid w:val="005332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5">
    <w:name w:val="Light List Accent 5"/>
    <w:basedOn w:val="TableauNormal"/>
    <w:uiPriority w:val="61"/>
    <w:rsid w:val="005332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Emphaseintense">
    <w:name w:val="Intense Emphasis"/>
    <w:basedOn w:val="Policepardfaut"/>
    <w:uiPriority w:val="21"/>
    <w:qFormat/>
    <w:rsid w:val="001072C2"/>
    <w:rPr>
      <w:b/>
      <w:bCs/>
      <w:i/>
      <w:iCs/>
      <w:color w:val="4F81BD" w:themeColor="accent1"/>
    </w:rPr>
  </w:style>
  <w:style w:type="character" w:styleId="Textedelespacerserv">
    <w:name w:val="Placeholder Text"/>
    <w:basedOn w:val="Policepardfaut"/>
    <w:uiPriority w:val="99"/>
    <w:semiHidden/>
    <w:rsid w:val="00D7449E"/>
    <w:rPr>
      <w:color w:val="808080"/>
    </w:rPr>
  </w:style>
  <w:style w:type="paragraph" w:styleId="Notedebasdepage">
    <w:name w:val="footnote text"/>
    <w:basedOn w:val="Normal"/>
    <w:link w:val="NotedebasdepageCar"/>
    <w:uiPriority w:val="99"/>
    <w:semiHidden/>
    <w:unhideWhenUsed/>
    <w:rsid w:val="003E27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E2787"/>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3E2787"/>
    <w:rPr>
      <w:vertAlign w:val="superscript"/>
    </w:rPr>
  </w:style>
  <w:style w:type="character" w:styleId="Lienhypertextesuivivisit">
    <w:name w:val="FollowedHyperlink"/>
    <w:basedOn w:val="Policepardfaut"/>
    <w:uiPriority w:val="99"/>
    <w:semiHidden/>
    <w:unhideWhenUsed/>
    <w:rsid w:val="00416AD0"/>
    <w:rPr>
      <w:color w:val="800080" w:themeColor="followedHyperlink"/>
      <w:u w:val="single"/>
    </w:rPr>
  </w:style>
  <w:style w:type="paragraph" w:styleId="Tabledesillustrations">
    <w:name w:val="table of figures"/>
    <w:basedOn w:val="Normal"/>
    <w:next w:val="Normal"/>
    <w:uiPriority w:val="99"/>
    <w:unhideWhenUsed/>
    <w:rsid w:val="00AB006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598931">
      <w:bodyDiv w:val="1"/>
      <w:marLeft w:val="0"/>
      <w:marRight w:val="0"/>
      <w:marTop w:val="0"/>
      <w:marBottom w:val="0"/>
      <w:divBdr>
        <w:top w:val="none" w:sz="0" w:space="0" w:color="auto"/>
        <w:left w:val="none" w:sz="0" w:space="0" w:color="auto"/>
        <w:bottom w:val="none" w:sz="0" w:space="0" w:color="auto"/>
        <w:right w:val="none" w:sz="0" w:space="0" w:color="auto"/>
      </w:divBdr>
    </w:div>
    <w:div w:id="79570863">
      <w:bodyDiv w:val="1"/>
      <w:marLeft w:val="0"/>
      <w:marRight w:val="0"/>
      <w:marTop w:val="0"/>
      <w:marBottom w:val="0"/>
      <w:divBdr>
        <w:top w:val="none" w:sz="0" w:space="0" w:color="auto"/>
        <w:left w:val="none" w:sz="0" w:space="0" w:color="auto"/>
        <w:bottom w:val="none" w:sz="0" w:space="0" w:color="auto"/>
        <w:right w:val="none" w:sz="0" w:space="0" w:color="auto"/>
      </w:divBdr>
    </w:div>
    <w:div w:id="408893079">
      <w:bodyDiv w:val="1"/>
      <w:marLeft w:val="0"/>
      <w:marRight w:val="0"/>
      <w:marTop w:val="0"/>
      <w:marBottom w:val="0"/>
      <w:divBdr>
        <w:top w:val="none" w:sz="0" w:space="0" w:color="auto"/>
        <w:left w:val="none" w:sz="0" w:space="0" w:color="auto"/>
        <w:bottom w:val="none" w:sz="0" w:space="0" w:color="auto"/>
        <w:right w:val="none" w:sz="0" w:space="0" w:color="auto"/>
      </w:divBdr>
    </w:div>
    <w:div w:id="508376723">
      <w:bodyDiv w:val="1"/>
      <w:marLeft w:val="0"/>
      <w:marRight w:val="0"/>
      <w:marTop w:val="0"/>
      <w:marBottom w:val="0"/>
      <w:divBdr>
        <w:top w:val="none" w:sz="0" w:space="0" w:color="auto"/>
        <w:left w:val="none" w:sz="0" w:space="0" w:color="auto"/>
        <w:bottom w:val="none" w:sz="0" w:space="0" w:color="auto"/>
        <w:right w:val="none" w:sz="0" w:space="0" w:color="auto"/>
      </w:divBdr>
    </w:div>
    <w:div w:id="521820355">
      <w:bodyDiv w:val="1"/>
      <w:marLeft w:val="0"/>
      <w:marRight w:val="0"/>
      <w:marTop w:val="0"/>
      <w:marBottom w:val="0"/>
      <w:divBdr>
        <w:top w:val="none" w:sz="0" w:space="0" w:color="auto"/>
        <w:left w:val="none" w:sz="0" w:space="0" w:color="auto"/>
        <w:bottom w:val="none" w:sz="0" w:space="0" w:color="auto"/>
        <w:right w:val="none" w:sz="0" w:space="0" w:color="auto"/>
      </w:divBdr>
    </w:div>
    <w:div w:id="793793392">
      <w:bodyDiv w:val="1"/>
      <w:marLeft w:val="0"/>
      <w:marRight w:val="0"/>
      <w:marTop w:val="0"/>
      <w:marBottom w:val="0"/>
      <w:divBdr>
        <w:top w:val="none" w:sz="0" w:space="0" w:color="auto"/>
        <w:left w:val="none" w:sz="0" w:space="0" w:color="auto"/>
        <w:bottom w:val="none" w:sz="0" w:space="0" w:color="auto"/>
        <w:right w:val="none" w:sz="0" w:space="0" w:color="auto"/>
      </w:divBdr>
    </w:div>
    <w:div w:id="799955650">
      <w:bodyDiv w:val="1"/>
      <w:marLeft w:val="0"/>
      <w:marRight w:val="0"/>
      <w:marTop w:val="0"/>
      <w:marBottom w:val="0"/>
      <w:divBdr>
        <w:top w:val="none" w:sz="0" w:space="0" w:color="auto"/>
        <w:left w:val="none" w:sz="0" w:space="0" w:color="auto"/>
        <w:bottom w:val="none" w:sz="0" w:space="0" w:color="auto"/>
        <w:right w:val="none" w:sz="0" w:space="0" w:color="auto"/>
      </w:divBdr>
      <w:divsChild>
        <w:div w:id="1068726945">
          <w:marLeft w:val="0"/>
          <w:marRight w:val="0"/>
          <w:marTop w:val="0"/>
          <w:marBottom w:val="0"/>
          <w:divBdr>
            <w:top w:val="none" w:sz="0" w:space="0" w:color="auto"/>
            <w:left w:val="none" w:sz="0" w:space="0" w:color="auto"/>
            <w:bottom w:val="none" w:sz="0" w:space="0" w:color="auto"/>
            <w:right w:val="none" w:sz="0" w:space="0" w:color="auto"/>
          </w:divBdr>
          <w:divsChild>
            <w:div w:id="195657692">
              <w:marLeft w:val="0"/>
              <w:marRight w:val="0"/>
              <w:marTop w:val="0"/>
              <w:marBottom w:val="0"/>
              <w:divBdr>
                <w:top w:val="none" w:sz="0" w:space="0" w:color="auto"/>
                <w:left w:val="none" w:sz="0" w:space="0" w:color="auto"/>
                <w:bottom w:val="none" w:sz="0" w:space="0" w:color="auto"/>
                <w:right w:val="none" w:sz="0" w:space="0" w:color="auto"/>
              </w:divBdr>
              <w:divsChild>
                <w:div w:id="687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7150">
      <w:bodyDiv w:val="1"/>
      <w:marLeft w:val="0"/>
      <w:marRight w:val="0"/>
      <w:marTop w:val="0"/>
      <w:marBottom w:val="0"/>
      <w:divBdr>
        <w:top w:val="none" w:sz="0" w:space="0" w:color="auto"/>
        <w:left w:val="none" w:sz="0" w:space="0" w:color="auto"/>
        <w:bottom w:val="none" w:sz="0" w:space="0" w:color="auto"/>
        <w:right w:val="none" w:sz="0" w:space="0" w:color="auto"/>
      </w:divBdr>
    </w:div>
    <w:div w:id="1597056712">
      <w:bodyDiv w:val="1"/>
      <w:marLeft w:val="0"/>
      <w:marRight w:val="0"/>
      <w:marTop w:val="0"/>
      <w:marBottom w:val="0"/>
      <w:divBdr>
        <w:top w:val="none" w:sz="0" w:space="0" w:color="auto"/>
        <w:left w:val="none" w:sz="0" w:space="0" w:color="auto"/>
        <w:bottom w:val="none" w:sz="0" w:space="0" w:color="auto"/>
        <w:right w:val="none" w:sz="0" w:space="0" w:color="auto"/>
      </w:divBdr>
    </w:div>
    <w:div w:id="1786532584">
      <w:bodyDiv w:val="1"/>
      <w:marLeft w:val="0"/>
      <w:marRight w:val="0"/>
      <w:marTop w:val="0"/>
      <w:marBottom w:val="0"/>
      <w:divBdr>
        <w:top w:val="none" w:sz="0" w:space="0" w:color="auto"/>
        <w:left w:val="none" w:sz="0" w:space="0" w:color="auto"/>
        <w:bottom w:val="none" w:sz="0" w:space="0" w:color="auto"/>
        <w:right w:val="none" w:sz="0" w:space="0" w:color="auto"/>
      </w:divBdr>
    </w:div>
    <w:div w:id="1991134565">
      <w:bodyDiv w:val="1"/>
      <w:marLeft w:val="0"/>
      <w:marRight w:val="0"/>
      <w:marTop w:val="0"/>
      <w:marBottom w:val="0"/>
      <w:divBdr>
        <w:top w:val="none" w:sz="0" w:space="0" w:color="auto"/>
        <w:left w:val="none" w:sz="0" w:space="0" w:color="auto"/>
        <w:bottom w:val="none" w:sz="0" w:space="0" w:color="auto"/>
        <w:right w:val="none" w:sz="0" w:space="0" w:color="auto"/>
      </w:divBdr>
    </w:div>
    <w:div w:id="20965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footer" Target="footer5.xm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4.bin"/><Relationship Id="rId28"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hyperlink" Target="tel:450501-265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7.emf"/><Relationship Id="rId30" Type="http://schemas.openxmlformats.org/officeDocument/2006/relationships/oleObject" Target="embeddings/oleObject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94948-968F-4815-A595-8D50EDD6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25</Pages>
  <Words>7516</Words>
  <Characters>41341</Characters>
  <Application>Microsoft Office Word</Application>
  <DocSecurity>0</DocSecurity>
  <Lines>344</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dc:creator>
  <cp:lastModifiedBy>Mitchel</cp:lastModifiedBy>
  <cp:revision>257</cp:revision>
  <cp:lastPrinted>2013-02-25T18:34:00Z</cp:lastPrinted>
  <dcterms:created xsi:type="dcterms:W3CDTF">2013-02-15T15:35:00Z</dcterms:created>
  <dcterms:modified xsi:type="dcterms:W3CDTF">2013-02-25T20:33:00Z</dcterms:modified>
</cp:coreProperties>
</file>